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Ind w:w="-4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32"/>
        <w:gridCol w:w="5585"/>
      </w:tblGrid>
      <w:tr w:rsidR="006D30F1" w:rsidRPr="00EB09D2" w14:paraId="7AE72BB6" w14:textId="77777777" w:rsidTr="006D30F1">
        <w:trPr>
          <w:trHeight w:val="810"/>
        </w:trPr>
        <w:tc>
          <w:tcPr>
            <w:tcW w:w="10260" w:type="dxa"/>
            <w:gridSpan w:val="2"/>
            <w:tcBorders>
              <w:top w:val="double" w:sz="12" w:space="0" w:color="auto"/>
              <w:left w:val="double" w:sz="12" w:space="0" w:color="auto"/>
              <w:bottom w:val="single" w:sz="6" w:space="0" w:color="auto"/>
              <w:right w:val="double" w:sz="12" w:space="0" w:color="auto"/>
            </w:tcBorders>
            <w:shd w:val="clear" w:color="auto" w:fill="FFFFFF"/>
            <w:hideMark/>
          </w:tcPr>
          <w:p w14:paraId="3CD22FC8" w14:textId="77777777" w:rsidR="006D30F1" w:rsidRPr="00EB09D2" w:rsidRDefault="006D30F1" w:rsidP="006D30F1">
            <w:pPr>
              <w:spacing w:after="0" w:line="240" w:lineRule="auto"/>
              <w:jc w:val="center"/>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sz w:val="24"/>
                <w:szCs w:val="24"/>
                <w:lang w:eastAsia="hr-HR"/>
              </w:rPr>
              <w:t>OBRAZAC</w:t>
            </w:r>
            <w:r w:rsidRPr="00EB09D2">
              <w:rPr>
                <w:rFonts w:ascii="Times New Roman" w:eastAsia="Times New Roman" w:hAnsi="Times New Roman" w:cs="Times New Roman"/>
                <w:sz w:val="24"/>
                <w:szCs w:val="24"/>
                <w:lang w:eastAsia="hr-HR"/>
              </w:rPr>
              <w:t> </w:t>
            </w:r>
          </w:p>
          <w:p w14:paraId="70D785FD" w14:textId="77777777" w:rsidR="006D30F1" w:rsidRPr="00EB09D2" w:rsidRDefault="006D30F1" w:rsidP="006D30F1">
            <w:pPr>
              <w:spacing w:after="0" w:line="240" w:lineRule="auto"/>
              <w:jc w:val="center"/>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sz w:val="24"/>
                <w:szCs w:val="24"/>
                <w:lang w:eastAsia="hr-HR"/>
              </w:rPr>
              <w:t>izvješća o provedenom savjetovanju s javnošću</w:t>
            </w:r>
            <w:r w:rsidRPr="00EB09D2">
              <w:rPr>
                <w:rFonts w:ascii="Times New Roman" w:eastAsia="Times New Roman" w:hAnsi="Times New Roman" w:cs="Times New Roman"/>
                <w:sz w:val="24"/>
                <w:szCs w:val="24"/>
                <w:lang w:eastAsia="hr-HR"/>
              </w:rPr>
              <w:t> </w:t>
            </w:r>
          </w:p>
          <w:p w14:paraId="6E7BEAA2" w14:textId="77777777" w:rsidR="006D30F1" w:rsidRPr="00EB09D2" w:rsidRDefault="006D30F1" w:rsidP="006D30F1">
            <w:pPr>
              <w:spacing w:after="0" w:line="240" w:lineRule="auto"/>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sz w:val="24"/>
                <w:szCs w:val="24"/>
                <w:lang w:eastAsia="hr-HR"/>
              </w:rPr>
              <w:t> </w:t>
            </w:r>
          </w:p>
        </w:tc>
      </w:tr>
      <w:tr w:rsidR="006D30F1" w:rsidRPr="00EB09D2" w14:paraId="1D907C69" w14:textId="77777777" w:rsidTr="006D30F1">
        <w:trPr>
          <w:trHeight w:val="495"/>
        </w:trPr>
        <w:tc>
          <w:tcPr>
            <w:tcW w:w="4140" w:type="dxa"/>
            <w:tcBorders>
              <w:top w:val="single" w:sz="6" w:space="0" w:color="auto"/>
              <w:left w:val="double" w:sz="12" w:space="0" w:color="auto"/>
              <w:bottom w:val="single" w:sz="6" w:space="0" w:color="auto"/>
              <w:right w:val="single" w:sz="6" w:space="0" w:color="auto"/>
            </w:tcBorders>
            <w:shd w:val="clear" w:color="auto" w:fill="FFFFFF"/>
            <w:vAlign w:val="center"/>
            <w:hideMark/>
          </w:tcPr>
          <w:p w14:paraId="187F4A92" w14:textId="77777777" w:rsidR="006D30F1" w:rsidRPr="00EB09D2" w:rsidRDefault="006D30F1" w:rsidP="006D30F1">
            <w:pPr>
              <w:spacing w:after="0" w:line="240" w:lineRule="auto"/>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sz w:val="24"/>
                <w:szCs w:val="24"/>
                <w:lang w:eastAsia="hr-HR"/>
              </w:rPr>
              <w:t>Naziv nacrta odluke ili drugog općeg akta o kojem je savjetovanje provedeno </w:t>
            </w:r>
            <w:r w:rsidRPr="00EB09D2">
              <w:rPr>
                <w:rFonts w:ascii="Times New Roman" w:eastAsia="Times New Roman" w:hAnsi="Times New Roman" w:cs="Times New Roman"/>
                <w:sz w:val="24"/>
                <w:szCs w:val="24"/>
                <w:lang w:eastAsia="hr-HR"/>
              </w:rPr>
              <w:t> </w:t>
            </w:r>
          </w:p>
        </w:tc>
        <w:tc>
          <w:tcPr>
            <w:tcW w:w="6120" w:type="dxa"/>
            <w:tcBorders>
              <w:top w:val="single" w:sz="6" w:space="0" w:color="auto"/>
              <w:left w:val="single" w:sz="6" w:space="0" w:color="auto"/>
              <w:bottom w:val="single" w:sz="6" w:space="0" w:color="auto"/>
              <w:right w:val="double" w:sz="12" w:space="0" w:color="auto"/>
            </w:tcBorders>
            <w:shd w:val="clear" w:color="auto" w:fill="FFFFFF"/>
            <w:vAlign w:val="center"/>
            <w:hideMark/>
          </w:tcPr>
          <w:p w14:paraId="63E4A9CD" w14:textId="205B887F" w:rsidR="006D30F1" w:rsidRPr="00EB09D2" w:rsidRDefault="00FC0417" w:rsidP="006D30F1">
            <w:pPr>
              <w:spacing w:after="0" w:line="240" w:lineRule="auto"/>
              <w:textAlignment w:val="baseline"/>
              <w:rPr>
                <w:rFonts w:ascii="Times New Roman" w:eastAsia="Times New Roman" w:hAnsi="Times New Roman" w:cs="Times New Roman"/>
                <w:sz w:val="24"/>
                <w:szCs w:val="24"/>
                <w:lang w:eastAsia="hr-HR"/>
              </w:rPr>
            </w:pPr>
            <w:r w:rsidRPr="00FC0417">
              <w:rPr>
                <w:rFonts w:ascii="Times New Roman" w:eastAsia="Times New Roman" w:hAnsi="Times New Roman" w:cs="Times New Roman"/>
                <w:color w:val="161616"/>
                <w:sz w:val="24"/>
                <w:szCs w:val="24"/>
                <w:lang w:eastAsia="hr-HR"/>
              </w:rPr>
              <w:t>Zagrebačka strategija izjednačavanja mogućnosti za djecu s teškoćama u razvoju i osobe s invaliditetom u razdoblju od 2027. do 2030.</w:t>
            </w:r>
          </w:p>
          <w:p w14:paraId="3E8276E3" w14:textId="4C146D3A" w:rsidR="006D30F1" w:rsidRPr="00EB09D2" w:rsidRDefault="006D30F1" w:rsidP="006D30F1">
            <w:pPr>
              <w:shd w:val="clear" w:color="auto" w:fill="FFFFFF"/>
              <w:spacing w:after="0" w:line="240" w:lineRule="auto"/>
              <w:textAlignment w:val="baseline"/>
              <w:rPr>
                <w:rFonts w:ascii="Times New Roman" w:eastAsia="Times New Roman" w:hAnsi="Times New Roman" w:cs="Times New Roman"/>
                <w:sz w:val="24"/>
                <w:szCs w:val="24"/>
                <w:lang w:eastAsia="hr-HR"/>
              </w:rPr>
            </w:pPr>
          </w:p>
        </w:tc>
      </w:tr>
      <w:tr w:rsidR="006D30F1" w:rsidRPr="00EB09D2" w14:paraId="52AE3311" w14:textId="77777777" w:rsidTr="006D30F1">
        <w:trPr>
          <w:trHeight w:val="930"/>
        </w:trPr>
        <w:tc>
          <w:tcPr>
            <w:tcW w:w="4140" w:type="dxa"/>
            <w:tcBorders>
              <w:top w:val="single" w:sz="6" w:space="0" w:color="auto"/>
              <w:left w:val="double" w:sz="12" w:space="0" w:color="auto"/>
              <w:bottom w:val="single" w:sz="6" w:space="0" w:color="auto"/>
              <w:right w:val="single" w:sz="6" w:space="0" w:color="auto"/>
            </w:tcBorders>
            <w:shd w:val="clear" w:color="auto" w:fill="FFFFFF"/>
            <w:vAlign w:val="center"/>
            <w:hideMark/>
          </w:tcPr>
          <w:p w14:paraId="360059CC" w14:textId="77777777" w:rsidR="006D30F1" w:rsidRPr="00EB09D2" w:rsidRDefault="006D30F1" w:rsidP="006D30F1">
            <w:pPr>
              <w:spacing w:after="0" w:line="240" w:lineRule="auto"/>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sz w:val="24"/>
                <w:szCs w:val="24"/>
                <w:lang w:eastAsia="hr-HR"/>
              </w:rPr>
              <w:t>Nositelj izrade nacrta akta (gradsko upravno tijelo koje je provelo savjetovanje)</w:t>
            </w:r>
            <w:r w:rsidRPr="00EB09D2">
              <w:rPr>
                <w:rFonts w:ascii="Times New Roman" w:eastAsia="Times New Roman" w:hAnsi="Times New Roman" w:cs="Times New Roman"/>
                <w:sz w:val="24"/>
                <w:szCs w:val="24"/>
                <w:lang w:eastAsia="hr-HR"/>
              </w:rPr>
              <w:t> </w:t>
            </w:r>
          </w:p>
        </w:tc>
        <w:tc>
          <w:tcPr>
            <w:tcW w:w="6120" w:type="dxa"/>
            <w:tcBorders>
              <w:top w:val="single" w:sz="6" w:space="0" w:color="auto"/>
              <w:left w:val="single" w:sz="6" w:space="0" w:color="auto"/>
              <w:bottom w:val="single" w:sz="6" w:space="0" w:color="auto"/>
              <w:right w:val="double" w:sz="12" w:space="0" w:color="auto"/>
            </w:tcBorders>
            <w:shd w:val="clear" w:color="auto" w:fill="FFFFFF"/>
            <w:vAlign w:val="center"/>
            <w:hideMark/>
          </w:tcPr>
          <w:p w14:paraId="3CB443D8" w14:textId="39ADEA77" w:rsidR="006D30F1" w:rsidRPr="00EB09D2" w:rsidRDefault="007C3914" w:rsidP="006D30F1">
            <w:pPr>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Gradski ured za socijalnu zaštitu, zdravstvo, branitelje i osobe s invaliditetom</w:t>
            </w:r>
          </w:p>
        </w:tc>
      </w:tr>
      <w:tr w:rsidR="006D30F1" w:rsidRPr="00EB09D2" w14:paraId="2BD2AB42" w14:textId="77777777" w:rsidTr="006D30F1">
        <w:trPr>
          <w:trHeight w:val="555"/>
        </w:trPr>
        <w:tc>
          <w:tcPr>
            <w:tcW w:w="4140" w:type="dxa"/>
            <w:tcBorders>
              <w:top w:val="single" w:sz="6" w:space="0" w:color="auto"/>
              <w:left w:val="double" w:sz="12" w:space="0" w:color="auto"/>
              <w:bottom w:val="single" w:sz="6" w:space="0" w:color="auto"/>
              <w:right w:val="single" w:sz="6" w:space="0" w:color="auto"/>
            </w:tcBorders>
            <w:shd w:val="clear" w:color="auto" w:fill="FFFFFF"/>
            <w:vAlign w:val="center"/>
            <w:hideMark/>
          </w:tcPr>
          <w:p w14:paraId="78B50CA5" w14:textId="77777777" w:rsidR="006D30F1" w:rsidRPr="00EB09D2" w:rsidRDefault="006D30F1" w:rsidP="006D30F1">
            <w:pPr>
              <w:spacing w:after="0" w:line="240" w:lineRule="auto"/>
              <w:jc w:val="both"/>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sz w:val="24"/>
                <w:szCs w:val="24"/>
                <w:lang w:eastAsia="hr-HR"/>
              </w:rPr>
              <w:t>Vrijeme trajanja savjetovanja</w:t>
            </w:r>
            <w:r w:rsidRPr="00EB09D2">
              <w:rPr>
                <w:rFonts w:ascii="Times New Roman" w:eastAsia="Times New Roman" w:hAnsi="Times New Roman" w:cs="Times New Roman"/>
                <w:sz w:val="24"/>
                <w:szCs w:val="24"/>
                <w:lang w:eastAsia="hr-HR"/>
              </w:rPr>
              <w:t> </w:t>
            </w:r>
          </w:p>
        </w:tc>
        <w:tc>
          <w:tcPr>
            <w:tcW w:w="6120" w:type="dxa"/>
            <w:tcBorders>
              <w:top w:val="single" w:sz="6" w:space="0" w:color="auto"/>
              <w:left w:val="single" w:sz="6" w:space="0" w:color="auto"/>
              <w:bottom w:val="single" w:sz="6" w:space="0" w:color="auto"/>
              <w:right w:val="double" w:sz="12" w:space="0" w:color="auto"/>
            </w:tcBorders>
            <w:shd w:val="clear" w:color="auto" w:fill="FFFFFF"/>
            <w:vAlign w:val="center"/>
            <w:hideMark/>
          </w:tcPr>
          <w:p w14:paraId="034D0C80" w14:textId="220E890A" w:rsidR="006D30F1" w:rsidRPr="00FC0417" w:rsidRDefault="00FC0417" w:rsidP="006D30F1">
            <w:pPr>
              <w:spacing w:after="0" w:line="240" w:lineRule="auto"/>
              <w:jc w:val="both"/>
              <w:textAlignment w:val="baseline"/>
              <w:rPr>
                <w:rFonts w:ascii="Times New Roman" w:eastAsia="Times New Roman" w:hAnsi="Times New Roman" w:cs="Times New Roman"/>
                <w:sz w:val="24"/>
                <w:szCs w:val="24"/>
                <w:lang w:eastAsia="hr-HR"/>
              </w:rPr>
            </w:pPr>
            <w:r w:rsidRPr="00FC0417">
              <w:rPr>
                <w:rFonts w:ascii="Times New Roman" w:hAnsi="Times New Roman" w:cs="Times New Roman"/>
                <w:b/>
                <w:iCs/>
              </w:rPr>
              <w:t>29. kolovoza 2026. - 27. rujna 2026.</w:t>
            </w:r>
          </w:p>
        </w:tc>
      </w:tr>
      <w:tr w:rsidR="006D30F1" w:rsidRPr="00EB09D2" w14:paraId="3DC4BA53" w14:textId="77777777" w:rsidTr="006D30F1">
        <w:trPr>
          <w:trHeight w:val="555"/>
        </w:trPr>
        <w:tc>
          <w:tcPr>
            <w:tcW w:w="4140" w:type="dxa"/>
            <w:tcBorders>
              <w:top w:val="single" w:sz="6" w:space="0" w:color="auto"/>
              <w:left w:val="double" w:sz="12" w:space="0" w:color="auto"/>
              <w:bottom w:val="double" w:sz="12" w:space="0" w:color="auto"/>
              <w:right w:val="single" w:sz="6" w:space="0" w:color="auto"/>
            </w:tcBorders>
            <w:shd w:val="clear" w:color="auto" w:fill="FFFFFF"/>
            <w:vAlign w:val="center"/>
            <w:hideMark/>
          </w:tcPr>
          <w:p w14:paraId="7A9C78CF" w14:textId="77777777" w:rsidR="006D30F1" w:rsidRPr="00EB09D2" w:rsidRDefault="006D30F1" w:rsidP="006D30F1">
            <w:pPr>
              <w:spacing w:after="0" w:line="240" w:lineRule="auto"/>
              <w:jc w:val="both"/>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sz w:val="24"/>
                <w:szCs w:val="24"/>
                <w:lang w:eastAsia="hr-HR"/>
              </w:rPr>
              <w:t>Metoda savjetovanja </w:t>
            </w:r>
            <w:r w:rsidRPr="00EB09D2">
              <w:rPr>
                <w:rFonts w:ascii="Times New Roman" w:eastAsia="Times New Roman" w:hAnsi="Times New Roman" w:cs="Times New Roman"/>
                <w:sz w:val="24"/>
                <w:szCs w:val="24"/>
                <w:lang w:eastAsia="hr-HR"/>
              </w:rPr>
              <w:t> </w:t>
            </w:r>
          </w:p>
        </w:tc>
        <w:tc>
          <w:tcPr>
            <w:tcW w:w="6120" w:type="dxa"/>
            <w:tcBorders>
              <w:top w:val="single" w:sz="6" w:space="0" w:color="auto"/>
              <w:left w:val="single" w:sz="6" w:space="0" w:color="auto"/>
              <w:bottom w:val="double" w:sz="12" w:space="0" w:color="auto"/>
              <w:right w:val="double" w:sz="12" w:space="0" w:color="auto"/>
            </w:tcBorders>
            <w:shd w:val="clear" w:color="auto" w:fill="FFFFFF"/>
            <w:vAlign w:val="center"/>
            <w:hideMark/>
          </w:tcPr>
          <w:p w14:paraId="38B20ED0" w14:textId="77777777" w:rsidR="006D30F1" w:rsidRPr="00EB09D2" w:rsidRDefault="006D30F1" w:rsidP="006D30F1">
            <w:pPr>
              <w:spacing w:after="0" w:line="240" w:lineRule="auto"/>
              <w:jc w:val="both"/>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sz w:val="24"/>
                <w:szCs w:val="24"/>
                <w:lang w:eastAsia="hr-HR"/>
              </w:rPr>
              <w:t>Internetsko savjetovanje</w:t>
            </w:r>
            <w:r w:rsidRPr="00EB09D2">
              <w:rPr>
                <w:rFonts w:ascii="Times New Roman" w:eastAsia="Times New Roman" w:hAnsi="Times New Roman" w:cs="Times New Roman"/>
                <w:sz w:val="24"/>
                <w:szCs w:val="24"/>
                <w:lang w:eastAsia="hr-HR"/>
              </w:rPr>
              <w:t> </w:t>
            </w:r>
          </w:p>
        </w:tc>
      </w:tr>
    </w:tbl>
    <w:p w14:paraId="4F6584BE" w14:textId="77777777" w:rsidR="006D30F1" w:rsidRPr="00EB09D2" w:rsidRDefault="006D30F1" w:rsidP="4AF43B0E">
      <w:pPr>
        <w:spacing w:after="0" w:line="240" w:lineRule="auto"/>
        <w:textAlignment w:val="baseline"/>
        <w:rPr>
          <w:rFonts w:ascii="Times New Roman" w:eastAsia="Times New Roman" w:hAnsi="Times New Roman" w:cs="Times New Roman"/>
          <w:sz w:val="18"/>
          <w:szCs w:val="18"/>
          <w:lang w:eastAsia="hr-HR"/>
        </w:rPr>
      </w:pPr>
      <w:r w:rsidRPr="00EB09D2">
        <w:rPr>
          <w:rFonts w:ascii="Times New Roman" w:eastAsia="Times New Roman" w:hAnsi="Times New Roman" w:cs="Times New Roman"/>
          <w:sz w:val="24"/>
          <w:szCs w:val="24"/>
          <w:lang w:eastAsia="hr-HR"/>
        </w:rPr>
        <w:t> </w:t>
      </w:r>
    </w:p>
    <w:p w14:paraId="408EAD19" w14:textId="5046C8B9" w:rsidR="006D30F1" w:rsidRDefault="40F5E80D" w:rsidP="4AF43B0E">
      <w:pPr>
        <w:spacing w:after="0" w:line="240" w:lineRule="auto"/>
        <w:jc w:val="both"/>
        <w:textAlignment w:val="baseline"/>
        <w:rPr>
          <w:rFonts w:ascii="Times New Roman" w:eastAsia="Times New Roman" w:hAnsi="Times New Roman" w:cs="Times New Roman"/>
          <w:color w:val="000000"/>
          <w:sz w:val="24"/>
          <w:szCs w:val="24"/>
          <w:lang w:eastAsia="hr-HR"/>
        </w:rPr>
      </w:pPr>
      <w:r w:rsidRPr="00EB09D2">
        <w:rPr>
          <w:rFonts w:ascii="Times New Roman" w:eastAsia="Times New Roman" w:hAnsi="Times New Roman" w:cs="Times New Roman"/>
          <w:color w:val="000000"/>
          <w:sz w:val="24"/>
          <w:szCs w:val="24"/>
          <w:shd w:val="clear" w:color="auto" w:fill="FFFFFF"/>
          <w:lang w:eastAsia="hr-HR"/>
        </w:rPr>
        <w:t>Za vrijeme trajanja internetskog savjetovanja</w:t>
      </w:r>
      <w:r w:rsidR="78329CA8" w:rsidRPr="444C87BB">
        <w:rPr>
          <w:rFonts w:ascii="Times New Roman" w:eastAsia="Times New Roman" w:hAnsi="Times New Roman" w:cs="Times New Roman"/>
          <w:color w:val="000000" w:themeColor="text1"/>
          <w:sz w:val="24"/>
          <w:szCs w:val="24"/>
          <w:lang w:eastAsia="hr-HR"/>
        </w:rPr>
        <w:t xml:space="preserve"> </w:t>
      </w:r>
      <w:r w:rsidRPr="444C87BB">
        <w:rPr>
          <w:rFonts w:ascii="Times New Roman" w:eastAsia="Times New Roman" w:hAnsi="Times New Roman" w:cs="Times New Roman"/>
          <w:color w:val="000000" w:themeColor="text1"/>
          <w:sz w:val="24"/>
          <w:szCs w:val="24"/>
          <w:lang w:eastAsia="hr-HR"/>
        </w:rPr>
        <w:t xml:space="preserve">o Nacrtu prijedloga </w:t>
      </w:r>
      <w:r w:rsidR="505A0EC2" w:rsidRPr="444C87BB">
        <w:rPr>
          <w:rFonts w:ascii="Times New Roman" w:eastAsia="Times New Roman" w:hAnsi="Times New Roman" w:cs="Times New Roman"/>
          <w:sz w:val="24"/>
          <w:szCs w:val="24"/>
          <w:lang w:eastAsia="hr-HR"/>
        </w:rPr>
        <w:t>Zagrebačk</w:t>
      </w:r>
      <w:r w:rsidR="3E70A73B" w:rsidRPr="444C87BB">
        <w:rPr>
          <w:rFonts w:ascii="Times New Roman" w:eastAsia="Times New Roman" w:hAnsi="Times New Roman" w:cs="Times New Roman"/>
          <w:sz w:val="24"/>
          <w:szCs w:val="24"/>
          <w:lang w:eastAsia="hr-HR"/>
        </w:rPr>
        <w:t>e</w:t>
      </w:r>
      <w:r w:rsidR="505A0EC2" w:rsidRPr="444C87BB">
        <w:rPr>
          <w:rFonts w:ascii="Times New Roman" w:eastAsia="Times New Roman" w:hAnsi="Times New Roman" w:cs="Times New Roman"/>
          <w:sz w:val="24"/>
          <w:szCs w:val="24"/>
          <w:lang w:eastAsia="hr-HR"/>
        </w:rPr>
        <w:t xml:space="preserve"> strategij</w:t>
      </w:r>
      <w:r w:rsidR="478169E1" w:rsidRPr="507BE884">
        <w:rPr>
          <w:rFonts w:ascii="Times New Roman" w:eastAsia="Times New Roman" w:hAnsi="Times New Roman" w:cs="Times New Roman"/>
          <w:sz w:val="24"/>
          <w:szCs w:val="24"/>
          <w:lang w:eastAsia="hr-HR"/>
        </w:rPr>
        <w:t>e</w:t>
      </w:r>
      <w:r w:rsidR="505A0EC2" w:rsidRPr="507BE884">
        <w:rPr>
          <w:rFonts w:ascii="Times New Roman" w:eastAsia="Times New Roman" w:hAnsi="Times New Roman" w:cs="Times New Roman"/>
          <w:sz w:val="24"/>
          <w:szCs w:val="24"/>
          <w:lang w:eastAsia="hr-HR"/>
        </w:rPr>
        <w:t xml:space="preserve"> izjednačavanja mogućnosti za djecu s teškoćama u razvoju i osobe s invaliditetom u razdoblju od 2027. do 2030.</w:t>
      </w:r>
      <w:r w:rsidR="505A0EC2" w:rsidRPr="507BE884">
        <w:rPr>
          <w:rFonts w:ascii="Times New Roman" w:eastAsia="Times New Roman" w:hAnsi="Times New Roman" w:cs="Times New Roman"/>
          <w:color w:val="000000" w:themeColor="text1"/>
          <w:sz w:val="24"/>
          <w:szCs w:val="24"/>
          <w:lang w:eastAsia="hr-HR"/>
        </w:rPr>
        <w:t xml:space="preserve"> </w:t>
      </w:r>
      <w:r w:rsidRPr="507BE884">
        <w:rPr>
          <w:rFonts w:ascii="Times New Roman" w:eastAsia="Times New Roman" w:hAnsi="Times New Roman" w:cs="Times New Roman"/>
          <w:color w:val="000000" w:themeColor="text1"/>
          <w:sz w:val="24"/>
          <w:szCs w:val="24"/>
          <w:lang w:eastAsia="hr-HR"/>
        </w:rPr>
        <w:t>bilo je iznesenih primjedbi i prijedloga. </w:t>
      </w:r>
    </w:p>
    <w:p w14:paraId="22B99E6E" w14:textId="77777777" w:rsidR="00EB09D2" w:rsidRPr="00EB09D2" w:rsidRDefault="00EB09D2" w:rsidP="4AF43B0E">
      <w:pPr>
        <w:spacing w:after="0" w:line="240" w:lineRule="auto"/>
        <w:jc w:val="both"/>
        <w:textAlignment w:val="baseline"/>
        <w:rPr>
          <w:rFonts w:ascii="Times New Roman" w:eastAsia="Times New Roman" w:hAnsi="Times New Roman" w:cs="Times New Roman"/>
          <w:sz w:val="18"/>
          <w:szCs w:val="18"/>
          <w:lang w:eastAsia="hr-HR"/>
        </w:rPr>
      </w:pPr>
    </w:p>
    <w:tbl>
      <w:tblPr>
        <w:tblW w:w="10919" w:type="dxa"/>
        <w:tblInd w:w="-8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9"/>
        <w:gridCol w:w="2044"/>
        <w:gridCol w:w="2106"/>
        <w:gridCol w:w="3235"/>
        <w:gridCol w:w="2705"/>
      </w:tblGrid>
      <w:tr w:rsidR="006D30F1" w:rsidRPr="00EB09D2" w14:paraId="5A54E113"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04FC258" w14:textId="77777777" w:rsidR="006D30F1" w:rsidRPr="00EB09D2" w:rsidRDefault="006D30F1" w:rsidP="006D30F1">
            <w:pPr>
              <w:spacing w:after="0" w:line="240" w:lineRule="auto"/>
              <w:jc w:val="center"/>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lang w:eastAsia="hr-HR"/>
              </w:rPr>
              <w:t>Red. br.</w:t>
            </w:r>
            <w:r w:rsidRPr="00EB09D2">
              <w:rPr>
                <w:rFonts w:ascii="Times New Roman" w:eastAsia="Times New Roman" w:hAnsi="Times New Roman" w:cs="Times New Roman"/>
                <w:lang w:eastAsia="hr-HR"/>
              </w:rPr>
              <w:t> </w:t>
            </w:r>
          </w:p>
        </w:tc>
        <w:tc>
          <w:tcPr>
            <w:tcW w:w="1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4D041C" w14:textId="77777777" w:rsidR="006D30F1" w:rsidRPr="00EB09D2" w:rsidRDefault="393DCC85" w:rsidP="343E6BD0">
            <w:pPr>
              <w:spacing w:after="0" w:line="240" w:lineRule="auto"/>
              <w:jc w:val="center"/>
              <w:textAlignment w:val="baseline"/>
              <w:rPr>
                <w:rFonts w:ascii="Times New Roman" w:eastAsia="Times New Roman" w:hAnsi="Times New Roman" w:cs="Times New Roman"/>
                <w:sz w:val="24"/>
                <w:szCs w:val="24"/>
                <w:lang w:eastAsia="hr-HR"/>
              </w:rPr>
            </w:pPr>
            <w:r w:rsidRPr="343E6BD0">
              <w:rPr>
                <w:rFonts w:ascii="Times New Roman" w:eastAsia="Times New Roman" w:hAnsi="Times New Roman" w:cs="Times New Roman"/>
                <w:b/>
                <w:bCs/>
                <w:lang w:eastAsia="hr-HR"/>
              </w:rPr>
              <w:t>Predstavnici  javnosti (pojedinac, organizacija, institucija)</w:t>
            </w:r>
            <w:r w:rsidRPr="343E6BD0">
              <w:rPr>
                <w:rFonts w:ascii="Times New Roman" w:eastAsia="Times New Roman" w:hAnsi="Times New Roman" w:cs="Times New Roman"/>
                <w:lang w:eastAsia="hr-HR"/>
              </w:rPr>
              <w:t> </w:t>
            </w:r>
          </w:p>
        </w:tc>
        <w:tc>
          <w:tcPr>
            <w:tcW w:w="22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0DD96A7" w14:textId="77777777" w:rsidR="006D30F1" w:rsidRPr="00EB09D2" w:rsidRDefault="393DCC85" w:rsidP="343E6BD0">
            <w:pPr>
              <w:spacing w:after="0" w:line="240" w:lineRule="auto"/>
              <w:jc w:val="center"/>
              <w:textAlignment w:val="baseline"/>
              <w:rPr>
                <w:rFonts w:ascii="Times New Roman" w:eastAsia="Times New Roman" w:hAnsi="Times New Roman" w:cs="Times New Roman"/>
                <w:sz w:val="24"/>
                <w:szCs w:val="24"/>
                <w:lang w:eastAsia="hr-HR"/>
              </w:rPr>
            </w:pPr>
            <w:r w:rsidRPr="343E6BD0">
              <w:rPr>
                <w:rFonts w:ascii="Times New Roman" w:eastAsia="Times New Roman" w:hAnsi="Times New Roman" w:cs="Times New Roman"/>
                <w:b/>
                <w:bCs/>
                <w:lang w:eastAsia="hr-HR"/>
              </w:rPr>
              <w:t>Članak na koji se odnosi primjedba/</w:t>
            </w:r>
            <w:r w:rsidRPr="343E6BD0">
              <w:rPr>
                <w:rFonts w:ascii="Times New Roman" w:eastAsia="Times New Roman" w:hAnsi="Times New Roman" w:cs="Times New Roman"/>
                <w:lang w:eastAsia="hr-HR"/>
              </w:rPr>
              <w:t> </w:t>
            </w:r>
          </w:p>
          <w:p w14:paraId="47187AA0" w14:textId="77777777" w:rsidR="006D30F1" w:rsidRPr="00EB09D2" w:rsidRDefault="006D30F1" w:rsidP="006D30F1">
            <w:pPr>
              <w:spacing w:after="0" w:line="240" w:lineRule="auto"/>
              <w:jc w:val="center"/>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lang w:eastAsia="hr-HR"/>
              </w:rPr>
              <w:t>prijedlog</w:t>
            </w:r>
            <w:r w:rsidRPr="00EB09D2">
              <w:rPr>
                <w:rFonts w:ascii="Times New Roman" w:eastAsia="Times New Roman" w:hAnsi="Times New Roman" w:cs="Times New Roman"/>
                <w:lang w:eastAsia="hr-HR"/>
              </w:rPr>
              <w:t> </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F286EF" w14:textId="77777777" w:rsidR="006D30F1" w:rsidRPr="00EB09D2" w:rsidRDefault="006D30F1" w:rsidP="006D30F1">
            <w:pPr>
              <w:spacing w:after="0" w:line="240" w:lineRule="auto"/>
              <w:jc w:val="center"/>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lang w:eastAsia="hr-HR"/>
              </w:rPr>
              <w:t>Tekst primjedbe/</w:t>
            </w:r>
            <w:r w:rsidRPr="00EB09D2">
              <w:rPr>
                <w:rFonts w:ascii="Times New Roman" w:eastAsia="Times New Roman" w:hAnsi="Times New Roman" w:cs="Times New Roman"/>
                <w:lang w:eastAsia="hr-HR"/>
              </w:rPr>
              <w:t> </w:t>
            </w:r>
          </w:p>
          <w:p w14:paraId="51864931" w14:textId="77777777" w:rsidR="006D30F1" w:rsidRPr="00EB09D2" w:rsidRDefault="006D30F1" w:rsidP="006D30F1">
            <w:pPr>
              <w:spacing w:after="0" w:line="240" w:lineRule="auto"/>
              <w:jc w:val="center"/>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lang w:eastAsia="hr-HR"/>
              </w:rPr>
              <w:t>prijedloga</w:t>
            </w:r>
            <w:r w:rsidRPr="00EB09D2">
              <w:rPr>
                <w:rFonts w:ascii="Times New Roman" w:eastAsia="Times New Roman" w:hAnsi="Times New Roman" w:cs="Times New Roman"/>
                <w:lang w:eastAsia="hr-HR"/>
              </w:rPr>
              <w:t>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76E395" w14:textId="77777777" w:rsidR="006D30F1" w:rsidRPr="00EB09D2" w:rsidRDefault="006D30F1" w:rsidP="006D30F1">
            <w:pPr>
              <w:spacing w:after="0" w:line="240" w:lineRule="auto"/>
              <w:jc w:val="center"/>
              <w:textAlignment w:val="baseline"/>
              <w:rPr>
                <w:rFonts w:ascii="Times New Roman" w:eastAsia="Times New Roman" w:hAnsi="Times New Roman" w:cs="Times New Roman"/>
                <w:sz w:val="24"/>
                <w:szCs w:val="24"/>
                <w:lang w:eastAsia="hr-HR"/>
              </w:rPr>
            </w:pPr>
            <w:r w:rsidRPr="00EB09D2">
              <w:rPr>
                <w:rFonts w:ascii="Times New Roman" w:eastAsia="Times New Roman" w:hAnsi="Times New Roman" w:cs="Times New Roman"/>
                <w:b/>
                <w:bCs/>
                <w:lang w:eastAsia="hr-HR"/>
              </w:rPr>
              <w:t>Prihvaćanje/ neprihvaćanje primjedbe/ prijedloga sa obrazloženjem</w:t>
            </w:r>
            <w:r w:rsidRPr="00EB09D2">
              <w:rPr>
                <w:rFonts w:ascii="Times New Roman" w:eastAsia="Times New Roman" w:hAnsi="Times New Roman" w:cs="Times New Roman"/>
                <w:lang w:eastAsia="hr-HR"/>
              </w:rPr>
              <w:t> </w:t>
            </w:r>
          </w:p>
        </w:tc>
      </w:tr>
      <w:tr w:rsidR="006D30F1" w:rsidRPr="00EB09D2" w14:paraId="1B99F28D"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9AF38FC" w14:textId="77777777" w:rsidR="006D30F1" w:rsidRPr="00EB09D2" w:rsidRDefault="393DCC85" w:rsidP="343E6BD0">
            <w:pPr>
              <w:numPr>
                <w:ilvl w:val="0"/>
                <w:numId w:val="29"/>
              </w:numPr>
              <w:spacing w:after="0" w:line="240" w:lineRule="auto"/>
              <w:ind w:left="360" w:firstLine="0"/>
              <w:textAlignment w:val="baseline"/>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72A6659" w14:textId="763112B1" w:rsidR="006D30F1" w:rsidRPr="00EB09D2" w:rsidRDefault="05D21739" w:rsidP="343E6BD0">
            <w:pPr>
              <w:spacing w:after="0" w:line="240" w:lineRule="auto"/>
              <w:textAlignment w:val="baseline"/>
              <w:rPr>
                <w:rFonts w:ascii="Times New Roman" w:eastAsia="Times New Roman" w:hAnsi="Times New Roman" w:cs="Times New Roman"/>
                <w:b/>
                <w:bCs/>
                <w:sz w:val="24"/>
                <w:szCs w:val="24"/>
                <w:lang w:eastAsia="hr-HR"/>
              </w:rPr>
            </w:pPr>
            <w:r w:rsidRPr="343E6BD0">
              <w:rPr>
                <w:rFonts w:ascii="Times New Roman" w:eastAsia="Times New Roman" w:hAnsi="Times New Roman" w:cs="Times New Roman"/>
                <w:b/>
                <w:bCs/>
                <w:sz w:val="24"/>
                <w:szCs w:val="24"/>
                <w:lang w:eastAsia="hr-HR"/>
              </w:rPr>
              <w:t>Katarina Kajganović (djevojačko Radović)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4FD7266" w14:textId="1A8333D6" w:rsidR="006D30F1" w:rsidRPr="00EB09D2" w:rsidRDefault="1CBC64EE" w:rsidP="343E6BD0">
            <w:pPr>
              <w:rPr>
                <w:rFonts w:ascii="Times New Roman" w:eastAsia="Times New Roman" w:hAnsi="Times New Roman" w:cs="Times New Roman"/>
                <w:b/>
                <w:bCs/>
                <w:sz w:val="24"/>
                <w:szCs w:val="24"/>
                <w:lang w:eastAsia="hr-HR"/>
              </w:rPr>
            </w:pPr>
            <w:r w:rsidRPr="343E6BD0">
              <w:rPr>
                <w:rFonts w:ascii="Times New Roman" w:eastAsia="Times New Roman" w:hAnsi="Times New Roman" w:cs="Times New Roman"/>
                <w:b/>
                <w:bCs/>
                <w:sz w:val="24"/>
                <w:szCs w:val="24"/>
                <w:lang w:eastAsia="hr-HR"/>
              </w:rPr>
              <w:t>Područje 2. Rad i zapošljavanje</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842A65" w14:textId="3449483F" w:rsidR="004D2B53" w:rsidRPr="004D2B53" w:rsidRDefault="63E3E5C8" w:rsidP="343E6BD0">
            <w:pPr>
              <w:shd w:val="clear" w:color="auto" w:fill="FFFFFF" w:themeFill="background1"/>
              <w:spacing w:after="0" w:line="240" w:lineRule="auto"/>
              <w:textAlignment w:val="baseline"/>
              <w:rPr>
                <w:rFonts w:ascii="Times New Roman" w:eastAsia="Times New Roman" w:hAnsi="Times New Roman" w:cs="Times New Roman"/>
                <w:sz w:val="24"/>
                <w:szCs w:val="24"/>
                <w:lang w:eastAsia="hr-HR"/>
              </w:rPr>
            </w:pPr>
            <w:r w:rsidRPr="343E6BD0">
              <w:rPr>
                <w:rFonts w:ascii="Times New Roman" w:eastAsia="Times New Roman" w:hAnsi="Times New Roman" w:cs="Times New Roman"/>
                <w:b/>
                <w:bCs/>
                <w:sz w:val="24"/>
                <w:szCs w:val="24"/>
                <w:lang w:eastAsia="hr-HR"/>
              </w:rPr>
              <w:t>Obvezna prednost pri zapošljavanju nakon dopusta</w:t>
            </w:r>
            <w:r w:rsidRPr="343E6BD0">
              <w:rPr>
                <w:rFonts w:ascii="Times New Roman" w:eastAsia="Times New Roman" w:hAnsi="Times New Roman" w:cs="Times New Roman"/>
                <w:sz w:val="24"/>
                <w:szCs w:val="24"/>
                <w:lang w:eastAsia="hr-HR"/>
              </w:rPr>
              <w:t>:</w:t>
            </w:r>
          </w:p>
          <w:p w14:paraId="223B160A" w14:textId="7E9D2130" w:rsidR="004D2B53" w:rsidRPr="004D2B53" w:rsidRDefault="63E3E5C8" w:rsidP="343E6BD0">
            <w:pPr>
              <w:shd w:val="clear" w:color="auto" w:fill="FFFFFF" w:themeFill="background1"/>
              <w:spacing w:after="0" w:line="240" w:lineRule="auto"/>
              <w:textAlignment w:val="baseline"/>
              <w:rPr>
                <w:rFonts w:ascii="Times New Roman" w:eastAsia="Times New Roman" w:hAnsi="Times New Roman" w:cs="Times New Roman"/>
                <w:sz w:val="24"/>
                <w:szCs w:val="24"/>
                <w:lang w:eastAsia="hr-HR"/>
              </w:rPr>
            </w:pPr>
            <w:r w:rsidRPr="343E6BD0">
              <w:rPr>
                <w:rFonts w:ascii="Times New Roman" w:eastAsia="Times New Roman" w:hAnsi="Times New Roman" w:cs="Times New Roman"/>
                <w:sz w:val="24"/>
                <w:szCs w:val="24"/>
                <w:lang w:eastAsia="hr-HR"/>
              </w:rPr>
              <w:t>Predlažem da se</w:t>
            </w:r>
            <w:r w:rsidR="3C807495" w:rsidRPr="343E6BD0">
              <w:rPr>
                <w:rFonts w:ascii="Times New Roman" w:eastAsia="Times New Roman" w:hAnsi="Times New Roman" w:cs="Times New Roman"/>
                <w:sz w:val="24"/>
                <w:szCs w:val="24"/>
                <w:lang w:eastAsia="hr-HR"/>
              </w:rPr>
              <w:t xml:space="preserve"> </w:t>
            </w:r>
            <w:r w:rsidRPr="343E6BD0">
              <w:rPr>
                <w:rFonts w:ascii="Times New Roman" w:eastAsia="Times New Roman" w:hAnsi="Times New Roman" w:cs="Times New Roman"/>
                <w:sz w:val="24"/>
                <w:szCs w:val="24"/>
                <w:lang w:eastAsia="hr-HR"/>
              </w:rPr>
              <w:t>majke koje su koristile dopust za njegu djeteta do 8. godine života – kako</w:t>
            </w:r>
            <w:r w:rsidR="0A1C883F" w:rsidRPr="343E6BD0">
              <w:rPr>
                <w:rFonts w:ascii="Times New Roman" w:eastAsia="Times New Roman" w:hAnsi="Times New Roman" w:cs="Times New Roman"/>
                <w:sz w:val="24"/>
                <w:szCs w:val="24"/>
                <w:lang w:eastAsia="hr-HR"/>
              </w:rPr>
              <w:t xml:space="preserve"> </w:t>
            </w:r>
            <w:r w:rsidRPr="343E6BD0">
              <w:rPr>
                <w:rFonts w:ascii="Times New Roman" w:eastAsia="Times New Roman" w:hAnsi="Times New Roman" w:cs="Times New Roman"/>
                <w:sz w:val="24"/>
                <w:szCs w:val="24"/>
                <w:lang w:eastAsia="hr-HR"/>
              </w:rPr>
              <w:t xml:space="preserve">sadašnje, tako i sve one koje su to pravo koristile unazad godina </w:t>
            </w:r>
            <w:r w:rsidR="35BE9C5B" w:rsidRPr="343E6BD0">
              <w:rPr>
                <w:rFonts w:ascii="Times New Roman" w:eastAsia="Times New Roman" w:hAnsi="Times New Roman" w:cs="Times New Roman"/>
                <w:sz w:val="24"/>
                <w:szCs w:val="24"/>
                <w:lang w:eastAsia="hr-HR"/>
              </w:rPr>
              <w:t>-</w:t>
            </w:r>
            <w:r w:rsidR="40843E7B" w:rsidRPr="343E6BD0">
              <w:rPr>
                <w:rFonts w:ascii="Times New Roman" w:eastAsia="Times New Roman" w:hAnsi="Times New Roman" w:cs="Times New Roman"/>
                <w:sz w:val="24"/>
                <w:szCs w:val="24"/>
                <w:lang w:eastAsia="hr-HR"/>
              </w:rPr>
              <w:t xml:space="preserve"> </w:t>
            </w:r>
            <w:r w:rsidRPr="343E6BD0">
              <w:rPr>
                <w:rFonts w:ascii="Times New Roman" w:eastAsia="Times New Roman" w:hAnsi="Times New Roman" w:cs="Times New Roman"/>
                <w:sz w:val="24"/>
                <w:szCs w:val="24"/>
                <w:lang w:eastAsia="hr-HR"/>
              </w:rPr>
              <w:t>automatizmom uvrštavaju u kategoriju prednosti pri zapošljavanju u gradskim i</w:t>
            </w:r>
            <w:r w:rsidR="0229D123" w:rsidRPr="343E6BD0">
              <w:rPr>
                <w:rFonts w:ascii="Times New Roman" w:eastAsia="Times New Roman" w:hAnsi="Times New Roman" w:cs="Times New Roman"/>
                <w:sz w:val="24"/>
                <w:szCs w:val="24"/>
                <w:lang w:eastAsia="hr-HR"/>
              </w:rPr>
              <w:t xml:space="preserve"> </w:t>
            </w:r>
            <w:r w:rsidRPr="343E6BD0">
              <w:rPr>
                <w:rFonts w:ascii="Times New Roman" w:eastAsia="Times New Roman" w:hAnsi="Times New Roman" w:cs="Times New Roman"/>
                <w:sz w:val="24"/>
                <w:szCs w:val="24"/>
                <w:lang w:eastAsia="hr-HR"/>
              </w:rPr>
              <w:t>javnim ustanovama, po uzoru na model i prava koja imaju hrvatski branitelji.</w:t>
            </w:r>
          </w:p>
          <w:p w14:paraId="45FB0818" w14:textId="0F693A61" w:rsidR="006D30F1" w:rsidRPr="00EB09D2" w:rsidRDefault="49F3A560" w:rsidP="343E6BD0">
            <w:pPr>
              <w:shd w:val="clear" w:color="auto" w:fill="FFFFFF" w:themeFill="background1"/>
              <w:spacing w:after="0" w:line="240" w:lineRule="auto"/>
              <w:textAlignment w:val="baseline"/>
              <w:rPr>
                <w:rFonts w:ascii="Times New Roman" w:eastAsia="Times New Roman" w:hAnsi="Times New Roman" w:cs="Times New Roman"/>
                <w:sz w:val="24"/>
                <w:szCs w:val="24"/>
                <w:lang w:eastAsia="hr-HR"/>
              </w:rPr>
            </w:pPr>
            <w:r w:rsidRPr="343E6BD0">
              <w:rPr>
                <w:rFonts w:ascii="Times New Roman" w:eastAsia="Times New Roman" w:hAnsi="Times New Roman" w:cs="Times New Roman"/>
                <w:sz w:val="24"/>
                <w:szCs w:val="24"/>
                <w:lang w:eastAsia="hr-HR"/>
              </w:rPr>
              <w:t>Kada dopust završi, ove se majke moraju i žele aktivno vratiti na tržište rada i</w:t>
            </w:r>
            <w:r w:rsidR="1495218B" w:rsidRPr="343E6BD0">
              <w:rPr>
                <w:rFonts w:ascii="Times New Roman" w:eastAsia="Times New Roman" w:hAnsi="Times New Roman" w:cs="Times New Roman"/>
                <w:sz w:val="24"/>
                <w:szCs w:val="24"/>
                <w:lang w:eastAsia="hr-HR"/>
              </w:rPr>
              <w:t xml:space="preserve"> </w:t>
            </w:r>
            <w:r w:rsidRPr="343E6BD0">
              <w:rPr>
                <w:rFonts w:ascii="Times New Roman" w:eastAsia="Times New Roman" w:hAnsi="Times New Roman" w:cs="Times New Roman"/>
                <w:sz w:val="24"/>
                <w:szCs w:val="24"/>
                <w:lang w:eastAsia="hr-HR"/>
              </w:rPr>
              <w:t>fiz</w:t>
            </w:r>
            <w:r w:rsidR="069E7025" w:rsidRPr="343E6BD0">
              <w:rPr>
                <w:rFonts w:ascii="Times New Roman" w:eastAsia="Times New Roman" w:hAnsi="Times New Roman" w:cs="Times New Roman"/>
                <w:sz w:val="24"/>
                <w:szCs w:val="24"/>
                <w:lang w:eastAsia="hr-HR"/>
              </w:rPr>
              <w:t>i</w:t>
            </w:r>
            <w:r w:rsidRPr="343E6BD0">
              <w:rPr>
                <w:rFonts w:ascii="Times New Roman" w:eastAsia="Times New Roman" w:hAnsi="Times New Roman" w:cs="Times New Roman"/>
                <w:sz w:val="24"/>
                <w:szCs w:val="24"/>
                <w:lang w:eastAsia="hr-HR"/>
              </w:rPr>
              <w:t>čki odlaziti na posao (bilo na puni rad od 8 sati ili na polovicu radnog</w:t>
            </w:r>
            <w:r w:rsidR="40A61349" w:rsidRPr="343E6BD0">
              <w:rPr>
                <w:rFonts w:ascii="Times New Roman" w:eastAsia="Times New Roman" w:hAnsi="Times New Roman" w:cs="Times New Roman"/>
                <w:sz w:val="24"/>
                <w:szCs w:val="24"/>
                <w:lang w:eastAsia="hr-HR"/>
              </w:rPr>
              <w:t xml:space="preserve"> </w:t>
            </w:r>
            <w:r w:rsidRPr="343E6BD0">
              <w:rPr>
                <w:rFonts w:ascii="Times New Roman" w:eastAsia="Times New Roman" w:hAnsi="Times New Roman" w:cs="Times New Roman"/>
                <w:sz w:val="24"/>
                <w:szCs w:val="24"/>
                <w:lang w:eastAsia="hr-HR"/>
              </w:rPr>
              <w:t>vremena od 4 sata), stoga im je ova zakonska prednost nužna za</w:t>
            </w:r>
            <w:r w:rsidR="1C012C5B" w:rsidRPr="343E6BD0">
              <w:rPr>
                <w:rFonts w:ascii="Times New Roman" w:eastAsia="Times New Roman" w:hAnsi="Times New Roman" w:cs="Times New Roman"/>
                <w:sz w:val="24"/>
                <w:szCs w:val="24"/>
                <w:lang w:eastAsia="hr-HR"/>
              </w:rPr>
              <w:t xml:space="preserve"> </w:t>
            </w:r>
            <w:r w:rsidRPr="343E6BD0">
              <w:rPr>
                <w:rFonts w:ascii="Times New Roman" w:eastAsia="Times New Roman" w:hAnsi="Times New Roman" w:cs="Times New Roman"/>
                <w:sz w:val="24"/>
                <w:szCs w:val="24"/>
                <w:lang w:eastAsia="hr-HR"/>
              </w:rPr>
              <w:t>preživljavanje.</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9DD5620" w14:textId="55457DF5" w:rsidR="006D30F1" w:rsidRPr="00855BFF" w:rsidRDefault="64293BA4" w:rsidP="343E6BD0">
            <w:pPr>
              <w:spacing w:line="257" w:lineRule="auto"/>
              <w:textAlignment w:val="baseline"/>
              <w:rPr>
                <w:rFonts w:ascii="Times New Roman" w:hAnsi="Times New Roman" w:cs="Times New Roman"/>
                <w:b/>
                <w:bCs/>
                <w:sz w:val="24"/>
                <w:szCs w:val="24"/>
              </w:rPr>
            </w:pPr>
            <w:r w:rsidRPr="343E6BD0">
              <w:rPr>
                <w:rFonts w:ascii="Times New Roman" w:hAnsi="Times New Roman" w:cs="Times New Roman"/>
                <w:b/>
                <w:bCs/>
                <w:sz w:val="24"/>
                <w:szCs w:val="24"/>
              </w:rPr>
              <w:t>Prijedlog se ne prihvaća.</w:t>
            </w:r>
          </w:p>
          <w:p w14:paraId="049F31CB" w14:textId="2031B2A6" w:rsidR="006D30F1" w:rsidRPr="00EB09D2" w:rsidRDefault="51C07B12" w:rsidP="343E6BD0">
            <w:pPr>
              <w:shd w:val="clear" w:color="auto" w:fill="FFFFFF" w:themeFill="background1"/>
              <w:spacing w:after="0" w:line="240" w:lineRule="auto"/>
              <w:textAlignment w:val="baseline"/>
              <w:rPr>
                <w:rFonts w:ascii="Times New Roman" w:eastAsia="Times New Roman" w:hAnsi="Times New Roman" w:cs="Times New Roman"/>
                <w:sz w:val="24"/>
                <w:szCs w:val="24"/>
                <w:lang w:eastAsia="hr-HR"/>
              </w:rPr>
            </w:pPr>
            <w:r w:rsidRPr="343E6BD0">
              <w:rPr>
                <w:rFonts w:ascii="Times New Roman" w:hAnsi="Times New Roman" w:cs="Times New Roman"/>
                <w:sz w:val="24"/>
                <w:szCs w:val="24"/>
              </w:rPr>
              <w:t>Pravo prednosti pri zapošljavanju, krug osoba koje ga mogu ostvariti te uvjeti i način njegova ostvarivanja uređeni su posebnim zakonima. Zagrebačkom strategijom, kao strateškim dokumentom, ne može se ustanoviti novo pravo prednosti pri zapošljavanju koje bi obvezivalo gradska upravna tijela, ustanove, trgovačka društva i druge poslodavce. Slijedom navedenoga, predložena mjera ne može se uvrstiti u Strategiju.</w:t>
            </w:r>
          </w:p>
        </w:tc>
      </w:tr>
      <w:tr w:rsidR="006D30F1" w:rsidRPr="00EB09D2" w14:paraId="58594BAF"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128261" w14:textId="77777777" w:rsidR="006D30F1" w:rsidRPr="00EB09D2" w:rsidRDefault="006D30F1" w:rsidP="343E6BD0">
            <w:pPr>
              <w:numPr>
                <w:ilvl w:val="0"/>
                <w:numId w:val="29"/>
              </w:numPr>
              <w:spacing w:after="0" w:line="240" w:lineRule="auto"/>
              <w:ind w:left="360" w:firstLine="0"/>
              <w:textAlignment w:val="baseline"/>
              <w:rPr>
                <w:rFonts w:ascii="Times New Roman" w:eastAsia="Times New Roman" w:hAnsi="Times New Roman" w:cs="Times New Roman"/>
                <w:lang w:eastAsia="hr-HR"/>
              </w:rPr>
            </w:pP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CA300A9" w14:textId="6ABB66C9" w:rsidR="006D30F1" w:rsidRPr="00EB09D2" w:rsidRDefault="6F14F7D2" w:rsidP="343E6BD0">
            <w:pPr>
              <w:rPr>
                <w:rFonts w:ascii="Times New Roman" w:hAnsi="Times New Roman" w:cs="Times New Roman"/>
                <w:b/>
                <w:bCs/>
              </w:rPr>
            </w:pPr>
            <w:r w:rsidRPr="343E6BD0">
              <w:rPr>
                <w:rFonts w:ascii="Times New Roman" w:eastAsia="Times New Roman" w:hAnsi="Times New Roman" w:cs="Times New Roman"/>
                <w:b/>
                <w:bCs/>
                <w:sz w:val="24"/>
                <w:szCs w:val="24"/>
                <w:lang w:eastAsia="hr-HR"/>
              </w:rPr>
              <w:t>Katarina Kajganović (djevojačko Radović)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F98B33C" w14:textId="5DE81711" w:rsidR="007C3914" w:rsidRPr="007C3914" w:rsidRDefault="6F9BAC80" w:rsidP="343E6BD0">
            <w:pPr>
              <w:spacing w:after="0" w:line="240" w:lineRule="auto"/>
              <w:textAlignment w:val="baseline"/>
              <w:rPr>
                <w:rFonts w:ascii="Times New Roman" w:eastAsia="Times New Roman" w:hAnsi="Times New Roman" w:cs="Times New Roman"/>
                <w:b/>
                <w:bCs/>
                <w:sz w:val="24"/>
                <w:szCs w:val="24"/>
                <w:lang w:eastAsia="hr-HR"/>
              </w:rPr>
            </w:pPr>
            <w:r w:rsidRPr="343E6BD0">
              <w:rPr>
                <w:rFonts w:ascii="Times New Roman" w:eastAsia="Times New Roman" w:hAnsi="Times New Roman" w:cs="Times New Roman"/>
                <w:b/>
                <w:bCs/>
                <w:sz w:val="24"/>
                <w:szCs w:val="24"/>
                <w:lang w:eastAsia="hr-HR"/>
              </w:rPr>
              <w:t>Područje 5. Pristupačnost</w:t>
            </w:r>
            <w:r w:rsidR="59B3A8AB" w:rsidRPr="343E6BD0">
              <w:rPr>
                <w:rFonts w:ascii="Times New Roman" w:eastAsia="Times New Roman" w:hAnsi="Times New Roman" w:cs="Times New Roman"/>
                <w:b/>
                <w:bCs/>
                <w:sz w:val="24"/>
                <w:szCs w:val="24"/>
                <w:lang w:eastAsia="hr-HR"/>
              </w:rPr>
              <w:t>,</w:t>
            </w:r>
            <w:r w:rsidRPr="343E6BD0">
              <w:rPr>
                <w:rFonts w:ascii="Times New Roman" w:eastAsia="Times New Roman" w:hAnsi="Times New Roman" w:cs="Times New Roman"/>
                <w:b/>
                <w:bCs/>
                <w:sz w:val="24"/>
                <w:szCs w:val="24"/>
                <w:lang w:eastAsia="hr-HR"/>
              </w:rPr>
              <w:t xml:space="preserve"> mobilnost</w:t>
            </w:r>
            <w:r w:rsidR="7F0DF63F" w:rsidRPr="343E6BD0">
              <w:rPr>
                <w:rFonts w:ascii="Times New Roman" w:eastAsia="Times New Roman" w:hAnsi="Times New Roman" w:cs="Times New Roman"/>
                <w:b/>
                <w:bCs/>
                <w:sz w:val="24"/>
                <w:szCs w:val="24"/>
                <w:lang w:eastAsia="hr-HR"/>
              </w:rPr>
              <w:t xml:space="preserve"> i digitalno uključivanje</w:t>
            </w:r>
          </w:p>
          <w:p w14:paraId="5133A31D" w14:textId="0A329775" w:rsidR="006D30F1" w:rsidRPr="007C3914" w:rsidRDefault="006D30F1" w:rsidP="343E6BD0">
            <w:pPr>
              <w:spacing w:after="0" w:line="240" w:lineRule="auto"/>
              <w:textAlignment w:val="baseline"/>
              <w:rPr>
                <w:rFonts w:ascii="Times New Roman" w:eastAsia="Times New Roman" w:hAnsi="Times New Roman" w:cs="Times New Roman"/>
                <w:sz w:val="24"/>
                <w:szCs w:val="24"/>
                <w:lang w:eastAsia="hr-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393189" w14:textId="762337A4" w:rsidR="00B851B5" w:rsidRPr="00EB09D2" w:rsidRDefault="308F3C36"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Besplatan javni prijevoz (pokaz) za majke u pratnji:</w:t>
            </w:r>
            <w:r w:rsidRPr="343E6BD0">
              <w:rPr>
                <w:rFonts w:ascii="Times New Roman" w:eastAsia="Times New Roman" w:hAnsi="Times New Roman" w:cs="Times New Roman"/>
                <w:sz w:val="24"/>
                <w:szCs w:val="24"/>
              </w:rPr>
              <w:t xml:space="preserve"> Zahtijevam da Grad Zagreb kroz ZET osigura potpuno besplatan javni prijevoz (godišnji pokaz) te sufinancirani taxi prijevoz za </w:t>
            </w:r>
            <w:r w:rsidRPr="343E6BD0">
              <w:rPr>
                <w:rFonts w:ascii="Times New Roman" w:eastAsia="Times New Roman" w:hAnsi="Times New Roman" w:cs="Times New Roman"/>
                <w:sz w:val="24"/>
                <w:szCs w:val="24"/>
              </w:rPr>
              <w:lastRenderedPageBreak/>
              <w:t>majke i roditelje koji su u obveznoj pratnji djeteta s teškoćama u razvoju i invaliditetom prilikom odlazaka liječnicima, na terapije i kontrole.</w:t>
            </w:r>
          </w:p>
          <w:p w14:paraId="3B466F4F" w14:textId="3A4F96CF" w:rsidR="00B851B5" w:rsidRPr="00EB09D2" w:rsidRDefault="00B851B5" w:rsidP="343E6BD0">
            <w:pPr>
              <w:spacing w:after="0"/>
              <w:rPr>
                <w:rFonts w:ascii="Times New Roman" w:eastAsia="Times New Roman" w:hAnsi="Times New Roman" w:cs="Times New Roman"/>
                <w:sz w:val="24"/>
                <w:szCs w:val="24"/>
              </w:rPr>
            </w:pPr>
          </w:p>
          <w:p w14:paraId="79D54B14" w14:textId="79D335D7" w:rsidR="00B851B5" w:rsidRPr="00EB09D2" w:rsidRDefault="308F3C36" w:rsidP="343E6BD0">
            <w:pPr>
              <w:spacing w:after="0"/>
            </w:pPr>
            <w:r w:rsidRPr="343E6BD0">
              <w:rPr>
                <w:rFonts w:ascii="Times New Roman" w:eastAsia="Times New Roman" w:hAnsi="Times New Roman" w:cs="Times New Roman"/>
                <w:b/>
                <w:bCs/>
                <w:sz w:val="24"/>
                <w:szCs w:val="24"/>
              </w:rPr>
              <w:t>Razlog:</w:t>
            </w:r>
            <w:r w:rsidRPr="343E6BD0">
              <w:rPr>
                <w:rFonts w:ascii="Times New Roman" w:eastAsia="Times New Roman" w:hAnsi="Times New Roman" w:cs="Times New Roman"/>
                <w:sz w:val="24"/>
                <w:szCs w:val="24"/>
              </w:rPr>
              <w:t xml:space="preserve"> Sustav na svim razinama kažnjava, šikanira i financijski iscrpljuje majke koje su godinama bile spriječene boraviti na radnom mjestu jer su provodile dane brinući se o djeci s teškoćama u razvoju. Skrb o djetetu s invaliditetom je rad, a ne nerad. Nakon djetetove 8. godine života, država nas doslovno baca na burzu rada s višegodišnjim prekidom u radnom stažu iamp; bez ikakve pravne zaštite. Poslodavci u privatnom i javnom sektoru nas diskriminiraju i odbijaju pod krinkom 'manjka iskustva', a to isto iskustvo nam je bilo onemogućeno steći. Privatne ordinacije bježe od radnika koji žele raditi na 4 sata i pronalaze pravne rupe da nas eliminiraju. Uz potpunu blokadu na tržištu rada, izložene smo i strašnim svakodnevnim troškovima prijevoza. Dok djeca s teškoćama možda imaju pravo na besplatne iskaznice, sustav potpuno ignorira činjenicu da ta djeca ne mogu putovati sama. Majke koje ih vode po liječnicima i bolnicama prisiljene su same plaćati karte i mehanizme za javni prijevoz, a u trenucima kada dijete zbog svog stanja ne može u tramvaj ili autobus, prisiljene smo plaćati preskupe taxi usluge. U situaciji dugotrajne nezaposlenosti, ti su </w:t>
            </w:r>
            <w:r w:rsidRPr="343E6BD0">
              <w:rPr>
                <w:rFonts w:ascii="Times New Roman" w:eastAsia="Times New Roman" w:hAnsi="Times New Roman" w:cs="Times New Roman"/>
                <w:sz w:val="24"/>
                <w:szCs w:val="24"/>
              </w:rPr>
              <w:lastRenderedPageBreak/>
              <w:t xml:space="preserve">troškovi za majke neizdrživi i predstavljaju čistu diskriminaciju. Moj osobni primjer kao dentalnog asistenta (Katarina Kajganović, rođ. Radović, 6.12.1980.) izravno dokazuje slom sustava. Unatoč položenih preko 40 ispita, provjeri znanja i plaćenoj licenci, od travnja ove godine poslala sam preko 20 molbi/kuverti, ali vrata su svuda zatvorena. Javni zdravstveni sustav pruža jednak otpor: Dom zdravlja Centar u Runjaninovoj odbio me primiti na pripravnički staž čim su čuli za status djeteta, KBC je prekršio zakon jer preko 30 dana nije odgovorio na moj preporučeni prigovor zbog nepravilnosti na natječaju, a Hrvatska komora dentalne medicine naplatila mi je 400 eura naknade za licencu jer zbog dopusta za dijete nisam radila u struci. Ministarstvo zdravstva je moje molbe potpuno ignoriralo. Budući da su državne razine zakazale, Grad Zagreb kroz ovu strategiju mora reagirati na lokalnoj razini – osigurati majkama obveznu prednost pri zapošljavanju koje se svi poslodavci moraju strogo pridržavati te ukloniti financijski teret prijevoza za majke pratiteljice. </w:t>
            </w:r>
          </w:p>
          <w:p w14:paraId="4D73EF7E" w14:textId="4AC94D55" w:rsidR="00B851B5" w:rsidRPr="00EB09D2" w:rsidRDefault="308F3C36"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Cilj:</w:t>
            </w:r>
            <w:r w:rsidRPr="343E6BD0">
              <w:rPr>
                <w:rFonts w:ascii="Times New Roman" w:eastAsia="Times New Roman" w:hAnsi="Times New Roman" w:cs="Times New Roman"/>
                <w:sz w:val="24"/>
                <w:szCs w:val="24"/>
              </w:rPr>
              <w:t xml:space="preserve"> Izjednačiti prava majki koje se nakon dopusta vraćaju na fizički rad od 4 ili 8 sati s pravima branitelja, ukloniti diskriminaciju i svakodnevne troškove prijevoza (pokaza) za roditelje u pratnji djece s teškoćama, prekinuti natječajni nepotizam u zdravstvenim ustanovama te omogućiti </w:t>
            </w:r>
            <w:r w:rsidRPr="343E6BD0">
              <w:rPr>
                <w:rFonts w:ascii="Times New Roman" w:eastAsia="Times New Roman" w:hAnsi="Times New Roman" w:cs="Times New Roman"/>
                <w:sz w:val="24"/>
                <w:szCs w:val="24"/>
              </w:rPr>
              <w:lastRenderedPageBreak/>
              <w:t>licenciranim kadrovima stjecanje radnog iskustva.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B24D988" w14:textId="1040B340" w:rsidR="006D30F1" w:rsidRPr="00EB09D2" w:rsidRDefault="3C0C0548" w:rsidP="343E6BD0">
            <w:pPr>
              <w:spacing w:line="257" w:lineRule="auto"/>
              <w:textAlignment w:val="baseline"/>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ne prihvaća.</w:t>
            </w:r>
          </w:p>
          <w:p w14:paraId="681AA096" w14:textId="1860A9E1" w:rsidR="006D30F1" w:rsidRPr="00EB09D2" w:rsidRDefault="3C0C0548" w:rsidP="343E6BD0">
            <w:pPr>
              <w:spacing w:line="257" w:lineRule="auto"/>
              <w:textAlignment w:val="baseline"/>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Pravo na besplatnu godišnju kartu ZET-a uređeno je Odlukom o socijalnoj skrbi Grada </w:t>
            </w:r>
            <w:r w:rsidRPr="343E6BD0">
              <w:rPr>
                <w:rFonts w:ascii="Times New Roman" w:eastAsia="Times New Roman" w:hAnsi="Times New Roman" w:cs="Times New Roman"/>
                <w:sz w:val="24"/>
                <w:szCs w:val="24"/>
              </w:rPr>
              <w:lastRenderedPageBreak/>
              <w:t>Zagreba</w:t>
            </w:r>
            <w:r w:rsidR="55D0D706" w:rsidRPr="343E6BD0">
              <w:rPr>
                <w:rFonts w:ascii="Times New Roman" w:eastAsia="Times New Roman" w:hAnsi="Times New Roman" w:cs="Times New Roman"/>
                <w:sz w:val="24"/>
                <w:szCs w:val="24"/>
              </w:rPr>
              <w:t xml:space="preserve"> (Službeni glasnik Grada Zagreba 7/25, 34/25 i 12/26 )</w:t>
            </w:r>
            <w:r w:rsidRPr="343E6BD0">
              <w:rPr>
                <w:rFonts w:ascii="Times New Roman" w:eastAsia="Times New Roman" w:hAnsi="Times New Roman" w:cs="Times New Roman"/>
                <w:sz w:val="24"/>
                <w:szCs w:val="24"/>
              </w:rPr>
              <w:t>, kojom su utvrđene kategorije korisnika te uvjeti i način ostvarivanja prava. Među korisnicima toga prava nalaze se i osobe kojima je priznato pravo na status roditelja njegovatelja ili njegovatelja, neovisno o visini njihovih prihoda. Predloženo proširenje prava na sve roditelje i druge osobe koje prate dijete s teškoćama u razvoju ne prihvaća se.</w:t>
            </w:r>
          </w:p>
          <w:p w14:paraId="0976372E" w14:textId="4656DE87" w:rsidR="006D30F1" w:rsidRPr="00EB09D2" w:rsidRDefault="3C0C0548" w:rsidP="343E6BD0">
            <w:pPr>
              <w:spacing w:line="257" w:lineRule="auto"/>
              <w:textAlignment w:val="baseline"/>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okviru Područja 5., Operativnog cilja 1., Mjere 4. Unapređenje usluge prijevoza za djecu s teškoćama u razvoju i osobe s invaliditetom, Strategijom je već predviđen nastavak pružanja i unapređivanja posebno organiziranog prijevoza, nabava posebno opremljenih kombi-vozila te razvoj novog sustava naručivanja usluge.</w:t>
            </w:r>
          </w:p>
          <w:p w14:paraId="15B6CDAE" w14:textId="6C1E2A1D" w:rsidR="006D30F1" w:rsidRPr="00EB09D2" w:rsidRDefault="3C0C0548" w:rsidP="343E6BD0">
            <w:pPr>
              <w:spacing w:line="257" w:lineRule="auto"/>
              <w:textAlignment w:val="baseline"/>
            </w:pPr>
            <w:r w:rsidRPr="343E6BD0">
              <w:rPr>
                <w:rFonts w:ascii="Times New Roman" w:eastAsia="Times New Roman" w:hAnsi="Times New Roman" w:cs="Times New Roman"/>
                <w:sz w:val="24"/>
                <w:szCs w:val="24"/>
              </w:rPr>
              <w:t>Predloženo uvođenje sufinanciranog taksi-prijevoza predstavljalo bi zaseban model usluge s dodatnim organizacijskim i financijskim zahtjevima te se ne predviđa u ovom strateškom razdoblju.</w:t>
            </w:r>
          </w:p>
          <w:p w14:paraId="4ED3E28B" w14:textId="59934EC7" w:rsidR="006D30F1" w:rsidRPr="00EB09D2" w:rsidRDefault="3C0C0548" w:rsidP="343E6BD0">
            <w:pPr>
              <w:spacing w:line="257" w:lineRule="auto"/>
              <w:textAlignment w:val="baseline"/>
              <w:rPr>
                <w:rFonts w:ascii="Times New Roman" w:eastAsia="Times New Roman" w:hAnsi="Times New Roman" w:cs="Times New Roman"/>
                <w:sz w:val="24"/>
                <w:szCs w:val="24"/>
                <w:lang w:eastAsia="hr-HR"/>
              </w:rPr>
            </w:pPr>
            <w:r w:rsidRPr="343E6BD0">
              <w:rPr>
                <w:rFonts w:ascii="Times New Roman" w:eastAsia="Times New Roman" w:hAnsi="Times New Roman" w:cs="Times New Roman"/>
                <w:sz w:val="24"/>
                <w:szCs w:val="24"/>
              </w:rPr>
              <w:t>S</w:t>
            </w:r>
            <w:r w:rsidR="428E0E8D" w:rsidRPr="343E6BD0">
              <w:rPr>
                <w:rFonts w:ascii="Times New Roman" w:eastAsia="Times New Roman" w:hAnsi="Times New Roman" w:cs="Times New Roman"/>
                <w:sz w:val="24"/>
                <w:szCs w:val="24"/>
              </w:rPr>
              <w:t>lijedom navedenoga, predložena mjera ne može se uvrstiti u Strategiju.</w:t>
            </w:r>
          </w:p>
          <w:p w14:paraId="62486C05" w14:textId="61331459" w:rsidR="006D30F1" w:rsidRPr="00EB09D2" w:rsidRDefault="006D30F1" w:rsidP="343E6BD0">
            <w:pPr>
              <w:spacing w:line="257" w:lineRule="auto"/>
              <w:textAlignment w:val="baseline"/>
              <w:rPr>
                <w:rFonts w:ascii="Times New Roman" w:eastAsia="Times New Roman" w:hAnsi="Times New Roman" w:cs="Times New Roman"/>
                <w:sz w:val="24"/>
                <w:szCs w:val="24"/>
                <w:lang w:eastAsia="hr-HR"/>
              </w:rPr>
            </w:pPr>
          </w:p>
        </w:tc>
      </w:tr>
      <w:tr w:rsidR="343E6BD0" w14:paraId="3AFA692B"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C3CEB6" w14:textId="34FDBE7C" w:rsidR="68005A9A" w:rsidRDefault="68005A9A" w:rsidP="343E6BD0">
            <w:pPr>
              <w:spacing w:line="240" w:lineRule="auto"/>
              <w:jc w:val="center"/>
            </w:pPr>
            <w:r w:rsidRPr="343E6BD0">
              <w:rPr>
                <w:rFonts w:ascii="Times New Roman" w:eastAsia="Times New Roman" w:hAnsi="Times New Roman" w:cs="Times New Roman"/>
                <w:lang w:eastAsia="hr-HR"/>
              </w:rPr>
              <w:lastRenderedPageBreak/>
              <w:t>3.</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F193B1A" w14:textId="68B31689" w:rsidR="68005A9A" w:rsidRDefault="68005A9A" w:rsidP="343E6BD0">
            <w:pPr>
              <w:rPr>
                <w:rFonts w:ascii="Times New Roman" w:hAnsi="Times New Roman" w:cs="Times New Roman"/>
                <w:b/>
                <w:bCs/>
              </w:rPr>
            </w:pPr>
            <w:r w:rsidRPr="343E6BD0">
              <w:rPr>
                <w:rFonts w:ascii="Times New Roman" w:hAnsi="Times New Roman" w:cs="Times New Roman"/>
                <w:b/>
                <w:bCs/>
              </w:rPr>
              <w:t>Birsena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9336119" w14:textId="674D90A1" w:rsidR="68005A9A" w:rsidRDefault="68005A9A"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Načelne primjedbe i prijedlozi na predloženi nacrt akta s obrazloženjem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351C834" w14:textId="4F984A27" w:rsidR="68005A9A" w:rsidRDefault="68005A9A" w:rsidP="343E6BD0">
            <w:r w:rsidRPr="343E6BD0">
              <w:rPr>
                <w:rFonts w:ascii="Times New Roman" w:eastAsia="Times New Roman" w:hAnsi="Times New Roman" w:cs="Times New Roman"/>
                <w:sz w:val="24"/>
                <w:szCs w:val="24"/>
              </w:rPr>
              <w:t>Potreban je veći fokus na odrasle osobe s invaliditetom koje ovise o tuđoj pomoći, obitelji koji skrbe o invalidnim članovima, roditelji  umirovljenici i odrasla invalidna djeca, skrb, smještaj starih roditelja i njihove invalidne djece, skrb i smještaj invalidnih osoba nakon smrti roditelja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5356600" w14:textId="365EB70A" w:rsidR="0D4CEB70" w:rsidRDefault="0D4CEB70" w:rsidP="343E6BD0">
            <w:pPr>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Prima se na znanje.</w:t>
            </w:r>
          </w:p>
          <w:p w14:paraId="70C5BD3C" w14:textId="609CA62E" w:rsidR="5221E1EC" w:rsidRDefault="5221E1EC"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Strategija prepoznaje potrebe odraslih osoba s invaliditetom i njihovih obitelji te predviđa razvoj usluga podrške u zajednici, mobilnih timova i usluge odmora od skrbi radi osiguravanja kontinuiteta skrbi i rasterećenja obitelji. Primarno će se razvijati podrška koja omogućuje ostanak osobe u vlastitom domu i zajednici, uz razvoj dodatnih smještajnih kapaciteta za osobe kojima je zbog složenosti potreba potrebna intenzivna i cjelodnevna skrb.</w:t>
            </w:r>
          </w:p>
        </w:tc>
      </w:tr>
      <w:tr w:rsidR="006D30F1" w:rsidRPr="00EB09D2" w14:paraId="4101652C"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99056E" w14:textId="7938C502" w:rsidR="006D30F1" w:rsidRPr="007C3914" w:rsidRDefault="68005A9A" w:rsidP="343E6BD0">
            <w:pPr>
              <w:spacing w:after="0" w:line="240" w:lineRule="auto"/>
              <w:jc w:val="center"/>
              <w:textAlignment w:val="baseline"/>
            </w:pPr>
            <w:r w:rsidRPr="343E6BD0">
              <w:rPr>
                <w:rFonts w:ascii="Times New Roman" w:eastAsia="Times New Roman" w:hAnsi="Times New Roman" w:cs="Times New Roman"/>
                <w:lang w:eastAsia="hr-HR"/>
              </w:rPr>
              <w:t>4.</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299C43A" w14:textId="055CEF40" w:rsidR="006D30F1" w:rsidRPr="00EB09D2" w:rsidRDefault="020282DB" w:rsidP="343E6BD0">
            <w:pPr>
              <w:rPr>
                <w:rFonts w:ascii="Times New Roman" w:hAnsi="Times New Roman" w:cs="Times New Roman"/>
                <w:b/>
                <w:bCs/>
              </w:rPr>
            </w:pPr>
            <w:r w:rsidRPr="343E6BD0">
              <w:rPr>
                <w:rFonts w:ascii="Times New Roman" w:hAnsi="Times New Roman" w:cs="Times New Roman"/>
                <w:b/>
                <w:bCs/>
              </w:rPr>
              <w:t>Birsena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6729BF7" w14:textId="26295823" w:rsidR="006D30F1" w:rsidRPr="00EB09D2" w:rsidRDefault="211A3FE5" w:rsidP="343E6BD0">
            <w:pPr>
              <w:keepNext/>
              <w:keepLines/>
              <w:spacing w:before="240" w:after="240" w:line="240" w:lineRule="auto"/>
              <w:rPr>
                <w:rFonts w:ascii="Times New Roman" w:eastAsia="Calibri" w:hAnsi="Times New Roman" w:cs="Times New Roman"/>
                <w:b/>
                <w:bCs/>
                <w:sz w:val="24"/>
                <w:szCs w:val="24"/>
              </w:rPr>
            </w:pPr>
            <w:r w:rsidRPr="343E6BD0">
              <w:rPr>
                <w:rFonts w:ascii="Times New Roman" w:eastAsia="Times New Roman" w:hAnsi="Times New Roman" w:cs="Times New Roman"/>
                <w:b/>
                <w:bCs/>
                <w:sz w:val="24"/>
                <w:szCs w:val="24"/>
                <w:lang w:val="hr"/>
              </w:rPr>
              <w:t>Područje</w:t>
            </w:r>
            <w:r w:rsidR="2CE5D994" w:rsidRPr="343E6BD0">
              <w:rPr>
                <w:rFonts w:ascii="Times New Roman" w:eastAsia="Times New Roman" w:hAnsi="Times New Roman" w:cs="Times New Roman"/>
                <w:b/>
                <w:bCs/>
                <w:sz w:val="24"/>
                <w:szCs w:val="24"/>
                <w:lang w:val="hr"/>
              </w:rPr>
              <w:t xml:space="preserve"> </w:t>
            </w:r>
            <w:r w:rsidR="13079809" w:rsidRPr="343E6BD0">
              <w:rPr>
                <w:rFonts w:ascii="Times New Roman" w:eastAsia="Times New Roman" w:hAnsi="Times New Roman" w:cs="Times New Roman"/>
                <w:b/>
                <w:bCs/>
                <w:sz w:val="24"/>
                <w:szCs w:val="24"/>
                <w:lang w:val="hr"/>
              </w:rPr>
              <w:t>2. Rad i zapošlja</w:t>
            </w:r>
            <w:r w:rsidR="13079809" w:rsidRPr="343E6BD0">
              <w:rPr>
                <w:rFonts w:ascii="Times New Roman" w:eastAsia="Times New Roman" w:hAnsi="Times New Roman" w:cs="Times New Roman"/>
                <w:b/>
                <w:bCs/>
                <w:noProof/>
                <w:sz w:val="24"/>
                <w:szCs w:val="24"/>
                <w:lang w:val="hr"/>
              </w:rPr>
              <w:t>vanje</w:t>
            </w:r>
            <w:r w:rsidR="248772CE" w:rsidRPr="343E6BD0">
              <w:rPr>
                <w:rFonts w:ascii="Times New Roman" w:eastAsia="Times New Roman" w:hAnsi="Times New Roman" w:cs="Times New Roman"/>
                <w:b/>
                <w:bCs/>
                <w:noProof/>
                <w:sz w:val="24"/>
                <w:szCs w:val="24"/>
                <w:lang w:val="hr"/>
              </w:rPr>
              <w:t>,</w:t>
            </w:r>
            <w:r w:rsidR="0967022E" w:rsidRPr="343E6BD0">
              <w:rPr>
                <w:rFonts w:ascii="Times New Roman" w:eastAsia="Times New Roman" w:hAnsi="Times New Roman" w:cs="Times New Roman"/>
                <w:b/>
                <w:bCs/>
                <w:noProof/>
                <w:sz w:val="24"/>
                <w:szCs w:val="24"/>
                <w:lang w:val="hr"/>
              </w:rPr>
              <w:t xml:space="preserve"> Op</w:t>
            </w:r>
            <w:r w:rsidR="690B351C" w:rsidRPr="343E6BD0">
              <w:rPr>
                <w:rFonts w:ascii="Times New Roman" w:eastAsia="Times New Roman" w:hAnsi="Times New Roman" w:cs="Times New Roman"/>
                <w:b/>
                <w:bCs/>
                <w:noProof/>
                <w:sz w:val="24"/>
                <w:szCs w:val="24"/>
                <w:lang w:val="hr"/>
              </w:rPr>
              <w:t>erativni</w:t>
            </w:r>
            <w:r w:rsidR="0967022E" w:rsidRPr="343E6BD0">
              <w:rPr>
                <w:rFonts w:ascii="Times New Roman" w:eastAsia="Times New Roman" w:hAnsi="Times New Roman" w:cs="Times New Roman"/>
                <w:b/>
                <w:bCs/>
                <w:noProof/>
                <w:sz w:val="24"/>
                <w:szCs w:val="24"/>
                <w:lang w:val="hr"/>
              </w:rPr>
              <w:t xml:space="preserve"> cilj 1, </w:t>
            </w:r>
            <w:r w:rsidR="248772CE" w:rsidRPr="343E6BD0">
              <w:rPr>
                <w:rFonts w:ascii="Times New Roman" w:eastAsia="Calibri" w:hAnsi="Times New Roman" w:cs="Times New Roman"/>
                <w:b/>
                <w:bCs/>
                <w:sz w:val="24"/>
                <w:szCs w:val="24"/>
                <w:lang w:val="en-US"/>
              </w:rPr>
              <w:t xml:space="preserve"> Mjera 1. Poticanje zapošljavanja i samozapošljavanja te jačanje svijesti poslodavaca o mogućnostima i važnosti zapošljavanja osoba s invaliditetom</w:t>
            </w:r>
          </w:p>
          <w:p w14:paraId="2E04D627" w14:textId="392B3613" w:rsidR="006D30F1" w:rsidRPr="00EB09D2" w:rsidRDefault="006D30F1" w:rsidP="343E6BD0">
            <w:pPr>
              <w:keepNext/>
              <w:keepLines/>
              <w:pBdr>
                <w:top w:val="nil"/>
                <w:left w:val="nil"/>
                <w:bottom w:val="nil"/>
                <w:right w:val="nil"/>
                <w:between w:val="nil"/>
              </w:pBdr>
              <w:tabs>
                <w:tab w:val="left" w:pos="0"/>
              </w:tabs>
              <w:spacing w:before="240" w:after="240" w:line="240" w:lineRule="auto"/>
              <w:rPr>
                <w:rFonts w:ascii="Times New Roman" w:eastAsia="Times New Roman" w:hAnsi="Times New Roman" w:cs="Times New Roman"/>
                <w:noProof/>
                <w:sz w:val="24"/>
                <w:szCs w:val="24"/>
                <w:lang w:val="hr"/>
              </w:rPr>
            </w:pPr>
          </w:p>
          <w:p w14:paraId="5681962C" w14:textId="5ACE3DC1" w:rsidR="006D30F1" w:rsidRPr="00EB09D2" w:rsidRDefault="006D30F1" w:rsidP="343E6BD0">
            <w:pPr>
              <w:keepNext/>
              <w:keepLines/>
              <w:pBdr>
                <w:top w:val="nil"/>
                <w:left w:val="nil"/>
                <w:bottom w:val="nil"/>
                <w:right w:val="nil"/>
                <w:between w:val="nil"/>
              </w:pBdr>
              <w:tabs>
                <w:tab w:val="left" w:pos="0"/>
              </w:tabs>
              <w:spacing w:before="240" w:after="240" w:line="240" w:lineRule="auto"/>
              <w:rPr>
                <w:rFonts w:ascii="Times New Roman" w:eastAsia="Times New Roman" w:hAnsi="Times New Roman" w:cs="Times New Roman"/>
                <w:sz w:val="24"/>
                <w:szCs w:val="24"/>
                <w:lang w:val="hr"/>
              </w:rPr>
            </w:pPr>
          </w:p>
          <w:p w14:paraId="0B199AB9" w14:textId="6C02A4E8" w:rsidR="006D30F1" w:rsidRPr="00EB09D2" w:rsidRDefault="006D30F1" w:rsidP="343E6BD0">
            <w:pPr>
              <w:pBdr>
                <w:top w:val="nil"/>
                <w:left w:val="nil"/>
                <w:bottom w:val="nil"/>
                <w:right w:val="nil"/>
                <w:between w:val="nil"/>
              </w:pBdr>
              <w:tabs>
                <w:tab w:val="left" w:pos="0"/>
              </w:tabs>
              <w:spacing w:before="240" w:after="240" w:line="240" w:lineRule="auto"/>
              <w:textAlignment w:val="baseline"/>
              <w:rPr>
                <w:rFonts w:ascii="Times New Roman" w:eastAsia="Times New Roman" w:hAnsi="Times New Roman" w:cs="Times New Roman"/>
                <w:sz w:val="24"/>
                <w:szCs w:val="24"/>
                <w:lang w:val="hr"/>
              </w:rPr>
            </w:pPr>
          </w:p>
          <w:p w14:paraId="4DDBEF00" w14:textId="540B6F37" w:rsidR="006D30F1" w:rsidRPr="00EB09D2" w:rsidRDefault="006D30F1" w:rsidP="343E6BD0">
            <w:pPr>
              <w:spacing w:after="0" w:line="240" w:lineRule="auto"/>
              <w:textAlignment w:val="baseline"/>
              <w:rPr>
                <w:rFonts w:ascii="Times New Roman" w:eastAsia="Times New Roman" w:hAnsi="Times New Roman" w:cs="Times New Roman"/>
                <w:sz w:val="24"/>
                <w:szCs w:val="24"/>
                <w:lang w:eastAsia="hr-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0F678CD" w14:textId="16B07094" w:rsidR="00C87D4C" w:rsidRPr="00C87D4C" w:rsidRDefault="22627039" w:rsidP="343E6BD0">
            <w:pPr>
              <w:spacing w:after="0"/>
            </w:pPr>
            <w:r w:rsidRPr="343E6BD0">
              <w:rPr>
                <w:rFonts w:ascii="Times New Roman" w:hAnsi="Times New Roman" w:cs="Times New Roman"/>
                <w:b/>
                <w:bCs/>
                <w:sz w:val="24"/>
                <w:szCs w:val="24"/>
              </w:rPr>
              <w:t>Prijedlog dodatne aktivnosti 1</w:t>
            </w:r>
            <w:r w:rsidR="4AE5ADB7" w:rsidRPr="343E6BD0">
              <w:rPr>
                <w:rFonts w:ascii="Times New Roman" w:hAnsi="Times New Roman" w:cs="Times New Roman"/>
                <w:b/>
                <w:bCs/>
                <w:sz w:val="24"/>
                <w:szCs w:val="24"/>
              </w:rPr>
              <w:t xml:space="preserve">: </w:t>
            </w:r>
            <w:r w:rsidR="6EAFA063" w:rsidRPr="343E6BD0">
              <w:rPr>
                <w:rFonts w:ascii="Times New Roman" w:hAnsi="Times New Roman" w:cs="Times New Roman"/>
                <w:sz w:val="24"/>
                <w:szCs w:val="24"/>
              </w:rPr>
              <w:t>Uspostaviti javno dostupan i redovito ažuriran katalog pristupačnosti javnih ustanova, škola i trgovačkih društava Grada Zagreba</w:t>
            </w:r>
            <w:r w:rsidR="2CAD1873" w:rsidRPr="343E6BD0">
              <w:rPr>
                <w:rFonts w:ascii="Times New Roman" w:hAnsi="Times New Roman" w:cs="Times New Roman"/>
                <w:sz w:val="24"/>
                <w:szCs w:val="24"/>
              </w:rPr>
              <w:t>.</w:t>
            </w:r>
          </w:p>
          <w:p w14:paraId="1CCFE7AA" w14:textId="6E66A926" w:rsidR="343E6BD0" w:rsidRDefault="343E6BD0" w:rsidP="343E6BD0">
            <w:pPr>
              <w:spacing w:after="0"/>
              <w:rPr>
                <w:rFonts w:ascii="Times New Roman" w:hAnsi="Times New Roman" w:cs="Times New Roman"/>
                <w:sz w:val="24"/>
                <w:szCs w:val="24"/>
              </w:rPr>
            </w:pPr>
          </w:p>
          <w:p w14:paraId="3461D779" w14:textId="4FD5A193" w:rsidR="006D30F1" w:rsidRPr="00EB09D2" w:rsidRDefault="22627039" w:rsidP="343E6BD0">
            <w:pPr>
              <w:spacing w:after="0"/>
              <w:rPr>
                <w:rFonts w:ascii="Times New Roman" w:hAnsi="Times New Roman" w:cs="Times New Roman"/>
                <w:sz w:val="24"/>
                <w:szCs w:val="24"/>
              </w:rPr>
            </w:pPr>
            <w:r w:rsidRPr="343E6BD0">
              <w:rPr>
                <w:rFonts w:ascii="Times New Roman" w:hAnsi="Times New Roman" w:cs="Times New Roman"/>
                <w:b/>
                <w:bCs/>
                <w:sz w:val="24"/>
                <w:szCs w:val="24"/>
              </w:rPr>
              <w:t>Obrazloženje</w:t>
            </w:r>
            <w:r w:rsidR="0E9450C6" w:rsidRPr="343E6BD0">
              <w:rPr>
                <w:rFonts w:ascii="Times New Roman" w:hAnsi="Times New Roman" w:cs="Times New Roman"/>
                <w:b/>
                <w:bCs/>
                <w:sz w:val="24"/>
                <w:szCs w:val="24"/>
              </w:rPr>
              <w:t>:</w:t>
            </w:r>
            <w:r w:rsidR="6ECE4867" w:rsidRPr="343E6BD0">
              <w:rPr>
                <w:rFonts w:ascii="Times New Roman" w:hAnsi="Times New Roman" w:cs="Times New Roman"/>
                <w:b/>
                <w:bCs/>
                <w:sz w:val="24"/>
                <w:szCs w:val="24"/>
              </w:rPr>
              <w:t xml:space="preserve"> </w:t>
            </w:r>
            <w:r w:rsidR="6EAFA063" w:rsidRPr="343E6BD0">
              <w:rPr>
                <w:rFonts w:ascii="Times New Roman" w:hAnsi="Times New Roman" w:cs="Times New Roman"/>
                <w:sz w:val="24"/>
                <w:szCs w:val="24"/>
              </w:rPr>
              <w:t>Osobe s invaliditetom pri traženju zaposlenja često nemaju dostupnu informaciju o tome je li ustanova u kojoj se zapošljavaju fizički pristupačna. Potrebno je omogućiti jednostavan uvid u podatke o pristupačnosti ulaza, rampama, dizalima, stubištima, sanitarnim prostorima i drugim elementima važnima za korištenje objekta. Problem je posebno izražen kod zapošljavanja u školama i javnim ustanovama, gdje osoba često tek nakon pronalaska natječaja mora samostalno istraživati može li pristupiti radnom mjestu.</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F645133" w14:textId="77777777" w:rsidR="00C87D4C" w:rsidRPr="00C87D4C" w:rsidRDefault="020282DB" w:rsidP="343E6BD0">
            <w:pPr>
              <w:shd w:val="clear" w:color="auto" w:fill="FFFFFF" w:themeFill="background1"/>
              <w:spacing w:after="0" w:line="240" w:lineRule="auto"/>
              <w:textAlignment w:val="baseline"/>
              <w:rPr>
                <w:rFonts w:ascii="Times New Roman" w:eastAsia="Times New Roman" w:hAnsi="Times New Roman" w:cs="Times New Roman"/>
                <w:b/>
                <w:bCs/>
                <w:sz w:val="24"/>
                <w:szCs w:val="24"/>
                <w:lang w:eastAsia="hr-HR"/>
              </w:rPr>
            </w:pPr>
            <w:r w:rsidRPr="343E6BD0">
              <w:rPr>
                <w:rFonts w:ascii="Times New Roman" w:eastAsia="Times New Roman" w:hAnsi="Times New Roman" w:cs="Times New Roman"/>
                <w:b/>
                <w:bCs/>
                <w:sz w:val="24"/>
                <w:szCs w:val="24"/>
                <w:lang w:eastAsia="hr-HR"/>
              </w:rPr>
              <w:t>Prijedlog se ne prihvaća.</w:t>
            </w:r>
          </w:p>
          <w:p w14:paraId="21588729" w14:textId="77777777" w:rsidR="00C87D4C" w:rsidRPr="00C87D4C" w:rsidRDefault="00C87D4C" w:rsidP="343E6BD0">
            <w:pPr>
              <w:shd w:val="clear" w:color="auto" w:fill="FFFFFF" w:themeFill="background1"/>
              <w:spacing w:after="0" w:line="240" w:lineRule="auto"/>
              <w:textAlignment w:val="baseline"/>
              <w:rPr>
                <w:rFonts w:ascii="Times New Roman" w:eastAsia="Times New Roman" w:hAnsi="Times New Roman" w:cs="Times New Roman"/>
                <w:sz w:val="24"/>
                <w:szCs w:val="24"/>
                <w:lang w:eastAsia="hr-HR"/>
              </w:rPr>
            </w:pPr>
          </w:p>
          <w:p w14:paraId="3CF2D8B6" w14:textId="6D86607C" w:rsidR="006D30F1" w:rsidRPr="00EB09D2" w:rsidRDefault="540C19D5" w:rsidP="343E6BD0">
            <w:pPr>
              <w:shd w:val="clear" w:color="auto" w:fill="FFFFFF" w:themeFill="background1"/>
              <w:spacing w:after="0" w:line="240" w:lineRule="auto"/>
              <w:textAlignment w:val="baseline"/>
              <w:rPr>
                <w:rFonts w:ascii="Times New Roman" w:eastAsia="Times New Roman" w:hAnsi="Times New Roman" w:cs="Times New Roman"/>
                <w:sz w:val="24"/>
                <w:szCs w:val="24"/>
                <w:lang w:eastAsia="hr-HR"/>
              </w:rPr>
            </w:pPr>
            <w:r w:rsidRPr="343E6BD0">
              <w:rPr>
                <w:rFonts w:ascii="Times New Roman" w:eastAsia="Times New Roman" w:hAnsi="Times New Roman" w:cs="Times New Roman"/>
                <w:sz w:val="24"/>
                <w:szCs w:val="24"/>
                <w:lang w:eastAsia="hr-HR"/>
              </w:rPr>
              <w:t xml:space="preserve">Predložena aktivnost obuhvaćena </w:t>
            </w:r>
            <w:r w:rsidR="5877207C" w:rsidRPr="343E6BD0">
              <w:rPr>
                <w:rFonts w:ascii="Times New Roman" w:eastAsia="Times New Roman" w:hAnsi="Times New Roman" w:cs="Times New Roman"/>
                <w:sz w:val="24"/>
                <w:szCs w:val="24"/>
                <w:lang w:eastAsia="hr-HR"/>
              </w:rPr>
              <w:t xml:space="preserve">je </w:t>
            </w:r>
            <w:r w:rsidRPr="343E6BD0">
              <w:rPr>
                <w:rFonts w:ascii="Times New Roman" w:eastAsia="Times New Roman" w:hAnsi="Times New Roman" w:cs="Times New Roman"/>
                <w:sz w:val="24"/>
                <w:szCs w:val="24"/>
                <w:lang w:eastAsia="hr-HR"/>
              </w:rPr>
              <w:t xml:space="preserve">Područjem </w:t>
            </w:r>
            <w:r w:rsidR="6787862C" w:rsidRPr="343E6BD0">
              <w:rPr>
                <w:rFonts w:ascii="Times New Roman" w:eastAsia="Times New Roman" w:hAnsi="Times New Roman" w:cs="Times New Roman"/>
                <w:sz w:val="24"/>
                <w:szCs w:val="24"/>
                <w:lang w:eastAsia="hr-HR"/>
              </w:rPr>
              <w:t>5</w:t>
            </w:r>
            <w:r w:rsidRPr="343E6BD0">
              <w:rPr>
                <w:rFonts w:ascii="Times New Roman" w:eastAsia="Times New Roman" w:hAnsi="Times New Roman" w:cs="Times New Roman"/>
                <w:sz w:val="24"/>
                <w:szCs w:val="24"/>
                <w:lang w:eastAsia="hr-HR"/>
              </w:rPr>
              <w:t>.,</w:t>
            </w:r>
            <w:r w:rsidR="16CFAC9F" w:rsidRPr="343E6BD0">
              <w:rPr>
                <w:rFonts w:ascii="Times New Roman" w:eastAsia="Times New Roman" w:hAnsi="Times New Roman" w:cs="Times New Roman"/>
                <w:sz w:val="24"/>
                <w:szCs w:val="24"/>
                <w:lang w:eastAsia="hr-HR"/>
              </w:rPr>
              <w:t xml:space="preserve"> Operativnim ciljem 2,</w:t>
            </w:r>
            <w:r w:rsidRPr="343E6BD0">
              <w:rPr>
                <w:rFonts w:ascii="Times New Roman" w:eastAsia="Times New Roman" w:hAnsi="Times New Roman" w:cs="Times New Roman"/>
                <w:sz w:val="24"/>
                <w:szCs w:val="24"/>
                <w:lang w:eastAsia="hr-HR"/>
              </w:rPr>
              <w:t xml:space="preserve"> Mjerom 1. Razvoj servisa informiranja o pristupačnosti objekata, javnog prijevoza i koridora kretanja „Pristupačni Zagreb“. U okviru navedene mjere predviđeno je kontinuirano prikupljanje podataka o pristupačnosti objekata gradske uprave, ustanova i trgovačkih društava Grada Zagreba te njihova javna objava putem Geoportala, Portala otvorenih podataka, nove mobilne aplikacije i mrežne stranice „Pristupačni Zagreb“. Podaci će obuhvaćati širi skup elemenata fizičke, orijentacijske i komunikacijske pristupačnosti, čime će </w:t>
            </w:r>
            <w:r w:rsidRPr="343E6BD0">
              <w:rPr>
                <w:rFonts w:ascii="Times New Roman" w:eastAsia="Times New Roman" w:hAnsi="Times New Roman" w:cs="Times New Roman"/>
                <w:sz w:val="24"/>
                <w:szCs w:val="24"/>
                <w:lang w:eastAsia="hr-HR"/>
              </w:rPr>
              <w:lastRenderedPageBreak/>
              <w:t>korisnicima biti omogućen jednostavniji uvid u pristupačnost pojedinih objekata.</w:t>
            </w:r>
          </w:p>
        </w:tc>
      </w:tr>
      <w:tr w:rsidR="00C87D4C" w:rsidRPr="00EB09D2" w14:paraId="725754B1"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ADEF19" w14:textId="0D64D56F" w:rsidR="00C87D4C" w:rsidRPr="007C3914" w:rsidRDefault="4F0BFFC8" w:rsidP="343E6BD0">
            <w:pPr>
              <w:spacing w:after="0" w:line="240" w:lineRule="auto"/>
              <w:jc w:val="center"/>
              <w:textAlignment w:val="baseline"/>
            </w:pPr>
            <w:r w:rsidRPr="343E6BD0">
              <w:rPr>
                <w:rFonts w:ascii="Times New Roman" w:eastAsia="Times New Roman" w:hAnsi="Times New Roman" w:cs="Times New Roman"/>
                <w:lang w:eastAsia="hr-HR"/>
              </w:rPr>
              <w:lastRenderedPageBreak/>
              <w:t>5.</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2BA470E" w14:textId="40BE5694" w:rsidR="00C87D4C" w:rsidRPr="00C87D4C" w:rsidRDefault="020282DB" w:rsidP="343E6BD0">
            <w:pPr>
              <w:rPr>
                <w:rFonts w:ascii="Times New Roman" w:hAnsi="Times New Roman" w:cs="Times New Roman"/>
              </w:rPr>
            </w:pPr>
            <w:r w:rsidRPr="343E6BD0">
              <w:rPr>
                <w:rFonts w:ascii="Times New Roman" w:hAnsi="Times New Roman" w:cs="Times New Roman"/>
                <w:b/>
                <w:bCs/>
              </w:rPr>
              <w:t>Birsena</w:t>
            </w:r>
            <w:r w:rsidRPr="343E6BD0">
              <w:rPr>
                <w:rFonts w:ascii="Times New Roman" w:hAnsi="Times New Roman" w:cs="Times New Roman"/>
              </w:rPr>
              <w:t xml:space="preserve"> </w:t>
            </w:r>
            <w:r w:rsidRPr="343E6BD0">
              <w:rPr>
                <w:rFonts w:ascii="Times New Roman" w:hAnsi="Times New Roman" w:cs="Times New Roman"/>
                <w:b/>
                <w:bCs/>
              </w:rPr>
              <w:t>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E821CC0" w14:textId="0EF798AC" w:rsidR="00C87D4C" w:rsidRDefault="4AF068A8" w:rsidP="343E6BD0">
            <w:pPr>
              <w:keepNext/>
              <w:keepLines/>
              <w:spacing w:after="0" w:line="240" w:lineRule="auto"/>
              <w:textAlignment w:val="baseline"/>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lang w:eastAsia="hr-HR"/>
              </w:rPr>
              <w:t>Područje 2. Rad i zapošljavanje</w:t>
            </w:r>
            <w:r w:rsidR="342C9092" w:rsidRPr="343E6BD0">
              <w:rPr>
                <w:rFonts w:ascii="Times New Roman" w:eastAsia="Times New Roman" w:hAnsi="Times New Roman" w:cs="Times New Roman"/>
                <w:b/>
                <w:bCs/>
                <w:sz w:val="24"/>
                <w:szCs w:val="24"/>
                <w:lang w:eastAsia="hr-HR"/>
              </w:rPr>
              <w:t>,</w:t>
            </w:r>
            <w:r w:rsidR="7361EC84" w:rsidRPr="343E6BD0">
              <w:rPr>
                <w:rFonts w:ascii="Times New Roman" w:eastAsia="Times New Roman" w:hAnsi="Times New Roman" w:cs="Times New Roman"/>
                <w:b/>
                <w:bCs/>
                <w:noProof/>
                <w:sz w:val="24"/>
                <w:szCs w:val="24"/>
                <w:lang w:val="hr"/>
              </w:rPr>
              <w:t xml:space="preserve"> Op</w:t>
            </w:r>
            <w:r w:rsidR="5989C18D" w:rsidRPr="343E6BD0">
              <w:rPr>
                <w:rFonts w:ascii="Times New Roman" w:eastAsia="Times New Roman" w:hAnsi="Times New Roman" w:cs="Times New Roman"/>
                <w:b/>
                <w:bCs/>
                <w:noProof/>
                <w:sz w:val="24"/>
                <w:szCs w:val="24"/>
                <w:lang w:val="hr"/>
              </w:rPr>
              <w:t>erativni</w:t>
            </w:r>
            <w:r w:rsidR="7361EC84" w:rsidRPr="343E6BD0">
              <w:rPr>
                <w:rFonts w:ascii="Times New Roman" w:eastAsia="Times New Roman" w:hAnsi="Times New Roman" w:cs="Times New Roman"/>
                <w:b/>
                <w:bCs/>
                <w:noProof/>
                <w:sz w:val="24"/>
                <w:szCs w:val="24"/>
                <w:lang w:val="hr"/>
              </w:rPr>
              <w:t xml:space="preserve"> cilj</w:t>
            </w:r>
            <w:r w:rsidR="4394B74D" w:rsidRPr="343E6BD0">
              <w:rPr>
                <w:rFonts w:ascii="Times New Roman" w:eastAsia="Times New Roman" w:hAnsi="Times New Roman" w:cs="Times New Roman"/>
                <w:b/>
                <w:bCs/>
                <w:noProof/>
                <w:sz w:val="24"/>
                <w:szCs w:val="24"/>
                <w:lang w:val="hr"/>
              </w:rPr>
              <w:t xml:space="preserve"> </w:t>
            </w:r>
            <w:r w:rsidR="7361EC84" w:rsidRPr="343E6BD0">
              <w:rPr>
                <w:rFonts w:ascii="Times New Roman" w:eastAsia="Times New Roman" w:hAnsi="Times New Roman" w:cs="Times New Roman"/>
                <w:b/>
                <w:bCs/>
                <w:noProof/>
                <w:sz w:val="24"/>
                <w:szCs w:val="24"/>
                <w:lang w:val="hr"/>
              </w:rPr>
              <w:t>1</w:t>
            </w:r>
            <w:r w:rsidR="66C6978B" w:rsidRPr="343E6BD0">
              <w:rPr>
                <w:rFonts w:ascii="Times New Roman" w:eastAsia="Times New Roman" w:hAnsi="Times New Roman" w:cs="Times New Roman"/>
                <w:b/>
                <w:bCs/>
                <w:noProof/>
                <w:sz w:val="24"/>
                <w:szCs w:val="24"/>
                <w:lang w:val="hr"/>
              </w:rPr>
              <w:t>,</w:t>
            </w:r>
            <w:r w:rsidR="342C9092" w:rsidRPr="343E6BD0">
              <w:rPr>
                <w:rFonts w:ascii="Times New Roman" w:eastAsia="Times New Roman" w:hAnsi="Times New Roman" w:cs="Times New Roman"/>
                <w:b/>
                <w:bCs/>
                <w:sz w:val="24"/>
                <w:szCs w:val="24"/>
                <w:lang w:eastAsia="hr-HR"/>
              </w:rPr>
              <w:t xml:space="preserve"> </w:t>
            </w:r>
            <w:r w:rsidR="342C9092" w:rsidRPr="343E6BD0">
              <w:rPr>
                <w:rFonts w:ascii="Times New Roman" w:eastAsia="Times New Roman" w:hAnsi="Times New Roman" w:cs="Times New Roman"/>
                <w:b/>
                <w:bCs/>
                <w:sz w:val="24"/>
                <w:szCs w:val="24"/>
              </w:rPr>
              <w:t>Mjera 1. Poticanje zapošljavanja i samozapošljavanja te jačanje svijesti poslodavaca o mogućnostima i važnosti zapošljavanja osoba s invaliditetom</w:t>
            </w:r>
          </w:p>
          <w:p w14:paraId="7F44CE08" w14:textId="2D4013C4" w:rsidR="00C87D4C" w:rsidRDefault="00C87D4C" w:rsidP="343E6BD0">
            <w:pPr>
              <w:spacing w:after="0" w:line="240" w:lineRule="auto"/>
              <w:textAlignment w:val="baseline"/>
              <w:rPr>
                <w:rFonts w:ascii="Times New Roman" w:eastAsia="Times New Roman" w:hAnsi="Times New Roman" w:cs="Times New Roman"/>
                <w:sz w:val="24"/>
                <w:szCs w:val="24"/>
                <w:lang w:eastAsia="hr-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F04BBEA" w14:textId="2003BA9C" w:rsidR="00F00CB5" w:rsidRPr="00F00CB5" w:rsidRDefault="4DCAD954" w:rsidP="1408BEA4">
            <w:pPr>
              <w:rPr>
                <w:rFonts w:ascii="Times New Roman" w:hAnsi="Times New Roman" w:cs="Times New Roman"/>
                <w:sz w:val="24"/>
                <w:szCs w:val="24"/>
              </w:rPr>
            </w:pPr>
            <w:r w:rsidRPr="343E6BD0">
              <w:rPr>
                <w:rFonts w:ascii="Times New Roman" w:hAnsi="Times New Roman" w:cs="Times New Roman"/>
                <w:b/>
                <w:bCs/>
                <w:sz w:val="24"/>
                <w:szCs w:val="24"/>
              </w:rPr>
              <w:t>Prijedlog dodatne aktivnosti 2</w:t>
            </w:r>
            <w:r w:rsidR="692B07B1" w:rsidRPr="343E6BD0">
              <w:rPr>
                <w:rFonts w:ascii="Times New Roman" w:hAnsi="Times New Roman" w:cs="Times New Roman"/>
                <w:b/>
                <w:bCs/>
                <w:sz w:val="24"/>
                <w:szCs w:val="24"/>
              </w:rPr>
              <w:t xml:space="preserve">: </w:t>
            </w:r>
            <w:r w:rsidR="18999D8C" w:rsidRPr="343E6BD0">
              <w:rPr>
                <w:rFonts w:ascii="Times New Roman" w:hAnsi="Times New Roman" w:cs="Times New Roman"/>
                <w:sz w:val="24"/>
                <w:szCs w:val="24"/>
              </w:rPr>
              <w:t>U natječajima za zapošljavanje u gradskim ustanovama, školama i trgovačkim društvima jasno navoditi podatke o pristupačnosti radnog mjesta i mogućnostima razumne prilagodbe.</w:t>
            </w:r>
          </w:p>
          <w:p w14:paraId="29C04158" w14:textId="622AA1B2" w:rsidR="00F00CB5" w:rsidRPr="00F00CB5" w:rsidRDefault="4DCAD954" w:rsidP="343E6BD0">
            <w:pPr>
              <w:spacing w:after="0"/>
              <w:rPr>
                <w:rFonts w:ascii="Times New Roman" w:hAnsi="Times New Roman" w:cs="Times New Roman"/>
                <w:sz w:val="24"/>
                <w:szCs w:val="24"/>
              </w:rPr>
            </w:pPr>
            <w:r w:rsidRPr="343E6BD0">
              <w:rPr>
                <w:rFonts w:ascii="Times New Roman" w:hAnsi="Times New Roman" w:cs="Times New Roman"/>
                <w:b/>
                <w:bCs/>
                <w:sz w:val="24"/>
                <w:szCs w:val="24"/>
              </w:rPr>
              <w:t>Obrazloženje</w:t>
            </w:r>
            <w:r w:rsidR="35CF9B71" w:rsidRPr="343E6BD0">
              <w:rPr>
                <w:rFonts w:ascii="Times New Roman" w:hAnsi="Times New Roman" w:cs="Times New Roman"/>
                <w:b/>
                <w:bCs/>
                <w:sz w:val="24"/>
                <w:szCs w:val="24"/>
              </w:rPr>
              <w:t xml:space="preserve">: </w:t>
            </w:r>
            <w:r w:rsidR="18999D8C" w:rsidRPr="343E6BD0">
              <w:rPr>
                <w:rFonts w:ascii="Times New Roman" w:hAnsi="Times New Roman" w:cs="Times New Roman"/>
                <w:sz w:val="24"/>
                <w:szCs w:val="24"/>
              </w:rPr>
              <w:t>Kandidati s invaliditetom ne bi trebali sami istraživati osnovne uvjete pristupa radnom mjestu. Informacija o pristupačnosti trebala bi biti sastavni dio natječaja, uz jasnu informaciju o mogućnosti prilagodbe radnog mjesta.</w:t>
            </w:r>
          </w:p>
          <w:p w14:paraId="0DA102F8" w14:textId="4F97A59C" w:rsidR="00C87D4C" w:rsidRPr="00C87D4C" w:rsidRDefault="4C2B069C" w:rsidP="1408BEA4">
            <w:pPr>
              <w:rPr>
                <w:rFonts w:ascii="Times New Roman" w:hAnsi="Times New Roman" w:cs="Times New Roman"/>
                <w:sz w:val="24"/>
                <w:szCs w:val="24"/>
              </w:rPr>
            </w:pPr>
            <w:r w:rsidRPr="1408BEA4">
              <w:rPr>
                <w:rFonts w:ascii="Times New Roman" w:hAnsi="Times New Roman" w:cs="Times New Roman"/>
                <w:sz w:val="24"/>
                <w:szCs w:val="24"/>
              </w:rPr>
              <w:t>Formalno pravo na zapošljavanje nije uvijek dovoljno da bi se osoba s invaliditetom osjećala pozvanom prijaviti se na natječaj. Jasna informacija o podršci i spremnosti ustanove na prilagodbu može ukloniti dio nesigurnosti.</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1A9A0F59" w14:textId="77777777" w:rsidR="00F00CB5" w:rsidRPr="00F00CB5" w:rsidRDefault="73D5858E" w:rsidP="343E6BD0">
            <w:pPr>
              <w:shd w:val="clear" w:color="auto" w:fill="FFFFFF" w:themeFill="background1"/>
              <w:spacing w:after="0" w:line="240" w:lineRule="auto"/>
              <w:textAlignment w:val="baseline"/>
              <w:rPr>
                <w:rFonts w:ascii="Times New Roman" w:eastAsia="Times New Roman" w:hAnsi="Times New Roman" w:cs="Times New Roman"/>
                <w:b/>
                <w:bCs/>
                <w:sz w:val="24"/>
                <w:szCs w:val="24"/>
                <w:lang w:eastAsia="hr-HR"/>
              </w:rPr>
            </w:pPr>
            <w:r w:rsidRPr="343E6BD0">
              <w:rPr>
                <w:rFonts w:ascii="Times New Roman" w:eastAsia="Times New Roman" w:hAnsi="Times New Roman" w:cs="Times New Roman"/>
                <w:b/>
                <w:bCs/>
                <w:sz w:val="24"/>
                <w:szCs w:val="24"/>
                <w:lang w:eastAsia="hr-HR"/>
              </w:rPr>
              <w:t>Prijedlog se ne prihvaća.</w:t>
            </w:r>
          </w:p>
          <w:p w14:paraId="234B78C4" w14:textId="77777777" w:rsidR="00F00CB5" w:rsidRPr="00F00CB5" w:rsidRDefault="00F00CB5" w:rsidP="343E6BD0">
            <w:pPr>
              <w:shd w:val="clear" w:color="auto" w:fill="FFFFFF" w:themeFill="background1"/>
              <w:spacing w:after="0" w:line="240" w:lineRule="auto"/>
              <w:textAlignment w:val="baseline"/>
              <w:rPr>
                <w:rFonts w:ascii="Times New Roman" w:eastAsia="Times New Roman" w:hAnsi="Times New Roman" w:cs="Times New Roman"/>
                <w:sz w:val="24"/>
                <w:szCs w:val="24"/>
                <w:lang w:eastAsia="hr-HR"/>
              </w:rPr>
            </w:pPr>
          </w:p>
          <w:p w14:paraId="2164A9DB" w14:textId="77777777" w:rsidR="00F00CB5" w:rsidRPr="00F00CB5" w:rsidRDefault="73D5858E" w:rsidP="343E6BD0">
            <w:pPr>
              <w:shd w:val="clear" w:color="auto" w:fill="FFFFFF" w:themeFill="background1"/>
              <w:spacing w:after="0" w:line="240" w:lineRule="auto"/>
              <w:textAlignment w:val="baseline"/>
              <w:rPr>
                <w:rFonts w:ascii="Times New Roman" w:eastAsia="Times New Roman" w:hAnsi="Times New Roman" w:cs="Times New Roman"/>
                <w:sz w:val="24"/>
                <w:szCs w:val="24"/>
                <w:lang w:eastAsia="hr-HR"/>
              </w:rPr>
            </w:pPr>
            <w:r w:rsidRPr="343E6BD0">
              <w:rPr>
                <w:rFonts w:ascii="Times New Roman" w:eastAsia="Times New Roman" w:hAnsi="Times New Roman" w:cs="Times New Roman"/>
                <w:sz w:val="24"/>
                <w:szCs w:val="24"/>
                <w:lang w:eastAsia="hr-HR"/>
              </w:rPr>
              <w:t>Potreba za razumnom prilagodbom radnog mjesta utvrđuje se individualno, ovisno o potrebama osobe s invaliditetom, poslovima koje će obavljati te konkretnom radnom mjestu i radnom okruženju. Navedene okolnosti nije uvijek moguće unaprijed utvrditi u postupku objave natječaja, osobito u ustanovama i trgovačkim društvima s većim brojem lokacija i mogućnošću raspoređivanja radnika na različita radna mjesta.</w:t>
            </w:r>
          </w:p>
          <w:p w14:paraId="2DD5084F" w14:textId="77777777" w:rsidR="00F00CB5" w:rsidRPr="00F00CB5" w:rsidRDefault="00F00CB5" w:rsidP="343E6BD0">
            <w:pPr>
              <w:shd w:val="clear" w:color="auto" w:fill="FFFFFF" w:themeFill="background1"/>
              <w:spacing w:after="0" w:line="240" w:lineRule="auto"/>
              <w:textAlignment w:val="baseline"/>
              <w:rPr>
                <w:rFonts w:ascii="Times New Roman" w:eastAsia="Times New Roman" w:hAnsi="Times New Roman" w:cs="Times New Roman"/>
                <w:sz w:val="24"/>
                <w:szCs w:val="24"/>
                <w:lang w:eastAsia="hr-HR"/>
              </w:rPr>
            </w:pPr>
          </w:p>
          <w:p w14:paraId="6BF02EAB" w14:textId="08F38A67" w:rsidR="00C87D4C" w:rsidRPr="00F00CB5" w:rsidRDefault="64301E34" w:rsidP="343E6BD0">
            <w:pPr>
              <w:shd w:val="clear" w:color="auto" w:fill="FFFFFF" w:themeFill="background1"/>
              <w:spacing w:after="0" w:line="240" w:lineRule="auto"/>
              <w:textAlignment w:val="baseline"/>
            </w:pPr>
            <w:r w:rsidRPr="343E6BD0">
              <w:rPr>
                <w:rFonts w:ascii="Times New Roman" w:eastAsia="Times New Roman" w:hAnsi="Times New Roman" w:cs="Times New Roman"/>
                <w:sz w:val="24"/>
                <w:szCs w:val="24"/>
                <w:lang w:eastAsia="hr-HR"/>
              </w:rPr>
              <w:t xml:space="preserve">Vrstu i opseg potrebne prilagodbe procjenjuje nadležni </w:t>
            </w:r>
            <w:r w:rsidR="28575212" w:rsidRPr="343E6BD0">
              <w:rPr>
                <w:rFonts w:ascii="Times New Roman" w:eastAsia="Times New Roman" w:hAnsi="Times New Roman" w:cs="Times New Roman"/>
                <w:sz w:val="24"/>
                <w:szCs w:val="24"/>
                <w:lang w:eastAsia="hr-HR"/>
              </w:rPr>
              <w:t>C</w:t>
            </w:r>
            <w:r w:rsidRPr="343E6BD0">
              <w:rPr>
                <w:rFonts w:ascii="Times New Roman" w:eastAsia="Times New Roman" w:hAnsi="Times New Roman" w:cs="Times New Roman"/>
                <w:sz w:val="24"/>
                <w:szCs w:val="24"/>
                <w:lang w:eastAsia="hr-HR"/>
              </w:rPr>
              <w:t xml:space="preserve">entar za profesionalnu rehabilitaciju na temelju analize konkretne osobe, radnog mjesta i radnog okruženja te izrađuje plan prilagodbe, koji je ujedno osnova za ostvarivanje prava poslodavca na sufinanciranje troškova prilagodbe kod Zavoda za vještačenje, profesionalnu rehabilitaciju i zapošljavanje osoba s invaliditetom. </w:t>
            </w:r>
          </w:p>
          <w:p w14:paraId="279D7A0B" w14:textId="6E276D81" w:rsidR="00C87D4C" w:rsidRPr="00F00CB5" w:rsidRDefault="64301E34" w:rsidP="343E6BD0">
            <w:pPr>
              <w:shd w:val="clear" w:color="auto" w:fill="FFFFFF" w:themeFill="background1"/>
              <w:spacing w:after="0" w:line="240" w:lineRule="auto"/>
              <w:textAlignment w:val="baseline"/>
              <w:rPr>
                <w:rFonts w:ascii="Times New Roman" w:eastAsia="Times New Roman" w:hAnsi="Times New Roman" w:cs="Times New Roman"/>
                <w:sz w:val="24"/>
                <w:szCs w:val="24"/>
                <w:lang w:eastAsia="hr-HR"/>
              </w:rPr>
            </w:pPr>
            <w:r w:rsidRPr="343E6BD0">
              <w:rPr>
                <w:rFonts w:ascii="Times New Roman" w:eastAsia="Times New Roman" w:hAnsi="Times New Roman" w:cs="Times New Roman"/>
                <w:sz w:val="24"/>
                <w:szCs w:val="24"/>
                <w:lang w:eastAsia="hr-HR"/>
              </w:rPr>
              <w:t xml:space="preserve">Opći podaci o pristupačnosti gradskih objekata prikupljat će se i javno objavljivati </w:t>
            </w:r>
            <w:r w:rsidR="6E0AC365" w:rsidRPr="343E6BD0">
              <w:rPr>
                <w:rFonts w:ascii="Times New Roman" w:eastAsia="Times New Roman" w:hAnsi="Times New Roman" w:cs="Times New Roman"/>
                <w:sz w:val="24"/>
                <w:szCs w:val="24"/>
                <w:lang w:eastAsia="hr-HR"/>
              </w:rPr>
              <w:t>putem Geoportala, Portala otvorenih podataka, nove mobilne aplikacije i mrežne stranice „Pristupačni Zagreb“.</w:t>
            </w:r>
          </w:p>
          <w:p w14:paraId="74FB9385" w14:textId="203B2074" w:rsidR="00C87D4C" w:rsidRPr="00F00CB5" w:rsidRDefault="00C87D4C" w:rsidP="343E6BD0">
            <w:pPr>
              <w:shd w:val="clear" w:color="auto" w:fill="FFFFFF" w:themeFill="background1"/>
              <w:spacing w:after="0" w:line="240" w:lineRule="auto"/>
              <w:textAlignment w:val="baseline"/>
              <w:rPr>
                <w:rFonts w:ascii="Times New Roman" w:eastAsia="Times New Roman" w:hAnsi="Times New Roman" w:cs="Times New Roman"/>
                <w:sz w:val="24"/>
                <w:szCs w:val="24"/>
                <w:lang w:eastAsia="hr-HR"/>
              </w:rPr>
            </w:pPr>
          </w:p>
        </w:tc>
      </w:tr>
      <w:tr w:rsidR="2C0AAA29" w14:paraId="5EF7B0CF"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D1C4B4" w14:textId="67978F10" w:rsidR="7C4E2D7E" w:rsidRDefault="4292B7A3"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lastRenderedPageBreak/>
              <w:t>6</w:t>
            </w:r>
            <w:r w:rsidR="6134C2EB"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4F49FC3" w14:textId="42C0AC36" w:rsidR="66A0A54F" w:rsidRDefault="3462234C" w:rsidP="343E6BD0">
            <w:pPr>
              <w:rPr>
                <w:rFonts w:ascii="Times New Roman" w:hAnsi="Times New Roman" w:cs="Times New Roman"/>
                <w:b/>
                <w:bCs/>
              </w:rPr>
            </w:pPr>
            <w:r w:rsidRPr="343E6BD0">
              <w:rPr>
                <w:rFonts w:ascii="Times New Roman" w:hAnsi="Times New Roman" w:cs="Times New Roman"/>
                <w:b/>
                <w:bCs/>
              </w:rPr>
              <w:t>Birsena</w:t>
            </w:r>
            <w:r w:rsidR="6134C2EB" w:rsidRPr="343E6BD0">
              <w:rPr>
                <w:rFonts w:ascii="Times New Roman" w:hAnsi="Times New Roman" w:cs="Times New Roman"/>
                <w:b/>
                <w:bCs/>
              </w:rPr>
              <w:t xml:space="preserve">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6FCCC4A" w14:textId="0DE3314C" w:rsidR="46AD3E40" w:rsidRDefault="1E4000D7" w:rsidP="343E6BD0">
            <w:pPr>
              <w:keepNext/>
              <w:keepLines/>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Područje 2. Rad i zapošljavanje</w:t>
            </w:r>
            <w:r w:rsidR="11790EFD" w:rsidRPr="343E6BD0">
              <w:rPr>
                <w:rFonts w:ascii="Times New Roman" w:eastAsia="Times New Roman" w:hAnsi="Times New Roman" w:cs="Times New Roman"/>
                <w:b/>
                <w:bCs/>
                <w:sz w:val="24"/>
                <w:szCs w:val="24"/>
              </w:rPr>
              <w:t>,</w:t>
            </w:r>
            <w:r w:rsidR="17B64015" w:rsidRPr="343E6BD0">
              <w:rPr>
                <w:rFonts w:ascii="Times New Roman" w:eastAsia="Times New Roman" w:hAnsi="Times New Roman" w:cs="Times New Roman"/>
                <w:b/>
                <w:bCs/>
                <w:sz w:val="24"/>
                <w:szCs w:val="24"/>
              </w:rPr>
              <w:t xml:space="preserve"> Operativni cilj 1,</w:t>
            </w:r>
            <w:r w:rsidR="11790EFD" w:rsidRPr="343E6BD0">
              <w:rPr>
                <w:rFonts w:ascii="Times New Roman" w:eastAsia="Times New Roman" w:hAnsi="Times New Roman" w:cs="Times New Roman"/>
                <w:b/>
                <w:bCs/>
                <w:sz w:val="24"/>
                <w:szCs w:val="24"/>
              </w:rPr>
              <w:t xml:space="preserve"> </w:t>
            </w:r>
            <w:r w:rsidR="11790EFD" w:rsidRPr="343E6BD0">
              <w:rPr>
                <w:rFonts w:ascii="Times New Roman" w:eastAsia="Times New Roman" w:hAnsi="Times New Roman" w:cs="Times New Roman"/>
                <w:b/>
                <w:bCs/>
                <w:sz w:val="24"/>
                <w:szCs w:val="24"/>
                <w:lang w:val="en-US"/>
              </w:rPr>
              <w:t>Mjera 1. Poticanje zapošljavanja i samozapošljavanja te jačanje svijesti poslodavaca o mogućnostima i važnosti zapošljavanja osoba s invaliditetom</w:t>
            </w:r>
          </w:p>
          <w:p w14:paraId="1DFA3596" w14:textId="6FF4BF50" w:rsidR="46AD3E40" w:rsidRDefault="46AD3E40" w:rsidP="343E6BD0">
            <w:pPr>
              <w:spacing w:line="240" w:lineRule="auto"/>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F63677" w14:textId="45B196DF" w:rsidR="7C4E2D7E" w:rsidRDefault="13E837ED" w:rsidP="343E6BD0">
            <w:pPr>
              <w:spacing w:after="60" w:line="252" w:lineRule="auto"/>
            </w:pPr>
            <w:r w:rsidRPr="343E6BD0">
              <w:rPr>
                <w:rFonts w:ascii="Times New Roman" w:eastAsia="Times New Roman" w:hAnsi="Times New Roman" w:cs="Times New Roman"/>
                <w:b/>
                <w:bCs/>
                <w:sz w:val="24"/>
                <w:szCs w:val="24"/>
              </w:rPr>
              <w:t>Prijedlog dodatne aktivnosti 3</w:t>
            </w:r>
            <w:r w:rsidR="6250AAC4"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Sustavno poticati zapošljavanje osoba s invaliditetom u gradskim ustanovama, školama i trgovačkim društvima, uz primjenu prava prednosti pri zapošljavanju kada su ispunjeni ostali uvjeti.</w:t>
            </w:r>
          </w:p>
          <w:p w14:paraId="31D72C5D" w14:textId="2CF99762" w:rsidR="343E6BD0" w:rsidRDefault="343E6BD0" w:rsidP="343E6BD0">
            <w:pPr>
              <w:spacing w:after="60" w:line="252" w:lineRule="auto"/>
              <w:rPr>
                <w:rFonts w:ascii="Times New Roman" w:eastAsia="Times New Roman" w:hAnsi="Times New Roman" w:cs="Times New Roman"/>
                <w:sz w:val="24"/>
                <w:szCs w:val="24"/>
              </w:rPr>
            </w:pPr>
          </w:p>
          <w:p w14:paraId="1FB3D484" w14:textId="5EA73832" w:rsidR="7C4E2D7E" w:rsidRDefault="13E837ED" w:rsidP="343E6BD0">
            <w:pPr>
              <w:spacing w:after="60" w:line="252" w:lineRule="auto"/>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0AFA2FC8" w:rsidRPr="343E6BD0">
              <w:rPr>
                <w:rFonts w:ascii="Times New Roman" w:eastAsia="Times New Roman" w:hAnsi="Times New Roman" w:cs="Times New Roman"/>
                <w:b/>
                <w:bCs/>
                <w:sz w:val="24"/>
                <w:szCs w:val="24"/>
              </w:rPr>
              <w:t>:</w:t>
            </w:r>
            <w:r w:rsidR="06AAA9A9"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Grad Zagreb kao osnivač brojnih javnih ustanova i trgovačkih društava može vlastitim primjerom snažnije promicati zapošljavanje osoba s invaliditetom.</w:t>
            </w:r>
          </w:p>
          <w:p w14:paraId="7C1D8940" w14:textId="2BCD3829" w:rsidR="2C0AAA29" w:rsidRDefault="2C0AAA29" w:rsidP="343E6BD0">
            <w:pPr>
              <w:rPr>
                <w:rFonts w:ascii="Times New Roman" w:hAnsi="Times New Roman" w:cs="Times New Roman"/>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79D4B0B" w14:textId="527C29D5" w:rsidR="207E22BA" w:rsidRDefault="693422AC" w:rsidP="343E6BD0">
            <w:pPr>
              <w:spacing w:line="240" w:lineRule="auto"/>
            </w:pPr>
            <w:r w:rsidRPr="343E6BD0">
              <w:rPr>
                <w:rFonts w:ascii="Times New Roman" w:eastAsia="Times New Roman" w:hAnsi="Times New Roman" w:cs="Times New Roman"/>
                <w:b/>
                <w:bCs/>
                <w:sz w:val="24"/>
                <w:szCs w:val="24"/>
              </w:rPr>
              <w:t>Prijedlog se ne prihvaća</w:t>
            </w:r>
            <w:r w:rsidRPr="343E6BD0">
              <w:rPr>
                <w:rFonts w:ascii="Times New Roman" w:eastAsia="Times New Roman" w:hAnsi="Times New Roman" w:cs="Times New Roman"/>
                <w:sz w:val="24"/>
                <w:szCs w:val="24"/>
              </w:rPr>
              <w:t>.</w:t>
            </w:r>
          </w:p>
          <w:p w14:paraId="7E033539" w14:textId="3D5C8936" w:rsidR="207E22BA" w:rsidRDefault="5FF6EB4D"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Poticanje zapošljavanja osoba s invaliditetom </w:t>
            </w:r>
            <w:r w:rsidR="45FECDD1" w:rsidRPr="343E6BD0">
              <w:rPr>
                <w:rFonts w:ascii="Times New Roman" w:eastAsia="Times New Roman" w:hAnsi="Times New Roman" w:cs="Times New Roman"/>
                <w:sz w:val="24"/>
                <w:szCs w:val="24"/>
              </w:rPr>
              <w:t>obuhvaćeno je</w:t>
            </w:r>
            <w:r w:rsidRPr="343E6BD0">
              <w:rPr>
                <w:rFonts w:ascii="Times New Roman" w:eastAsia="Times New Roman" w:hAnsi="Times New Roman" w:cs="Times New Roman"/>
                <w:sz w:val="24"/>
                <w:szCs w:val="24"/>
              </w:rPr>
              <w:t xml:space="preserve"> Područjem 2.,</w:t>
            </w:r>
            <w:r w:rsidR="651448D5" w:rsidRPr="343E6BD0">
              <w:rPr>
                <w:rFonts w:ascii="Times New Roman" w:eastAsia="Times New Roman" w:hAnsi="Times New Roman" w:cs="Times New Roman"/>
                <w:sz w:val="24"/>
                <w:szCs w:val="24"/>
              </w:rPr>
              <w:t xml:space="preserve"> Operativnim ciljem 1,</w:t>
            </w:r>
            <w:r w:rsidRPr="343E6BD0">
              <w:rPr>
                <w:rFonts w:ascii="Times New Roman" w:eastAsia="Times New Roman" w:hAnsi="Times New Roman" w:cs="Times New Roman"/>
                <w:sz w:val="24"/>
                <w:szCs w:val="24"/>
              </w:rPr>
              <w:t xml:space="preserve"> Mjerom 1. Poticanje zapošljavanja i samozapošljavanja te jačanje svijesti poslodavaca o mogućnostima i važnosti zapošljavanja osoba s invaliditetom. U okviru mjere predviđeni su senzibilizacija poslodavaca, unapređenje poticajnih mjera</w:t>
            </w:r>
            <w:r w:rsidR="4A0B8510" w:rsidRPr="343E6BD0">
              <w:rPr>
                <w:rFonts w:ascii="Times New Roman" w:eastAsia="Times New Roman" w:hAnsi="Times New Roman" w:cs="Times New Roman"/>
                <w:color w:val="000000" w:themeColor="text1"/>
                <w:sz w:val="24"/>
                <w:szCs w:val="24"/>
                <w:lang w:val="hr"/>
              </w:rPr>
              <w:t xml:space="preserve"> za zapošljavanje i samozapošljavanje osoba s invaliditetom</w:t>
            </w:r>
            <w:r w:rsidRPr="343E6BD0">
              <w:rPr>
                <w:rFonts w:ascii="Times New Roman" w:eastAsia="Times New Roman" w:hAnsi="Times New Roman" w:cs="Times New Roman"/>
                <w:sz w:val="24"/>
                <w:szCs w:val="24"/>
              </w:rPr>
              <w:t>, uspostava programa stručne prakse za osobe s invaliditetom u gradskoj upravi te praćenje njihove zaposlenosti u gradskoj upravi, ustanovama i trgovačkim društvima Grada Zagreba.</w:t>
            </w:r>
          </w:p>
          <w:p w14:paraId="496FCFE1" w14:textId="5BF7AD90" w:rsidR="207E22BA" w:rsidRDefault="693422AC"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Na dan 31. prosinca 2025. u gradskim upravnim tijelima bilo je zaposleno 136 osoba s invaliditetom</w:t>
            </w:r>
            <w:r w:rsidR="35AC275C" w:rsidRPr="343E6BD0">
              <w:rPr>
                <w:rFonts w:ascii="Times New Roman" w:eastAsia="Times New Roman" w:hAnsi="Times New Roman" w:cs="Times New Roman"/>
                <w:sz w:val="24"/>
                <w:szCs w:val="24"/>
              </w:rPr>
              <w:t xml:space="preserve"> upisanih o Očevidnik zaposlenih osoba s invaliditetom</w:t>
            </w:r>
            <w:r w:rsidRPr="343E6BD0">
              <w:rPr>
                <w:rFonts w:ascii="Times New Roman" w:eastAsia="Times New Roman" w:hAnsi="Times New Roman" w:cs="Times New Roman"/>
                <w:sz w:val="24"/>
                <w:szCs w:val="24"/>
              </w:rPr>
              <w:t>, odnosno 4,42 % ukupnog broja zaposlenih, čime je premašena propisana kvota od 3 %. U Zagrebačkom holdingu bilo je zaposleno 284, a u ZET-u 214 osoba s invaliditetom.</w:t>
            </w:r>
          </w:p>
          <w:p w14:paraId="45087C29" w14:textId="3E427F52" w:rsidR="2C0AAA29" w:rsidRDefault="1E91AEBE" w:rsidP="343E6BD0">
            <w:pPr>
              <w:spacing w:line="240" w:lineRule="auto"/>
              <w:rPr>
                <w:rFonts w:ascii="Times New Roman" w:eastAsia="Times New Roman" w:hAnsi="Times New Roman" w:cs="Times New Roman"/>
                <w:sz w:val="24"/>
                <w:szCs w:val="24"/>
                <w:lang w:eastAsia="hr-HR"/>
              </w:rPr>
            </w:pPr>
            <w:r w:rsidRPr="343E6BD0">
              <w:rPr>
                <w:rFonts w:ascii="Times New Roman" w:eastAsia="Times New Roman" w:hAnsi="Times New Roman" w:cs="Times New Roman"/>
                <w:sz w:val="24"/>
                <w:szCs w:val="24"/>
              </w:rPr>
              <w:t xml:space="preserve">Pravo prednosti pri zapošljavanju osoba s invaliditetom i način njegova ostvarivanja već su uređeni člankom 9. Zakona o profesionalnoj rehabilitaciji i zapošljavanju osoba s </w:t>
            </w:r>
            <w:r w:rsidRPr="343E6BD0">
              <w:rPr>
                <w:rFonts w:ascii="Times New Roman" w:eastAsia="Times New Roman" w:hAnsi="Times New Roman" w:cs="Times New Roman"/>
                <w:sz w:val="24"/>
                <w:szCs w:val="24"/>
              </w:rPr>
              <w:lastRenderedPageBreak/>
              <w:t>invaliditetom te su ga obveznici dužni primjenjivati pod jednakim uvjetima. Stoga primjenu zakonske obveze nije potrebno utvrđivati kao zasebnu aktivnost Strategije.</w:t>
            </w:r>
          </w:p>
        </w:tc>
      </w:tr>
      <w:tr w:rsidR="444C87BB" w14:paraId="43FAB41A"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EE2248" w14:textId="38B99E07" w:rsidR="5AD7036D" w:rsidRDefault="2FAA01DB" w:rsidP="343E6BD0">
            <w:pPr>
              <w:jc w:val="center"/>
            </w:pPr>
            <w:r w:rsidRPr="343E6BD0">
              <w:rPr>
                <w:rFonts w:ascii="Times New Roman" w:eastAsia="Times New Roman" w:hAnsi="Times New Roman" w:cs="Times New Roman"/>
                <w:lang w:eastAsia="hr-HR"/>
              </w:rPr>
              <w:lastRenderedPageBreak/>
              <w:t>7</w:t>
            </w:r>
            <w:r w:rsidR="38CE96C4"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AE05B23" w14:textId="7372FDBF" w:rsidR="5AD7036D" w:rsidRDefault="38CE96C4" w:rsidP="343E6BD0">
            <w:pPr>
              <w:rPr>
                <w:rFonts w:ascii="Times New Roman" w:hAnsi="Times New Roman" w:cs="Times New Roman"/>
                <w:b/>
                <w:bCs/>
              </w:rPr>
            </w:pPr>
            <w:r w:rsidRPr="343E6BD0">
              <w:rPr>
                <w:rFonts w:ascii="Times New Roman" w:hAnsi="Times New Roman" w:cs="Times New Roman"/>
                <w:b/>
                <w:bCs/>
              </w:rPr>
              <w:t>Birsena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9EC84AA" w14:textId="2AA4F0A2" w:rsidR="5AD7036D" w:rsidRDefault="1CC3B024" w:rsidP="343E6BD0">
            <w:pPr>
              <w:keepNext/>
              <w:keepLines/>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Područje 2. Rad i zapošljavanje</w:t>
            </w:r>
            <w:r w:rsidR="578C4C76" w:rsidRPr="343E6BD0">
              <w:rPr>
                <w:rFonts w:ascii="Times New Roman" w:eastAsia="Times New Roman" w:hAnsi="Times New Roman" w:cs="Times New Roman"/>
                <w:b/>
                <w:bCs/>
                <w:sz w:val="24"/>
                <w:szCs w:val="24"/>
              </w:rPr>
              <w:t>,</w:t>
            </w:r>
            <w:r w:rsidR="04A5355C" w:rsidRPr="343E6BD0">
              <w:rPr>
                <w:rFonts w:ascii="Times New Roman" w:eastAsia="Times New Roman" w:hAnsi="Times New Roman" w:cs="Times New Roman"/>
                <w:b/>
                <w:bCs/>
                <w:sz w:val="24"/>
                <w:szCs w:val="24"/>
              </w:rPr>
              <w:t xml:space="preserve"> Operativni cilj 1, </w:t>
            </w:r>
            <w:r w:rsidR="578C4C76" w:rsidRPr="343E6BD0">
              <w:rPr>
                <w:rFonts w:ascii="Times New Roman" w:eastAsia="Times New Roman" w:hAnsi="Times New Roman" w:cs="Times New Roman"/>
                <w:b/>
                <w:bCs/>
                <w:sz w:val="24"/>
                <w:szCs w:val="24"/>
                <w:lang w:val="en-US"/>
              </w:rPr>
              <w:t>Mjera 1. Poticanje zapošljavanja i samozapošljavanja te jačanje svijesti poslodavaca o mogućnostima i važnosti zapošljavanja osoba s invaliditetom</w:t>
            </w:r>
          </w:p>
          <w:p w14:paraId="0816E250" w14:textId="041160AF" w:rsidR="5AD7036D" w:rsidRDefault="5AD7036D" w:rsidP="343E6BD0">
            <w:pPr>
              <w:spacing w:line="240" w:lineRule="auto"/>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9FBD1D" w14:textId="00A19975" w:rsidR="5AD7036D" w:rsidRDefault="1CC3B024" w:rsidP="343E6BD0">
            <w:pPr>
              <w:spacing w:line="252" w:lineRule="auto"/>
              <w:rPr>
                <w:rFonts w:ascii="Times New Roman" w:eastAsia="Times New Roman" w:hAnsi="Times New Roman" w:cs="Times New Roman"/>
                <w:color w:val="000000" w:themeColor="text1"/>
                <w:sz w:val="24"/>
                <w:szCs w:val="24"/>
                <w:lang w:val="hr-BA"/>
              </w:rPr>
            </w:pPr>
            <w:r w:rsidRPr="343E6BD0">
              <w:rPr>
                <w:rFonts w:ascii="Times New Roman" w:eastAsia="Times New Roman" w:hAnsi="Times New Roman" w:cs="Times New Roman"/>
                <w:b/>
                <w:bCs/>
                <w:color w:val="000000" w:themeColor="text1"/>
                <w:sz w:val="24"/>
                <w:szCs w:val="24"/>
                <w:lang w:val="hr-BA"/>
              </w:rPr>
              <w:t>Prijedlog dodatne aktivnosti 4</w:t>
            </w:r>
            <w:r w:rsidR="3C237BD5" w:rsidRPr="343E6BD0">
              <w:rPr>
                <w:rFonts w:ascii="Times New Roman" w:eastAsia="Times New Roman" w:hAnsi="Times New Roman" w:cs="Times New Roman"/>
                <w:b/>
                <w:bCs/>
                <w:color w:val="000000" w:themeColor="text1"/>
                <w:sz w:val="24"/>
                <w:szCs w:val="24"/>
                <w:lang w:val="hr-BA"/>
              </w:rPr>
              <w:t xml:space="preserve">: </w:t>
            </w:r>
            <w:r w:rsidRPr="343E6BD0">
              <w:rPr>
                <w:rFonts w:ascii="Times New Roman" w:eastAsia="Times New Roman" w:hAnsi="Times New Roman" w:cs="Times New Roman"/>
                <w:color w:val="000000" w:themeColor="text1"/>
                <w:sz w:val="24"/>
                <w:szCs w:val="24"/>
                <w:lang w:val="hr-BA"/>
              </w:rPr>
              <w:t>Osigurati pravodobnu prilagodbu radnog mjesta za osobu s invaliditetom koja bude izabrana na natječaju, kada je prilagodba potrebna.</w:t>
            </w:r>
          </w:p>
          <w:p w14:paraId="36B05847" w14:textId="1CFD789F" w:rsidR="5AD7036D" w:rsidRDefault="1CC3B024" w:rsidP="343E6BD0">
            <w:pPr>
              <w:spacing w:line="252" w:lineRule="auto"/>
              <w:rPr>
                <w:rFonts w:ascii="Times New Roman" w:eastAsia="Times New Roman" w:hAnsi="Times New Roman" w:cs="Times New Roman"/>
                <w:color w:val="000000" w:themeColor="text1"/>
                <w:sz w:val="24"/>
                <w:szCs w:val="24"/>
                <w:lang w:val="hr-BA"/>
              </w:rPr>
            </w:pPr>
            <w:r w:rsidRPr="343E6BD0">
              <w:rPr>
                <w:rFonts w:ascii="Times New Roman" w:eastAsia="Times New Roman" w:hAnsi="Times New Roman" w:cs="Times New Roman"/>
                <w:b/>
                <w:bCs/>
                <w:color w:val="000000" w:themeColor="text1"/>
                <w:sz w:val="24"/>
                <w:szCs w:val="24"/>
                <w:lang w:val="hr-BA"/>
              </w:rPr>
              <w:t>Obrazloženje</w:t>
            </w:r>
            <w:r w:rsidR="619AF378" w:rsidRPr="343E6BD0">
              <w:rPr>
                <w:rFonts w:ascii="Times New Roman" w:eastAsia="Times New Roman" w:hAnsi="Times New Roman" w:cs="Times New Roman"/>
                <w:b/>
                <w:bCs/>
                <w:color w:val="000000" w:themeColor="text1"/>
                <w:sz w:val="24"/>
                <w:szCs w:val="24"/>
                <w:lang w:val="hr-BA"/>
              </w:rPr>
              <w:t>:</w:t>
            </w:r>
            <w:r w:rsidR="682EC56D" w:rsidRPr="343E6BD0">
              <w:rPr>
                <w:rFonts w:ascii="Times New Roman" w:eastAsia="Times New Roman" w:hAnsi="Times New Roman" w:cs="Times New Roman"/>
                <w:b/>
                <w:bCs/>
                <w:color w:val="000000" w:themeColor="text1"/>
                <w:sz w:val="24"/>
                <w:szCs w:val="24"/>
                <w:lang w:val="hr-BA"/>
              </w:rPr>
              <w:t xml:space="preserve"> </w:t>
            </w:r>
            <w:r w:rsidRPr="343E6BD0">
              <w:rPr>
                <w:rFonts w:ascii="Times New Roman" w:eastAsia="Times New Roman" w:hAnsi="Times New Roman" w:cs="Times New Roman"/>
                <w:color w:val="000000" w:themeColor="text1"/>
                <w:sz w:val="24"/>
                <w:szCs w:val="24"/>
                <w:lang w:val="hr-BA"/>
              </w:rPr>
              <w:t>Nepristupačnost ustanove ne bi trebala biti razlog zbog kojeg osoba koja ispunjava uvjete natječaja ne može započeti rad. Potrebno je osigurati da se potrebne prilagodbe provedu u primjerenom roku.</w:t>
            </w:r>
          </w:p>
          <w:p w14:paraId="03AAF779" w14:textId="3E6EBD0A" w:rsidR="444C87BB" w:rsidRDefault="444C87BB" w:rsidP="343E6BD0">
            <w:pPr>
              <w:spacing w:line="252" w:lineRule="auto"/>
              <w:rPr>
                <w:rFonts w:ascii="Times New Roman" w:eastAsia="Times New Roman" w:hAnsi="Times New Roman" w:cs="Times New Roman"/>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14FB53E9" w14:textId="7EA83CE1" w:rsidR="5AD7036D" w:rsidRDefault="38CE96C4" w:rsidP="343E6BD0">
            <w:pPr>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721E6031" w14:textId="08E72BAF" w:rsidR="5AD7036D" w:rsidRDefault="00E3C359" w:rsidP="343E6BD0">
            <w:pPr>
              <w:spacing w:line="240" w:lineRule="auto"/>
              <w:rPr>
                <w:rFonts w:ascii="Times New Roman" w:eastAsia="Times New Roman" w:hAnsi="Times New Roman" w:cs="Times New Roman"/>
                <w:sz w:val="24"/>
                <w:szCs w:val="24"/>
                <w:lang w:eastAsia="hr-HR"/>
              </w:rPr>
            </w:pPr>
            <w:r w:rsidRPr="343E6BD0">
              <w:rPr>
                <w:rFonts w:ascii="Times New Roman" w:eastAsia="Times New Roman" w:hAnsi="Times New Roman" w:cs="Times New Roman"/>
                <w:sz w:val="24"/>
                <w:szCs w:val="24"/>
                <w:lang w:eastAsia="hr-HR"/>
              </w:rPr>
              <w:t>Potreba za razumnom prilagodbom radnog mjesta utvrđuje se individualno, ovisno o potrebama osobe s invaliditetom, poslovima koje će obavljati te konkretnom radnom mjestu i radnom okruženju. Navedene okolnosti nije uvijek moguće unaprijed utvrditi u postupku objave natječaja, osobito u ustanovama i trgovačkim društvima s većim brojem lokacija i mogućnošću raspoređivanja radnika na različita radna mjesta.</w:t>
            </w:r>
          </w:p>
          <w:p w14:paraId="5B21A226" w14:textId="22068DB6" w:rsidR="5AD7036D" w:rsidRDefault="00E3C359" w:rsidP="343E6BD0">
            <w:pPr>
              <w:spacing w:line="240" w:lineRule="auto"/>
              <w:rPr>
                <w:rFonts w:ascii="Times New Roman" w:eastAsia="Times New Roman" w:hAnsi="Times New Roman" w:cs="Times New Roman"/>
                <w:sz w:val="24"/>
                <w:szCs w:val="24"/>
                <w:lang w:eastAsia="hr-HR"/>
              </w:rPr>
            </w:pPr>
            <w:r w:rsidRPr="343E6BD0">
              <w:rPr>
                <w:rFonts w:ascii="Times New Roman" w:eastAsia="Times New Roman" w:hAnsi="Times New Roman" w:cs="Times New Roman"/>
                <w:sz w:val="24"/>
                <w:szCs w:val="24"/>
                <w:lang w:eastAsia="hr-HR"/>
              </w:rPr>
              <w:t>Vrstu i opseg potrebne prilagodbe procjenjuje nadležni Centar za profesionalnu rehabilitaciju na temelju analize konkretne osobe, radnog mjesta i radnog okruženja te izrađuje plan prilagodbe, koji je ujedno osnova za ostvarivanje prava poslodavca na sufinanciranje troškova prilagodbe kod Zavoda za vještačenje, profesionalnu rehabilitaciju i zapošljavanje osoba s invaliditetom.</w:t>
            </w:r>
          </w:p>
        </w:tc>
      </w:tr>
      <w:tr w:rsidR="2C0AAA29" w14:paraId="2244B302" w14:textId="77777777" w:rsidTr="343E6BD0">
        <w:trPr>
          <w:trHeight w:val="355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8D20A6" w14:textId="23E0792A" w:rsidR="207E22BA" w:rsidRDefault="31D64427" w:rsidP="343E6BD0">
            <w:pPr>
              <w:jc w:val="center"/>
            </w:pPr>
            <w:r w:rsidRPr="343E6BD0">
              <w:rPr>
                <w:rFonts w:ascii="Times New Roman" w:eastAsia="Times New Roman" w:hAnsi="Times New Roman" w:cs="Times New Roman"/>
                <w:lang w:eastAsia="hr-HR"/>
              </w:rPr>
              <w:lastRenderedPageBreak/>
              <w:t>8</w:t>
            </w:r>
            <w:r w:rsidR="5F578C45"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4BFC259" w14:textId="4BB2E794" w:rsidR="66A0A54F" w:rsidRDefault="3462234C" w:rsidP="343E6BD0">
            <w:pPr>
              <w:rPr>
                <w:rFonts w:ascii="Times New Roman" w:hAnsi="Times New Roman" w:cs="Times New Roman"/>
                <w:b/>
                <w:bCs/>
              </w:rPr>
            </w:pPr>
            <w:r w:rsidRPr="343E6BD0">
              <w:rPr>
                <w:rFonts w:ascii="Times New Roman" w:hAnsi="Times New Roman" w:cs="Times New Roman"/>
                <w:b/>
                <w:bCs/>
              </w:rPr>
              <w:t>Birsena</w:t>
            </w:r>
            <w:r w:rsidR="1E91AEBE" w:rsidRPr="343E6BD0">
              <w:rPr>
                <w:rFonts w:ascii="Times New Roman" w:hAnsi="Times New Roman" w:cs="Times New Roman"/>
                <w:b/>
                <w:bCs/>
              </w:rPr>
              <w:t xml:space="preserve">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8D6F623" w14:textId="2AEA5DFA" w:rsidR="66B51FB1" w:rsidRDefault="1EA70CB8" w:rsidP="343E6BD0">
            <w:pPr>
              <w:keepNext/>
              <w:keepLines/>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 xml:space="preserve">Područje 3. </w:t>
            </w:r>
            <w:r w:rsidR="0119719D" w:rsidRPr="343E6BD0">
              <w:rPr>
                <w:rFonts w:ascii="Times New Roman" w:eastAsia="Times New Roman" w:hAnsi="Times New Roman" w:cs="Times New Roman"/>
                <w:b/>
                <w:bCs/>
                <w:color w:val="000000" w:themeColor="text1"/>
                <w:sz w:val="24"/>
                <w:szCs w:val="24"/>
                <w:lang w:val="hr"/>
              </w:rPr>
              <w:t>Socijalna zaštita, neovisno življenje i stanovanje</w:t>
            </w:r>
            <w:r w:rsidR="62AD36C8" w:rsidRPr="343E6BD0">
              <w:rPr>
                <w:rFonts w:ascii="Times New Roman" w:eastAsia="Times New Roman" w:hAnsi="Times New Roman" w:cs="Times New Roman"/>
                <w:b/>
                <w:bCs/>
                <w:color w:val="000000" w:themeColor="text1"/>
                <w:sz w:val="24"/>
                <w:szCs w:val="24"/>
                <w:lang w:val="hr"/>
              </w:rPr>
              <w:t>,</w:t>
            </w:r>
            <w:r w:rsidR="7AC535CA" w:rsidRPr="343E6BD0">
              <w:rPr>
                <w:rFonts w:ascii="Times New Roman" w:eastAsia="Times New Roman" w:hAnsi="Times New Roman" w:cs="Times New Roman"/>
                <w:b/>
                <w:bCs/>
                <w:color w:val="000000" w:themeColor="text1"/>
                <w:sz w:val="24"/>
                <w:szCs w:val="24"/>
                <w:lang w:val="hr"/>
              </w:rPr>
              <w:t xml:space="preserve"> </w:t>
            </w:r>
            <w:r w:rsidR="7AC535CA" w:rsidRPr="343E6BD0">
              <w:rPr>
                <w:rFonts w:ascii="Times New Roman" w:eastAsia="Times New Roman" w:hAnsi="Times New Roman" w:cs="Times New Roman"/>
                <w:b/>
                <w:bCs/>
                <w:sz w:val="24"/>
                <w:szCs w:val="24"/>
              </w:rPr>
              <w:t xml:space="preserve">Operativni cilj 1, </w:t>
            </w:r>
            <w:r w:rsidR="62AD36C8" w:rsidRPr="343E6BD0">
              <w:rPr>
                <w:rFonts w:ascii="Times New Roman" w:eastAsia="Times New Roman" w:hAnsi="Times New Roman" w:cs="Times New Roman"/>
                <w:b/>
                <w:bCs/>
                <w:sz w:val="24"/>
                <w:szCs w:val="24"/>
                <w:lang w:val="en-US"/>
              </w:rPr>
              <w:t>Mjera 3. Osiguravanje kapaciteta za sveobuhvatnu skrb za osobe s invaliditetom</w:t>
            </w:r>
          </w:p>
          <w:p w14:paraId="1CE6739A" w14:textId="557897BA" w:rsidR="66B51FB1" w:rsidRDefault="66B51FB1" w:rsidP="343E6BD0">
            <w:pPr>
              <w:spacing w:line="240" w:lineRule="auto"/>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853E41" w14:textId="0A0517CB" w:rsidR="66B51FB1" w:rsidRDefault="1EA70CB8" w:rsidP="343E6BD0">
            <w:pPr>
              <w:spacing w:after="60" w:line="252" w:lineRule="auto"/>
            </w:pPr>
            <w:r w:rsidRPr="343E6BD0">
              <w:rPr>
                <w:rFonts w:ascii="Times New Roman" w:eastAsia="Times New Roman" w:hAnsi="Times New Roman" w:cs="Times New Roman"/>
                <w:b/>
                <w:bCs/>
                <w:sz w:val="24"/>
                <w:szCs w:val="24"/>
              </w:rPr>
              <w:t>Prijedlog dodatne aktivnosti 1</w:t>
            </w:r>
            <w:r w:rsidR="7B140FB5"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Razviti model dugotrajne podrške odraslim osobama s invaliditetom koje žive u vlastitom domu, osobito osobama čiji su roditelji ili drugi članovi obitelji koji pružaju skrb starije životne dobi.</w:t>
            </w:r>
          </w:p>
          <w:p w14:paraId="1464601D" w14:textId="5700DCF7" w:rsidR="790D390A" w:rsidRDefault="790D390A" w:rsidP="343E6BD0">
            <w:pPr>
              <w:spacing w:after="60" w:line="252" w:lineRule="auto"/>
              <w:rPr>
                <w:rFonts w:ascii="Times New Roman" w:eastAsia="Times New Roman" w:hAnsi="Times New Roman" w:cs="Times New Roman"/>
                <w:sz w:val="24"/>
                <w:szCs w:val="24"/>
              </w:rPr>
            </w:pPr>
          </w:p>
          <w:p w14:paraId="6505870A" w14:textId="47766BCD" w:rsidR="66B51FB1" w:rsidRDefault="00502A97" w:rsidP="343E6BD0">
            <w:pPr>
              <w:spacing w:after="60" w:line="252" w:lineRule="auto"/>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4737813E"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Posebnu pažnju potrebno je posvetiti obiteljima u kojima odrasle osobe s invaliditetom žive s roditeljima koji zbog dobi postupno gube mogućnost pružanja fizičke i svakodnevne pomoći. Potrebno je pravodobno planirati sustav podrške kako bi se izbjegla situacija u kojoj</w:t>
            </w:r>
            <w:r w:rsidR="41ED7FEF"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osoba s invaliditetom, zbog nemogućnosti obitelji da nastavi pružati skrb, mora napustiti vlastiti dom i biti smještena u instituciju.</w:t>
            </w:r>
          </w:p>
          <w:p w14:paraId="0C2DDBFD" w14:textId="0C3620B3" w:rsidR="2C0AAA29" w:rsidRDefault="2C0AAA29" w:rsidP="343E6BD0">
            <w:pPr>
              <w:spacing w:line="252" w:lineRule="auto"/>
              <w:rPr>
                <w:rFonts w:ascii="Times New Roman" w:eastAsia="Times New Roman" w:hAnsi="Times New Roman" w:cs="Times New Roman"/>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326C07F" w14:textId="64E93696" w:rsidR="66B51FB1" w:rsidRDefault="0B151178" w:rsidP="343E6BD0">
            <w:pPr>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66C6322" w14:textId="02472DE8" w:rsidR="66B51FB1" w:rsidRDefault="21A5656A"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Predložena</w:t>
            </w:r>
            <w:r w:rsidR="219C4159"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aktivnost</w:t>
            </w:r>
            <w:r w:rsidR="67DE200B" w:rsidRPr="343E6BD0">
              <w:rPr>
                <w:rFonts w:ascii="Times New Roman" w:eastAsia="Times New Roman" w:hAnsi="Times New Roman" w:cs="Times New Roman"/>
                <w:sz w:val="24"/>
                <w:szCs w:val="24"/>
              </w:rPr>
              <w:t xml:space="preserve"> obuhvaćena je</w:t>
            </w:r>
            <w:r w:rsidRPr="343E6BD0">
              <w:rPr>
                <w:rFonts w:ascii="Times New Roman" w:eastAsia="Times New Roman" w:hAnsi="Times New Roman" w:cs="Times New Roman"/>
                <w:sz w:val="24"/>
                <w:szCs w:val="24"/>
              </w:rPr>
              <w:t xml:space="preserve"> Područjem 3.</w:t>
            </w:r>
            <w:r w:rsidR="766A1FDE" w:rsidRPr="343E6BD0">
              <w:rPr>
                <w:rFonts w:ascii="Times New Roman" w:eastAsia="Times New Roman" w:hAnsi="Times New Roman" w:cs="Times New Roman"/>
                <w:sz w:val="24"/>
                <w:szCs w:val="24"/>
              </w:rPr>
              <w:t>,</w:t>
            </w:r>
            <w:r w:rsidR="75214F96" w:rsidRPr="343E6BD0">
              <w:rPr>
                <w:rFonts w:ascii="Times New Roman" w:eastAsia="Times New Roman" w:hAnsi="Times New Roman" w:cs="Times New Roman"/>
                <w:sz w:val="24"/>
                <w:szCs w:val="24"/>
              </w:rPr>
              <w:t xml:space="preserve"> Operativnim ciljem 1,</w:t>
            </w:r>
            <w:r w:rsidRPr="343E6BD0">
              <w:rPr>
                <w:rFonts w:ascii="Times New Roman" w:eastAsia="Times New Roman" w:hAnsi="Times New Roman" w:cs="Times New Roman"/>
                <w:sz w:val="24"/>
                <w:szCs w:val="24"/>
              </w:rPr>
              <w:t xml:space="preserve"> Mjerom 3. Osiguravanje kapaciteta za sveobuhvatnu skrb za osobe s invaliditetom. U okviru mjere predviđeni su razvoj i izgradnja Centra za sveobuhvatnu podršku osobama s invaliditetom te razvoj mobilnih timova koji će pružati podršku korisnicima u njihovu životnom okruženju. Centar će primarno pružati usluge u zajednici i podršku obiteljima radi prevencije institucionalizacije, dok će se osobama kojima je zbog složenosti njihovih potreba potrebna intenzivna i cjelodnevna skrb osigurati odgovarajući smještajni kapaciteti.</w:t>
            </w:r>
          </w:p>
          <w:p w14:paraId="0627BE94" w14:textId="4BE33B72" w:rsidR="2C0AAA29" w:rsidRDefault="55A32CB5"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Potrebe osoba s invaliditetom o kojima skrbe roditelji ili drugi članovi obitelji starije životne dobi </w:t>
            </w:r>
            <w:r w:rsidR="0FF777B2" w:rsidRPr="343E6BD0">
              <w:rPr>
                <w:rFonts w:ascii="Times New Roman" w:eastAsia="Times New Roman" w:hAnsi="Times New Roman" w:cs="Times New Roman"/>
                <w:sz w:val="24"/>
                <w:szCs w:val="24"/>
              </w:rPr>
              <w:t xml:space="preserve">će </w:t>
            </w:r>
            <w:r w:rsidRPr="343E6BD0">
              <w:rPr>
                <w:rFonts w:ascii="Times New Roman" w:eastAsia="Times New Roman" w:hAnsi="Times New Roman" w:cs="Times New Roman"/>
                <w:sz w:val="24"/>
                <w:szCs w:val="24"/>
              </w:rPr>
              <w:t>se dodatno obuhvatiti analizama i istraživanjima predviđenima Mjerom 4. Razvoj usluga podrške u zajednici obiteljima osoba s invaliditetom. Slijedom navedenoga, nije potrebno uvoditi zasebnu aktivnost.</w:t>
            </w:r>
          </w:p>
        </w:tc>
      </w:tr>
      <w:tr w:rsidR="444C87BB" w14:paraId="635DFE91" w14:textId="77777777" w:rsidTr="343E6BD0">
        <w:trPr>
          <w:trHeight w:val="88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33BB52" w14:textId="408116BF" w:rsidR="444C87BB" w:rsidRDefault="7EA1C35F"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lastRenderedPageBreak/>
              <w:t>9</w:t>
            </w:r>
            <w:r w:rsidR="7C5CBF5D"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6D3679F" w14:textId="74389DD3" w:rsidR="444C87BB" w:rsidRDefault="23BCA215"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Birsena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DFCE3B0" w14:textId="333B6761" w:rsidR="444C87BB" w:rsidRDefault="23BCA215" w:rsidP="343E6BD0">
            <w:pPr>
              <w:keepNext/>
              <w:keepLines/>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 xml:space="preserve">Područje 3. </w:t>
            </w:r>
            <w:r w:rsidRPr="343E6BD0">
              <w:rPr>
                <w:rFonts w:ascii="Times New Roman" w:eastAsia="Times New Roman" w:hAnsi="Times New Roman" w:cs="Times New Roman"/>
                <w:b/>
                <w:bCs/>
                <w:color w:val="000000" w:themeColor="text1"/>
                <w:sz w:val="24"/>
                <w:szCs w:val="24"/>
                <w:lang w:val="hr"/>
              </w:rPr>
              <w:t>Socijalna zaštita, neovisno življenje i stanovanje</w:t>
            </w:r>
            <w:r w:rsidR="65E05539" w:rsidRPr="343E6BD0">
              <w:rPr>
                <w:rFonts w:ascii="Times New Roman" w:eastAsia="Times New Roman" w:hAnsi="Times New Roman" w:cs="Times New Roman"/>
                <w:b/>
                <w:bCs/>
                <w:color w:val="000000" w:themeColor="text1"/>
                <w:sz w:val="24"/>
                <w:szCs w:val="24"/>
                <w:lang w:val="hr"/>
              </w:rPr>
              <w:t>,</w:t>
            </w:r>
            <w:r w:rsidR="68E6F827" w:rsidRPr="343E6BD0">
              <w:rPr>
                <w:rFonts w:ascii="Times New Roman" w:eastAsia="Times New Roman" w:hAnsi="Times New Roman" w:cs="Times New Roman"/>
                <w:b/>
                <w:bCs/>
                <w:color w:val="000000" w:themeColor="text1"/>
                <w:sz w:val="24"/>
                <w:szCs w:val="24"/>
                <w:lang w:val="hr"/>
              </w:rPr>
              <w:t xml:space="preserve"> </w:t>
            </w:r>
            <w:r w:rsidR="68E6F827" w:rsidRPr="343E6BD0">
              <w:rPr>
                <w:rFonts w:ascii="Times New Roman" w:eastAsia="Times New Roman" w:hAnsi="Times New Roman" w:cs="Times New Roman"/>
                <w:b/>
                <w:bCs/>
                <w:sz w:val="24"/>
                <w:szCs w:val="24"/>
              </w:rPr>
              <w:t xml:space="preserve">Operativni cilj 1, </w:t>
            </w:r>
            <w:r w:rsidR="65E05539" w:rsidRPr="343E6BD0">
              <w:rPr>
                <w:rFonts w:ascii="Times New Roman" w:eastAsia="Times New Roman" w:hAnsi="Times New Roman" w:cs="Times New Roman"/>
                <w:b/>
                <w:bCs/>
                <w:sz w:val="24"/>
                <w:szCs w:val="24"/>
                <w:lang w:val="en-US"/>
              </w:rPr>
              <w:t>Mjera 3. Osiguravanje kapaciteta za sveobuhvatnu skrb za osobe s invaliditetom</w:t>
            </w:r>
          </w:p>
          <w:p w14:paraId="44D6801E" w14:textId="68173C24" w:rsidR="444C87BB" w:rsidRDefault="444C87BB"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FB4AA8" w14:textId="64B4DD9F" w:rsidR="444C87BB" w:rsidRDefault="23BCA215"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Prijedlog dodatne aktivnosti 2</w:t>
            </w:r>
            <w:r w:rsidR="6F8FDB9B" w:rsidRPr="343E6BD0">
              <w:rPr>
                <w:rFonts w:ascii="Times New Roman" w:eastAsia="Times New Roman" w:hAnsi="Times New Roman" w:cs="Times New Roman"/>
                <w:b/>
                <w:bCs/>
                <w:color w:val="000000" w:themeColor="text1"/>
                <w:sz w:val="24"/>
                <w:szCs w:val="24"/>
              </w:rPr>
              <w:t xml:space="preserve">: </w:t>
            </w:r>
            <w:r w:rsidRPr="343E6BD0">
              <w:rPr>
                <w:rFonts w:ascii="Times New Roman" w:eastAsia="Times New Roman" w:hAnsi="Times New Roman" w:cs="Times New Roman"/>
                <w:color w:val="000000" w:themeColor="text1"/>
                <w:sz w:val="24"/>
                <w:szCs w:val="24"/>
              </w:rPr>
              <w:t>Razmotriti razvoj modela intenzivne podrške u vlastitom domu, uključujući 24-satnu podršku i pokrivanje vikenda, kao alternativu institucionalnom smještaju.</w:t>
            </w:r>
          </w:p>
          <w:p w14:paraId="2F0920C5" w14:textId="20E1FB2D" w:rsidR="444C87BB" w:rsidRDefault="23BCA215"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5847C60C" w:rsidRPr="343E6BD0">
              <w:rPr>
                <w:rFonts w:ascii="Times New Roman" w:eastAsia="Times New Roman" w:hAnsi="Times New Roman" w:cs="Times New Roman"/>
                <w:b/>
                <w:bCs/>
                <w:color w:val="000000" w:themeColor="text1"/>
                <w:sz w:val="24"/>
                <w:szCs w:val="24"/>
              </w:rPr>
              <w:t>:</w:t>
            </w:r>
            <w:r w:rsidR="5988AD6D" w:rsidRPr="343E6BD0">
              <w:rPr>
                <w:rFonts w:ascii="Times New Roman" w:eastAsia="Times New Roman" w:hAnsi="Times New Roman" w:cs="Times New Roman"/>
                <w:b/>
                <w:bCs/>
                <w:color w:val="000000" w:themeColor="text1"/>
                <w:sz w:val="24"/>
                <w:szCs w:val="24"/>
              </w:rPr>
              <w:t xml:space="preserve"> </w:t>
            </w:r>
            <w:r w:rsidRPr="343E6BD0">
              <w:rPr>
                <w:rFonts w:ascii="Times New Roman" w:eastAsia="Times New Roman" w:hAnsi="Times New Roman" w:cs="Times New Roman"/>
                <w:color w:val="000000" w:themeColor="text1"/>
                <w:sz w:val="24"/>
                <w:szCs w:val="24"/>
              </w:rPr>
              <w:t>Postojeće usluge osobne asistencije ne moraju biti dovoljne osobama kojima je potrebna pomoć tijekom cijelog dana i tjedna. Potrebno je istražiti modele organizacije takve podrške koji se primjenjuju u drugim europskim državama te procijeniti njihovu primjenjivost u Gradu Zagrebu.</w:t>
            </w:r>
          </w:p>
          <w:p w14:paraId="5CF75AD2" w14:textId="3838B207" w:rsidR="444C87BB" w:rsidRDefault="444C87BB" w:rsidP="343E6BD0">
            <w:pPr>
              <w:rPr>
                <w:rFonts w:ascii="Times New Roman" w:eastAsia="Times New Roman" w:hAnsi="Times New Roman" w:cs="Times New Roman"/>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ADF79BF" w14:textId="327C8229" w:rsidR="4FB2B39F" w:rsidRDefault="593C75E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6D8E8394" w14:textId="2B79AFDE" w:rsidR="4FB2B39F" w:rsidRDefault="593C75E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Područjem 3., Operativnim ciljem 1., </w:t>
            </w:r>
            <w:r w:rsidR="4B5A8C8B" w:rsidRPr="343E6BD0">
              <w:rPr>
                <w:rFonts w:ascii="Times New Roman" w:eastAsia="Times New Roman" w:hAnsi="Times New Roman" w:cs="Times New Roman"/>
                <w:sz w:val="24"/>
                <w:szCs w:val="24"/>
              </w:rPr>
              <w:t>u okviru Mjere 4. Razvoj usluga podrške u zajednici obiteljima osoba s invaliditetom već su predviđene aktivnosti „Analiza potreba te razvoj podrške za roditelje njegovatelje/njegovatelje radi osiguravanja kontinuiteta skrbi“ i „Provedba istraživanja radi planiranja, razvoja i unapređenja dostupnih oblika podrške i usluga u zajednici“.</w:t>
            </w:r>
          </w:p>
          <w:p w14:paraId="5A5A0747" w14:textId="699B8796" w:rsidR="4FB2B39F" w:rsidRDefault="02CB7F44"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Dodatno, Mjerom 3. Osiguravanje kapaciteta za sveobuhvatnu skrb za osobe s invaliditetom predviđeni su </w:t>
            </w:r>
            <w:r w:rsidR="593C75E8" w:rsidRPr="343E6BD0">
              <w:rPr>
                <w:rFonts w:ascii="Times New Roman" w:eastAsia="Times New Roman" w:hAnsi="Times New Roman" w:cs="Times New Roman"/>
                <w:sz w:val="24"/>
                <w:szCs w:val="24"/>
              </w:rPr>
              <w:t>razvoj i izgradnja Centra za sveobuhvatnu podršku osobama s invaliditetom te razvoj mobilnih timova za pružanje podrške korisnicima u zajednici. Navedenom mjerom planira se razvoj sustava sveobuhvatne skrbi koji će obuhvatiti usluge u zajednici i podršku obiteljima radi prevencije institucionalizacije, kao i smještajne kapacitete za korisnike kojima je zbog kompleksnosti stanja potrebna intenzivna i cjelodnevna skrb.</w:t>
            </w:r>
          </w:p>
          <w:p w14:paraId="43AAEF49" w14:textId="7C7589AF" w:rsidR="444C87BB" w:rsidRDefault="593C75E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okviru navedenih aktivnosti analizirat će se potrebe korisnika i njihovih obitelji te razmatrati odgovarajući oblici, </w:t>
            </w:r>
            <w:r w:rsidRPr="343E6BD0">
              <w:rPr>
                <w:rFonts w:ascii="Times New Roman" w:eastAsia="Times New Roman" w:hAnsi="Times New Roman" w:cs="Times New Roman"/>
                <w:sz w:val="24"/>
                <w:szCs w:val="24"/>
              </w:rPr>
              <w:lastRenderedPageBreak/>
              <w:t>intenzitet i način pružanja podrške u zajednici. Stoga se u Strategiju ne uvrštava zasebna aktivnost kojom bi se, prije provedbe planiranih analiza i istraživanja, unaprijed utvrdio model 24-satne podrške u vlastitom domu.</w:t>
            </w:r>
          </w:p>
        </w:tc>
      </w:tr>
      <w:tr w:rsidR="444C87BB" w14:paraId="23D915C8" w14:textId="77777777" w:rsidTr="343E6BD0">
        <w:trPr>
          <w:trHeight w:val="642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66DCFB" w14:textId="54CAA5BD" w:rsidR="576A4B91" w:rsidRDefault="0DD626BD"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lastRenderedPageBreak/>
              <w:t>10</w:t>
            </w:r>
            <w:r w:rsidR="52F27E2A"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BBB0547" w14:textId="75070A84" w:rsidR="576A4B91" w:rsidRDefault="52F27E2A" w:rsidP="343E6BD0">
            <w:pPr>
              <w:rPr>
                <w:rFonts w:ascii="Times New Roman" w:eastAsia="Times New Roman" w:hAnsi="Times New Roman" w:cs="Times New Roman"/>
                <w:b/>
                <w:bCs/>
              </w:rPr>
            </w:pPr>
            <w:r w:rsidRPr="343E6BD0">
              <w:rPr>
                <w:rFonts w:ascii="Times New Roman" w:eastAsia="Times New Roman" w:hAnsi="Times New Roman" w:cs="Times New Roman"/>
                <w:b/>
                <w:bCs/>
              </w:rPr>
              <w:t>Birsena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A82C450" w14:textId="6B580B36" w:rsidR="444C87BB" w:rsidRDefault="74743D8D" w:rsidP="343E6BD0">
            <w:pPr>
              <w:keepNext/>
              <w:keepLines/>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 xml:space="preserve">Područje 3. </w:t>
            </w:r>
            <w:r w:rsidRPr="343E6BD0">
              <w:rPr>
                <w:rFonts w:ascii="Times New Roman" w:eastAsia="Times New Roman" w:hAnsi="Times New Roman" w:cs="Times New Roman"/>
                <w:b/>
                <w:bCs/>
                <w:color w:val="000000" w:themeColor="text1"/>
                <w:sz w:val="24"/>
                <w:szCs w:val="24"/>
                <w:lang w:val="hr"/>
              </w:rPr>
              <w:t>Socijalna zaštita, neovisno življenje i stanovanje,</w:t>
            </w:r>
            <w:r w:rsidR="72658426" w:rsidRPr="343E6BD0">
              <w:rPr>
                <w:rFonts w:ascii="Times New Roman" w:eastAsia="Times New Roman" w:hAnsi="Times New Roman" w:cs="Times New Roman"/>
                <w:b/>
                <w:bCs/>
                <w:color w:val="000000" w:themeColor="text1"/>
                <w:sz w:val="24"/>
                <w:szCs w:val="24"/>
                <w:lang w:val="hr"/>
              </w:rPr>
              <w:t xml:space="preserve"> </w:t>
            </w:r>
            <w:r w:rsidR="72658426" w:rsidRPr="343E6BD0">
              <w:rPr>
                <w:rFonts w:ascii="Times New Roman" w:eastAsia="Times New Roman" w:hAnsi="Times New Roman" w:cs="Times New Roman"/>
                <w:b/>
                <w:bCs/>
                <w:sz w:val="24"/>
                <w:szCs w:val="24"/>
              </w:rPr>
              <w:t xml:space="preserve">Operativni cilj 1, </w:t>
            </w:r>
            <w:r w:rsidRPr="343E6BD0">
              <w:rPr>
                <w:rFonts w:ascii="Times New Roman" w:eastAsia="Times New Roman" w:hAnsi="Times New Roman" w:cs="Times New Roman"/>
                <w:b/>
                <w:bCs/>
                <w:sz w:val="24"/>
                <w:szCs w:val="24"/>
                <w:lang w:val="en-US"/>
              </w:rPr>
              <w:t>Mjera 3. Osiguravanje kapaciteta za sveobuhvatnu skrb za osobe s invaliditetom</w:t>
            </w:r>
          </w:p>
          <w:p w14:paraId="77DE3E28" w14:textId="4679DC9A" w:rsidR="444C87BB" w:rsidRDefault="444C87BB" w:rsidP="343E6BD0">
            <w:pPr>
              <w:rPr>
                <w:rFonts w:ascii="Times New Roman" w:eastAsia="Times New Roman" w:hAnsi="Times New Roman" w:cs="Times New Roman"/>
                <w:color w:val="000000" w:themeColor="text1"/>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114DD77" w14:textId="1BA5BAA1" w:rsidR="444C87BB" w:rsidRDefault="42EAE15A"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Prijedlog dodatne aktivnosti 3</w:t>
            </w:r>
            <w:r w:rsidR="4D466467" w:rsidRPr="343E6BD0">
              <w:rPr>
                <w:rFonts w:ascii="Times New Roman" w:eastAsia="Times New Roman" w:hAnsi="Times New Roman" w:cs="Times New Roman"/>
                <w:b/>
                <w:bCs/>
                <w:color w:val="000000" w:themeColor="text1"/>
                <w:sz w:val="24"/>
                <w:szCs w:val="24"/>
              </w:rPr>
              <w:t xml:space="preserve">: </w:t>
            </w:r>
            <w:r w:rsidRPr="343E6BD0">
              <w:rPr>
                <w:rFonts w:ascii="Times New Roman" w:eastAsia="Times New Roman" w:hAnsi="Times New Roman" w:cs="Times New Roman"/>
                <w:color w:val="000000" w:themeColor="text1"/>
                <w:sz w:val="24"/>
                <w:szCs w:val="24"/>
              </w:rPr>
              <w:t>Provesti analizu potreba obitelji u kojima osobe s invaliditetom žive sa starijim roditeljima radi pravodobnog planiranja buduće skrbi.</w:t>
            </w:r>
          </w:p>
          <w:p w14:paraId="74D4F4A7" w14:textId="774359BD" w:rsidR="444C87BB" w:rsidRDefault="42EAE15A" w:rsidP="343E6BD0">
            <w:pPr>
              <w:spacing w:after="0"/>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62E94FD7" w:rsidRPr="343E6BD0">
              <w:rPr>
                <w:rFonts w:ascii="Times New Roman" w:eastAsia="Times New Roman" w:hAnsi="Times New Roman" w:cs="Times New Roman"/>
                <w:b/>
                <w:bCs/>
                <w:color w:val="000000" w:themeColor="text1"/>
                <w:sz w:val="24"/>
                <w:szCs w:val="24"/>
              </w:rPr>
              <w:t>:</w:t>
            </w:r>
            <w:r w:rsidR="03A839AB" w:rsidRPr="343E6BD0">
              <w:rPr>
                <w:rFonts w:ascii="Times New Roman" w:eastAsia="Times New Roman" w:hAnsi="Times New Roman" w:cs="Times New Roman"/>
                <w:b/>
                <w:bCs/>
                <w:color w:val="000000" w:themeColor="text1"/>
                <w:sz w:val="24"/>
                <w:szCs w:val="24"/>
              </w:rPr>
              <w:t xml:space="preserve"> </w:t>
            </w:r>
            <w:r w:rsidRPr="343E6BD0">
              <w:rPr>
                <w:rFonts w:ascii="Times New Roman" w:eastAsia="Times New Roman" w:hAnsi="Times New Roman" w:cs="Times New Roman"/>
                <w:color w:val="000000" w:themeColor="text1"/>
                <w:sz w:val="24"/>
                <w:szCs w:val="24"/>
              </w:rPr>
              <w:t>Obitelji često tek kada roditelj oboli ili više fizički ne može pružati pomoć dolaze u situaciju u kojoj nema odgovarajućeg rješenja. Potrebno je takve potrebe prepoznati unaprijed i planirati podršku prije nastanka krizne situacije.</w:t>
            </w:r>
          </w:p>
          <w:p w14:paraId="26DB6B76" w14:textId="11650515" w:rsidR="444C87BB" w:rsidRDefault="444C87BB" w:rsidP="343E6BD0">
            <w:pPr>
              <w:rPr>
                <w:rFonts w:ascii="Times New Roman" w:eastAsia="Times New Roman" w:hAnsi="Times New Roman" w:cs="Times New Roman"/>
                <w:b/>
                <w:bCs/>
                <w:color w:val="000000" w:themeColor="text1"/>
                <w:sz w:val="24"/>
                <w:szCs w:val="24"/>
                <w:lang w:val="hr"/>
              </w:rPr>
            </w:pPr>
          </w:p>
          <w:p w14:paraId="36555214" w14:textId="3821713B" w:rsidR="444C87BB" w:rsidRDefault="444C87BB" w:rsidP="343E6BD0">
            <w:pPr>
              <w:rPr>
                <w:rFonts w:ascii="Times New Roman" w:eastAsia="Times New Roman" w:hAnsi="Times New Roman" w:cs="Times New Roman"/>
                <w:b/>
                <w:bCs/>
                <w:color w:val="000000" w:themeColor="text1"/>
                <w:sz w:val="24"/>
                <w:szCs w:val="24"/>
                <w:lang w:val="en-US"/>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8D2E943" w14:textId="1E7C128E" w:rsidR="68BDAB36" w:rsidRDefault="30704754"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7266E9CA" w14:textId="611FB6FD" w:rsidR="444C87BB" w:rsidRDefault="4087C77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Sadržaj predložene aktivnosti već je obuhvaćen Područjem 3., Operativnim ciljem 1., Mjerom 4. „Razvoj usluga podrške u zajednici obiteljima osoba s invaliditetom“, osobito aktivnostima „Analiza potreba te razvoj podrške za roditelje njegovatelje/njegovatelje radi osiguravanja kontinuiteta skrbi “ i „Provedba istraživanja radi planiranja, razvoja i unapređenja dostupnih oblika podrške i usluga u zajednici“. Navedenim aktivnostima omogućeno je pravodobno prepoznavanje potreba obitelji i planiranje odgovarajućih oblika podrške, zbog čega nije potrebno uvrštavati zasebnu aktivnost.</w:t>
            </w:r>
          </w:p>
        </w:tc>
      </w:tr>
      <w:tr w:rsidR="507BE884" w14:paraId="33B12218" w14:textId="77777777" w:rsidTr="343E6BD0">
        <w:trPr>
          <w:trHeight w:val="12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0E0A24" w14:textId="05AD907D" w:rsidR="61E4F039" w:rsidRDefault="73F0FEF2" w:rsidP="343E6BD0">
            <w:pPr>
              <w:jc w:val="center"/>
            </w:pPr>
            <w:r w:rsidRPr="343E6BD0">
              <w:rPr>
                <w:rFonts w:ascii="Times New Roman" w:eastAsia="Times New Roman" w:hAnsi="Times New Roman" w:cs="Times New Roman"/>
                <w:lang w:eastAsia="hr-HR"/>
              </w:rPr>
              <w:lastRenderedPageBreak/>
              <w:t>11</w:t>
            </w:r>
            <w:r w:rsidR="21041CC9"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D10E00D" w14:textId="2A63285D" w:rsidR="507BE884" w:rsidRDefault="2B464733" w:rsidP="343E6BD0">
            <w:pPr>
              <w:rPr>
                <w:rFonts w:ascii="Times New Roman" w:eastAsia="Times New Roman" w:hAnsi="Times New Roman" w:cs="Times New Roman"/>
                <w:b/>
                <w:bCs/>
              </w:rPr>
            </w:pPr>
            <w:r w:rsidRPr="343E6BD0">
              <w:rPr>
                <w:rFonts w:ascii="Times New Roman" w:eastAsia="Times New Roman" w:hAnsi="Times New Roman" w:cs="Times New Roman"/>
                <w:b/>
                <w:bCs/>
              </w:rPr>
              <w:t>Birsena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888B73F" w14:textId="02FE6FBF" w:rsidR="507BE884" w:rsidRDefault="2B464733" w:rsidP="343E6BD0">
            <w:pPr>
              <w:keepNext/>
              <w:keepLines/>
              <w:spacing w:before="280" w:after="120" w:line="252"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 xml:space="preserve">Područje 3. </w:t>
            </w:r>
            <w:r w:rsidRPr="343E6BD0">
              <w:rPr>
                <w:rFonts w:ascii="Times New Roman" w:eastAsia="Times New Roman" w:hAnsi="Times New Roman" w:cs="Times New Roman"/>
                <w:b/>
                <w:bCs/>
                <w:sz w:val="24"/>
                <w:szCs w:val="24"/>
                <w:lang w:val="hr"/>
              </w:rPr>
              <w:t>Socijalna zaštita, neovisno življenje i stanovanje</w:t>
            </w:r>
            <w:r w:rsidR="4023A7C1" w:rsidRPr="343E6BD0">
              <w:rPr>
                <w:rFonts w:ascii="Times New Roman" w:eastAsia="Times New Roman" w:hAnsi="Times New Roman" w:cs="Times New Roman"/>
                <w:b/>
                <w:bCs/>
                <w:sz w:val="24"/>
                <w:szCs w:val="24"/>
                <w:lang w:val="hr"/>
              </w:rPr>
              <w:t>,</w:t>
            </w:r>
            <w:r w:rsidR="23297B63" w:rsidRPr="343E6BD0">
              <w:rPr>
                <w:rFonts w:ascii="Times New Roman" w:eastAsia="Times New Roman" w:hAnsi="Times New Roman" w:cs="Times New Roman"/>
                <w:b/>
                <w:bCs/>
                <w:sz w:val="24"/>
                <w:szCs w:val="24"/>
              </w:rPr>
              <w:t xml:space="preserve"> Operativni cilj 1, </w:t>
            </w:r>
            <w:r w:rsidR="4023A7C1" w:rsidRPr="343E6BD0">
              <w:rPr>
                <w:rFonts w:ascii="Times New Roman" w:eastAsia="Times New Roman" w:hAnsi="Times New Roman" w:cs="Times New Roman"/>
                <w:b/>
                <w:bCs/>
                <w:sz w:val="24"/>
                <w:szCs w:val="24"/>
                <w:lang w:val="en-US"/>
              </w:rPr>
              <w:t>Mjera 4. Razvoj usluga podrške u zajednici obiteljima osoba s invaliditetom</w:t>
            </w:r>
          </w:p>
          <w:p w14:paraId="3EC352B8" w14:textId="067A9691" w:rsidR="507BE884" w:rsidRDefault="507BE884" w:rsidP="343E6BD0">
            <w:pPr>
              <w:rPr>
                <w:rFonts w:ascii="Times New Roman" w:eastAsia="Times New Roman" w:hAnsi="Times New Roman" w:cs="Times New Roman"/>
                <w:color w:val="000000" w:themeColor="text1"/>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D91568A" w14:textId="46A25100" w:rsidR="507BE884" w:rsidRDefault="2430D667"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Prijedlog dodatne aktivnosti 1</w:t>
            </w:r>
            <w:r w:rsidR="439275F0"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Razviti sustav krizne i privremene podrške obiteljima osoba s invaliditetom u slučaju bolesti, operacije ili druge privremene spriječenosti člana obitelji koji pruža skrb.</w:t>
            </w:r>
          </w:p>
          <w:p w14:paraId="287FAE99" w14:textId="164D691E" w:rsidR="507BE884" w:rsidRDefault="2430D667"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2AC9AA31" w:rsidRPr="343E6BD0">
              <w:rPr>
                <w:rFonts w:ascii="Times New Roman" w:eastAsia="Times New Roman" w:hAnsi="Times New Roman" w:cs="Times New Roman"/>
                <w:b/>
                <w:bCs/>
                <w:sz w:val="24"/>
                <w:szCs w:val="24"/>
              </w:rPr>
              <w:t>:</w:t>
            </w:r>
            <w:r w:rsidR="0C50FEE2"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Kada se razboli roditelj ili drugi član obitelji koji svakodnevno pruža pomoć, cijeli sustav skrbi može se naglo urušiti. Potrebna je mogućnost brzog osiguravanja dodatne pomoći kako bi se premostilo razdoblje u kojem član obitelji nije sposoban pružati skrb bez nepotrebnog izdvajanja osobe s invaliditetom iz vlastitog doma.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58804B04" w14:textId="047F832D" w:rsidR="507BE884" w:rsidRDefault="2B464733"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60344C53" w14:textId="5B48BFEB" w:rsidR="507BE884" w:rsidRDefault="6FA4BDE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Razvoj krizne i privremene podrške u slučaju bolesti ili druge privremene spriječenosti osobe koja pruža skrb već je obuhvaćen Područjem 3., Operativnim ciljem 1., Mjerom 4. „Razvoj usluga podrške u zajednici obiteljima osoba s invaliditetom“, osobito aktivnostima „Analiza potreba te razvoj podrške za roditelje njegovatelje/njegovatelje radi osiguravanja kontinuiteta skrbi“ i „Provedba istraživanja radi planiranja, razvoja i unapređenja dostupnih oblika podrške i usluga u zajednici“. Slijedom navedenoga, nije potrebno uvrštavati zasebnu aktivnost</w:t>
            </w:r>
            <w:r w:rsidR="1DE24088" w:rsidRPr="343E6BD0">
              <w:rPr>
                <w:rFonts w:ascii="Times New Roman" w:eastAsia="Times New Roman" w:hAnsi="Times New Roman" w:cs="Times New Roman"/>
                <w:sz w:val="24"/>
                <w:szCs w:val="24"/>
              </w:rPr>
              <w:t>.</w:t>
            </w:r>
          </w:p>
        </w:tc>
      </w:tr>
      <w:tr w:rsidR="2C0AAA29" w14:paraId="1C855F26" w14:textId="77777777" w:rsidTr="343E6BD0">
        <w:trPr>
          <w:trHeight w:val="355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CC1137" w14:textId="50AC6471" w:rsidR="100BF8A9" w:rsidRDefault="19E0A349" w:rsidP="343E6BD0">
            <w:pPr>
              <w:jc w:val="center"/>
            </w:pPr>
            <w:r w:rsidRPr="343E6BD0">
              <w:rPr>
                <w:rFonts w:ascii="Times New Roman" w:eastAsia="Times New Roman" w:hAnsi="Times New Roman" w:cs="Times New Roman"/>
                <w:lang w:eastAsia="hr-HR"/>
              </w:rPr>
              <w:t>12.</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68F28F5" w14:textId="2A63285D" w:rsidR="2C0AAA29" w:rsidRDefault="4D5E14F0" w:rsidP="343E6BD0">
            <w:pPr>
              <w:rPr>
                <w:rFonts w:ascii="Times New Roman" w:eastAsia="Calibri" w:hAnsi="Times New Roman" w:cs="Times New Roman"/>
                <w:b/>
                <w:bCs/>
              </w:rPr>
            </w:pPr>
            <w:r w:rsidRPr="343E6BD0">
              <w:rPr>
                <w:rFonts w:ascii="Times New Roman" w:eastAsia="Calibri" w:hAnsi="Times New Roman" w:cs="Times New Roman"/>
                <w:b/>
                <w:bCs/>
              </w:rPr>
              <w:t>Birsena Jurić</w:t>
            </w:r>
          </w:p>
          <w:p w14:paraId="0755C84B" w14:textId="49C17E0D" w:rsidR="2C0AAA29" w:rsidRDefault="2C0AAA29" w:rsidP="343E6BD0">
            <w:pPr>
              <w:rPr>
                <w:rFonts w:ascii="Times New Roman"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02C8111" w14:textId="1F81F326" w:rsidR="2C0AAA29" w:rsidRDefault="4D5E14F0" w:rsidP="343E6BD0">
            <w:pPr>
              <w:keepNext/>
              <w:keepLines/>
              <w:spacing w:before="280" w:after="120" w:line="252"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 xml:space="preserve">Područje 3. </w:t>
            </w:r>
            <w:r w:rsidRPr="343E6BD0">
              <w:rPr>
                <w:rFonts w:ascii="Times New Roman" w:eastAsia="Times New Roman" w:hAnsi="Times New Roman" w:cs="Times New Roman"/>
                <w:b/>
                <w:bCs/>
                <w:sz w:val="24"/>
                <w:szCs w:val="24"/>
                <w:lang w:val="hr"/>
              </w:rPr>
              <w:t>Socijalna zaštita, neovisno življenje i stanovanje,</w:t>
            </w:r>
            <w:r w:rsidR="6EE5D7F0" w:rsidRPr="343E6BD0">
              <w:rPr>
                <w:rFonts w:ascii="Times New Roman" w:eastAsia="Times New Roman" w:hAnsi="Times New Roman" w:cs="Times New Roman"/>
                <w:b/>
                <w:bCs/>
                <w:sz w:val="24"/>
                <w:szCs w:val="24"/>
              </w:rPr>
              <w:t xml:space="preserve"> Operativni cilj 1, </w:t>
            </w:r>
            <w:r w:rsidRPr="343E6BD0">
              <w:rPr>
                <w:rFonts w:ascii="Times New Roman" w:eastAsia="Times New Roman" w:hAnsi="Times New Roman" w:cs="Times New Roman"/>
                <w:b/>
                <w:bCs/>
                <w:sz w:val="24"/>
                <w:szCs w:val="24"/>
                <w:lang w:val="en-US"/>
              </w:rPr>
              <w:t>Mjera 4. Razvoj usluga podrške u zajednici obiteljima osoba s invaliditetom</w:t>
            </w:r>
          </w:p>
          <w:p w14:paraId="1724933F" w14:textId="562916C2" w:rsidR="2C0AAA29" w:rsidRDefault="2C0AAA29" w:rsidP="343E6BD0">
            <w:pPr>
              <w:spacing w:line="240" w:lineRule="auto"/>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1405A1D" w14:textId="124595D4" w:rsidR="214B26A6" w:rsidRDefault="18332E6A" w:rsidP="343E6BD0">
            <w:pPr>
              <w:spacing w:line="252" w:lineRule="auto"/>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Prijedlog dodatne aktivnosti 2</w:t>
            </w:r>
            <w:r w:rsidR="59D6C24B"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Povećati dostupnost osobnih asistenata kroz uklanjanje prepreka koje nepotrebno sužavaju krug potencijalnih kandidata.</w:t>
            </w:r>
          </w:p>
          <w:p w14:paraId="0DC84BFD" w14:textId="222F4FD3" w:rsidR="2C0AAA29" w:rsidRDefault="18332E6A" w:rsidP="343E6BD0">
            <w:pPr>
              <w:spacing w:line="252" w:lineRule="auto"/>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458198A2" w:rsidRPr="343E6BD0">
              <w:rPr>
                <w:rFonts w:ascii="Times New Roman" w:eastAsia="Times New Roman" w:hAnsi="Times New Roman" w:cs="Times New Roman"/>
                <w:b/>
                <w:bCs/>
                <w:sz w:val="24"/>
                <w:szCs w:val="24"/>
              </w:rPr>
              <w:t>:</w:t>
            </w:r>
            <w:r w:rsidR="02E28470"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Nedostatak osobnih asistenata predstavlja ozbiljnu prepreku ostvarivanju kvalitetne podrške i neovisnog života osoba s invaliditetom. Potrebno je razmotriti mogućnosti proširenja baze potencijalnih kandidata, uključujući osobe stranog državljanstva, uz poštivanje svih propisanih uvjeta.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5EF24B32" w14:textId="18B8FE0B" w:rsidR="04EEA2B3" w:rsidRDefault="3CD26C5E" w:rsidP="343E6BD0">
            <w:pPr>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76A75C05" w14:textId="64FB001E" w:rsidR="04EEA2B3" w:rsidRDefault="1BE9A09B"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Uvjeti za obavljanje poslova osobnog asistenta, uključujući uvjete koje moraju ispunjavati osobe koje obavljaju te poslove, uređeni su Zakonom o osobnoj asistenciji i pripadajućim podzakonskim propisima. Njihovo određivanje i mijenjanje nije u nadležnosti Grada Zagreba. Slijedom navedenoga, predložena aktivnost ne može se uvrstiti u Strategiju.</w:t>
            </w:r>
          </w:p>
          <w:p w14:paraId="7734CF8B" w14:textId="4A757326" w:rsidR="04EEA2B3" w:rsidRDefault="04EEA2B3" w:rsidP="343E6BD0">
            <w:pPr>
              <w:spacing w:line="240" w:lineRule="auto"/>
              <w:rPr>
                <w:rFonts w:ascii="Times New Roman" w:eastAsia="Times New Roman" w:hAnsi="Times New Roman" w:cs="Times New Roman"/>
                <w:sz w:val="24"/>
                <w:szCs w:val="24"/>
              </w:rPr>
            </w:pPr>
          </w:p>
          <w:p w14:paraId="5832E240" w14:textId="580FF819" w:rsidR="2C0AAA29" w:rsidRDefault="2C0AAA29" w:rsidP="343E6BD0">
            <w:pPr>
              <w:spacing w:line="240" w:lineRule="auto"/>
              <w:rPr>
                <w:rFonts w:ascii="Times New Roman" w:eastAsia="Times New Roman" w:hAnsi="Times New Roman" w:cs="Times New Roman"/>
                <w:b/>
                <w:bCs/>
                <w:sz w:val="24"/>
                <w:szCs w:val="24"/>
              </w:rPr>
            </w:pPr>
          </w:p>
        </w:tc>
      </w:tr>
      <w:tr w:rsidR="2C0AAA29" w14:paraId="302BD336"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602FDD" w14:textId="35AE9699" w:rsidR="5D05EC2B" w:rsidRDefault="52E253C9" w:rsidP="343E6BD0">
            <w:pPr>
              <w:jc w:val="center"/>
            </w:pPr>
            <w:r w:rsidRPr="343E6BD0">
              <w:rPr>
                <w:rFonts w:ascii="Times New Roman" w:eastAsia="Times New Roman" w:hAnsi="Times New Roman" w:cs="Times New Roman"/>
                <w:lang w:eastAsia="hr-HR"/>
              </w:rPr>
              <w:lastRenderedPageBreak/>
              <w:t>1</w:t>
            </w:r>
            <w:r w:rsidR="66AEB654" w:rsidRPr="343E6BD0">
              <w:rPr>
                <w:rFonts w:ascii="Times New Roman" w:eastAsia="Times New Roman" w:hAnsi="Times New Roman" w:cs="Times New Roman"/>
                <w:lang w:eastAsia="hr-HR"/>
              </w:rPr>
              <w:t>3</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E2AD6EE" w14:textId="295F422D" w:rsidR="5D05EC2B" w:rsidRDefault="7DDB0E52" w:rsidP="343E6BD0">
            <w:pPr>
              <w:rPr>
                <w:rFonts w:ascii="Times New Roman" w:hAnsi="Times New Roman" w:cs="Times New Roman"/>
                <w:b/>
                <w:bCs/>
              </w:rPr>
            </w:pPr>
            <w:r w:rsidRPr="343E6BD0">
              <w:rPr>
                <w:rFonts w:ascii="Times New Roman" w:hAnsi="Times New Roman" w:cs="Times New Roman"/>
                <w:b/>
                <w:bCs/>
              </w:rPr>
              <w:t>Birsena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E59E61D" w14:textId="185C7F62" w:rsidR="5D05EC2B" w:rsidRDefault="52E253C9"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Područje 3</w:t>
            </w:r>
            <w:r w:rsidR="3A47E1AA" w:rsidRPr="343E6BD0">
              <w:rPr>
                <w:rFonts w:ascii="Times New Roman" w:eastAsia="Times New Roman" w:hAnsi="Times New Roman" w:cs="Times New Roman"/>
                <w:b/>
                <w:bCs/>
                <w:sz w:val="24"/>
                <w:szCs w:val="24"/>
              </w:rPr>
              <w:t>. Socijalna zaštita, neovisno življenje i stanovanje</w:t>
            </w:r>
            <w:r w:rsidR="593DC17B" w:rsidRPr="343E6BD0">
              <w:rPr>
                <w:rFonts w:ascii="Times New Roman" w:eastAsia="Times New Roman" w:hAnsi="Times New Roman" w:cs="Times New Roman"/>
                <w:b/>
                <w:bCs/>
                <w:sz w:val="24"/>
                <w:szCs w:val="24"/>
              </w:rPr>
              <w:t xml:space="preserve">, Operativni cilj 1, </w:t>
            </w:r>
            <w:r w:rsidR="593DC17B" w:rsidRPr="343E6BD0">
              <w:rPr>
                <w:rFonts w:ascii="Times New Roman" w:eastAsia="Times New Roman" w:hAnsi="Times New Roman" w:cs="Times New Roman"/>
                <w:b/>
                <w:bCs/>
                <w:sz w:val="24"/>
                <w:szCs w:val="24"/>
                <w:lang w:val="en-US"/>
              </w:rPr>
              <w:t>Mjera 4. Razvoj usluga podrške u zajednici obiteljima osoba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B628797" w14:textId="7EAF054F" w:rsidR="5D05EC2B" w:rsidRDefault="52E253C9" w:rsidP="343E6BD0">
            <w:pPr>
              <w:spacing w:after="60" w:line="252" w:lineRule="auto"/>
            </w:pPr>
            <w:r w:rsidRPr="343E6BD0">
              <w:rPr>
                <w:rFonts w:ascii="Times New Roman" w:eastAsia="Times New Roman" w:hAnsi="Times New Roman" w:cs="Times New Roman"/>
                <w:b/>
                <w:bCs/>
                <w:sz w:val="24"/>
                <w:szCs w:val="24"/>
              </w:rPr>
              <w:t>Prijedlog dodatne aktivnosti 3</w:t>
            </w:r>
            <w:r w:rsidR="785AED6B"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Preispitati uvjete osposobljavanja za osobe koje se žele zaposliti kao osobni asistenti, osobito u slučaju osoba sa završenom osnovnom školom, uz osiguravanje odgovarajuće stručne sposobljenosti.</w:t>
            </w:r>
          </w:p>
          <w:p w14:paraId="7C16EFF5" w14:textId="31C2D5C8" w:rsidR="343E6BD0" w:rsidRDefault="343E6BD0" w:rsidP="343E6BD0">
            <w:pPr>
              <w:spacing w:after="60" w:line="252" w:lineRule="auto"/>
              <w:rPr>
                <w:rFonts w:ascii="Times New Roman" w:eastAsia="Times New Roman" w:hAnsi="Times New Roman" w:cs="Times New Roman"/>
                <w:sz w:val="24"/>
                <w:szCs w:val="24"/>
              </w:rPr>
            </w:pPr>
          </w:p>
          <w:p w14:paraId="1C4C318B" w14:textId="52DA4D46" w:rsidR="2C0AAA29" w:rsidRDefault="52E253C9" w:rsidP="343E6BD0">
            <w:pPr>
              <w:spacing w:after="60" w:line="252" w:lineRule="auto"/>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34E67658" w:rsidRPr="343E6BD0">
              <w:rPr>
                <w:rFonts w:ascii="Times New Roman" w:eastAsia="Times New Roman" w:hAnsi="Times New Roman" w:cs="Times New Roman"/>
                <w:b/>
                <w:bCs/>
                <w:sz w:val="24"/>
                <w:szCs w:val="24"/>
              </w:rPr>
              <w:t>:</w:t>
            </w:r>
            <w:r w:rsidR="26D98E22"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Dugotrajno osposobljavanje prije početka rada može dodatno smanjiti broj potencijalnih kandidata. Potrebno je ispitati mogućnost fleksibilnijeg modela osposobljavanja, posebno kada se potrebna znanja mogu stjecati uz rad.</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5AD10059" w14:textId="1E4D11EE" w:rsidR="107D7E84" w:rsidRDefault="0052244F" w:rsidP="343E6BD0">
            <w:pPr>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w:t>
            </w:r>
            <w:r w:rsidR="48568B73" w:rsidRPr="343E6BD0">
              <w:rPr>
                <w:rFonts w:ascii="Times New Roman" w:eastAsia="Times New Roman" w:hAnsi="Times New Roman" w:cs="Times New Roman"/>
                <w:b/>
                <w:bCs/>
                <w:sz w:val="24"/>
                <w:szCs w:val="24"/>
              </w:rPr>
              <w:t>j</w:t>
            </w:r>
            <w:r w:rsidRPr="343E6BD0">
              <w:rPr>
                <w:rFonts w:ascii="Times New Roman" w:eastAsia="Times New Roman" w:hAnsi="Times New Roman" w:cs="Times New Roman"/>
                <w:b/>
                <w:bCs/>
                <w:sz w:val="24"/>
                <w:szCs w:val="24"/>
              </w:rPr>
              <w:t>edlog se ne prihvaća.</w:t>
            </w:r>
          </w:p>
          <w:p w14:paraId="6779FFBE" w14:textId="703E0BB1" w:rsidR="107D7E84" w:rsidRDefault="0052244F"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Uvjeti obrazovanja i osposobljavanja osoba koje obavljaju poslove osobnog asistenta uređeni su Zakonom o osobnoj asistenciji i pripadajućim podzakonskim propisima. Njihovo određivanje i mijenjanje nije u nadležnosti Grada Zagreba. Slijedom navedenoga, predložena aktivnost ne može se uvrstiti u Strategiju.</w:t>
            </w:r>
          </w:p>
          <w:p w14:paraId="166D7E7F" w14:textId="6D1EEF32" w:rsidR="1408BEA4" w:rsidRDefault="1408BEA4" w:rsidP="343E6BD0">
            <w:pPr>
              <w:spacing w:line="240" w:lineRule="auto"/>
              <w:rPr>
                <w:rFonts w:ascii="Times New Roman" w:eastAsia="Times New Roman" w:hAnsi="Times New Roman" w:cs="Times New Roman"/>
                <w:sz w:val="24"/>
                <w:szCs w:val="24"/>
              </w:rPr>
            </w:pPr>
          </w:p>
          <w:p w14:paraId="12489A35" w14:textId="1976C4D0" w:rsidR="2C0AAA29" w:rsidRDefault="2C0AAA29" w:rsidP="343E6BD0">
            <w:pPr>
              <w:spacing w:line="240" w:lineRule="auto"/>
              <w:rPr>
                <w:rFonts w:ascii="Times New Roman" w:eastAsia="Times New Roman" w:hAnsi="Times New Roman" w:cs="Times New Roman"/>
                <w:sz w:val="24"/>
                <w:szCs w:val="24"/>
              </w:rPr>
            </w:pPr>
          </w:p>
          <w:p w14:paraId="1B75D7B3" w14:textId="17920742" w:rsidR="2C0AAA29" w:rsidRDefault="2C0AAA29" w:rsidP="343E6BD0">
            <w:pPr>
              <w:spacing w:line="240" w:lineRule="auto"/>
              <w:rPr>
                <w:rFonts w:ascii="Times New Roman" w:eastAsia="Times New Roman" w:hAnsi="Times New Roman" w:cs="Times New Roman"/>
                <w:sz w:val="24"/>
                <w:szCs w:val="24"/>
              </w:rPr>
            </w:pPr>
          </w:p>
        </w:tc>
      </w:tr>
      <w:tr w:rsidR="2C0AAA29" w14:paraId="5F55EF64" w14:textId="77777777" w:rsidTr="343E6BD0">
        <w:trPr>
          <w:trHeight w:val="85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14FDAE" w14:textId="229C813F" w:rsidR="5D05EC2B" w:rsidRDefault="70BC08AA"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14</w:t>
            </w:r>
            <w:r w:rsidR="52E253C9"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D51CC90" w14:textId="14E5DCAB" w:rsidR="5D05EC2B" w:rsidRDefault="7DDB0E52" w:rsidP="343E6BD0">
            <w:pPr>
              <w:rPr>
                <w:rFonts w:ascii="Times New Roman" w:hAnsi="Times New Roman" w:cs="Times New Roman"/>
                <w:b/>
                <w:bCs/>
              </w:rPr>
            </w:pPr>
            <w:r w:rsidRPr="343E6BD0">
              <w:rPr>
                <w:rFonts w:ascii="Times New Roman" w:hAnsi="Times New Roman" w:cs="Times New Roman"/>
                <w:b/>
                <w:bCs/>
              </w:rPr>
              <w:t>Birsena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16976EA" w14:textId="2C76E73B" w:rsidR="5D05EC2B" w:rsidRDefault="5C9EE90A" w:rsidP="343E6BD0">
            <w:pPr>
              <w:keepNext/>
              <w:keepLines/>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Područje 3</w:t>
            </w:r>
            <w:r w:rsidR="646BD537"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Socijalna zaštita, neovisno življenje i stanovanje</w:t>
            </w:r>
            <w:r w:rsidR="44504901" w:rsidRPr="343E6BD0">
              <w:rPr>
                <w:rFonts w:ascii="Times New Roman" w:eastAsia="Times New Roman" w:hAnsi="Times New Roman" w:cs="Times New Roman"/>
                <w:b/>
                <w:bCs/>
                <w:sz w:val="24"/>
                <w:szCs w:val="24"/>
              </w:rPr>
              <w:t>,</w:t>
            </w:r>
            <w:r w:rsidR="3467E0CD" w:rsidRPr="343E6BD0">
              <w:rPr>
                <w:rFonts w:ascii="Times New Roman" w:eastAsia="Times New Roman" w:hAnsi="Times New Roman" w:cs="Times New Roman"/>
                <w:b/>
                <w:bCs/>
                <w:sz w:val="24"/>
                <w:szCs w:val="24"/>
              </w:rPr>
              <w:t xml:space="preserve"> Operativni cilj 2, </w:t>
            </w:r>
            <w:r w:rsidR="44504901" w:rsidRPr="343E6BD0">
              <w:rPr>
                <w:rFonts w:ascii="Times New Roman" w:eastAsia="Times New Roman" w:hAnsi="Times New Roman" w:cs="Times New Roman"/>
                <w:b/>
                <w:bCs/>
                <w:sz w:val="24"/>
                <w:szCs w:val="24"/>
              </w:rPr>
              <w:t xml:space="preserve"> </w:t>
            </w:r>
            <w:r w:rsidR="44504901" w:rsidRPr="343E6BD0">
              <w:rPr>
                <w:rFonts w:ascii="Times New Roman" w:eastAsia="Times New Roman" w:hAnsi="Times New Roman" w:cs="Times New Roman"/>
                <w:b/>
                <w:bCs/>
                <w:sz w:val="24"/>
                <w:szCs w:val="24"/>
                <w:lang w:val="en-US"/>
              </w:rPr>
              <w:t>Mjera 1. Osiguravanje i unapređivanje prava i usluga za osobe s invaliditetom iz Odluke o socijalnoj skrbi</w:t>
            </w:r>
          </w:p>
          <w:p w14:paraId="2D6203BB" w14:textId="4345ABBF" w:rsidR="5D05EC2B" w:rsidRDefault="5D05EC2B" w:rsidP="343E6BD0">
            <w:pPr>
              <w:spacing w:line="240" w:lineRule="auto"/>
              <w:rPr>
                <w:rFonts w:ascii="Times New Roman" w:eastAsia="Times New Roman" w:hAnsi="Times New Roman" w:cs="Times New Roman"/>
                <w:sz w:val="24"/>
                <w:szCs w:val="24"/>
              </w:rPr>
            </w:pPr>
          </w:p>
          <w:p w14:paraId="6F5F6915" w14:textId="1E848176" w:rsidR="5D05EC2B" w:rsidRDefault="5D05EC2B" w:rsidP="343E6BD0">
            <w:pPr>
              <w:spacing w:line="240" w:lineRule="auto"/>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B699E1A" w14:textId="5201EBA3" w:rsidR="0EC021FE" w:rsidRDefault="390B8279" w:rsidP="343E6BD0">
            <w:pPr>
              <w:spacing w:after="0" w:line="252" w:lineRule="auto"/>
            </w:pPr>
            <w:r w:rsidRPr="343E6BD0">
              <w:rPr>
                <w:rFonts w:ascii="Times New Roman" w:eastAsia="Times New Roman" w:hAnsi="Times New Roman" w:cs="Times New Roman"/>
                <w:b/>
                <w:bCs/>
                <w:sz w:val="24"/>
                <w:szCs w:val="24"/>
              </w:rPr>
              <w:t>Prijedlog dodatne aktivnosti 1</w:t>
            </w:r>
            <w:r w:rsidR="688A7836"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 xml:space="preserve">Zagovarati mogućnost primjene snižene stope PDV-a na ortopedska i druga pomagala namijenjena osobama s invaliditetom koja nisu obuhvaćena popisom pomagala HZZO-a, kada su nužna za svakodnevno kvalitetno funkcioniranje osobe. </w:t>
            </w:r>
          </w:p>
          <w:p w14:paraId="546DEBB9" w14:textId="5512583B" w:rsidR="0EC021FE" w:rsidRDefault="390B8279" w:rsidP="343E6BD0">
            <w:pPr>
              <w:spacing w:after="0" w:line="252" w:lineRule="auto"/>
            </w:pPr>
            <w:r w:rsidRPr="343E6BD0">
              <w:rPr>
                <w:rFonts w:ascii="Times New Roman" w:eastAsia="Times New Roman" w:hAnsi="Times New Roman" w:cs="Times New Roman"/>
                <w:sz w:val="24"/>
                <w:szCs w:val="24"/>
              </w:rPr>
              <w:t>Zagovarati mogućnost primjene snižene stope PDV-a na prilagođena osobna vozila za prijevoz osoba s invaliditetom, te mogućnost sufinanciranja prilagodbe takvih automobila (rampa u vozilu).</w:t>
            </w:r>
          </w:p>
          <w:p w14:paraId="3550DA28" w14:textId="1400C5AD" w:rsidR="343E6BD0" w:rsidRDefault="343E6BD0" w:rsidP="343E6BD0">
            <w:pPr>
              <w:spacing w:after="0" w:line="252" w:lineRule="auto"/>
              <w:rPr>
                <w:rFonts w:ascii="Times New Roman" w:eastAsia="Times New Roman" w:hAnsi="Times New Roman" w:cs="Times New Roman"/>
                <w:sz w:val="24"/>
                <w:szCs w:val="24"/>
              </w:rPr>
            </w:pPr>
          </w:p>
          <w:p w14:paraId="21AB6923" w14:textId="60EDE972" w:rsidR="2C0AAA29" w:rsidRDefault="390B8279" w:rsidP="343E6BD0">
            <w:pPr>
              <w:spacing w:line="252" w:lineRule="auto"/>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75B7DB39" w:rsidRPr="343E6BD0">
              <w:rPr>
                <w:rFonts w:ascii="Times New Roman" w:eastAsia="Times New Roman" w:hAnsi="Times New Roman" w:cs="Times New Roman"/>
                <w:b/>
                <w:bCs/>
                <w:sz w:val="24"/>
                <w:szCs w:val="24"/>
              </w:rPr>
              <w:t>:</w:t>
            </w:r>
            <w:r w:rsidR="241286A5"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 xml:space="preserve">Osobe s invaliditetom često moraju nabavljati dodatnu opremu koja nije na listi pomagala HZZO-a, primjerice dizala za premještanje osobe s kreveta na kolica, električne dodatke za ručna kolica, prilagodbe kolica, liftove za kadu i druga pomagala. Visoka stopa PDV-a dodatno </w:t>
            </w:r>
            <w:r w:rsidRPr="343E6BD0">
              <w:rPr>
                <w:rFonts w:ascii="Times New Roman" w:eastAsia="Times New Roman" w:hAnsi="Times New Roman" w:cs="Times New Roman"/>
                <w:sz w:val="24"/>
                <w:szCs w:val="24"/>
              </w:rPr>
              <w:lastRenderedPageBreak/>
              <w:t>povećava troškove koje obitelji već imaju zbog invaliditeta. Iako pitanje PDV-a nije u izravnoj nadležnosti Grada Zagreba, Grad može inicirati i zagovarati rješenje prema nadležnim državnim tijelima.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36384C1" w14:textId="07F179B5" w:rsidR="3EF305E6" w:rsidRDefault="3963BC54" w:rsidP="343E6BD0">
            <w:pPr>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w:t>
            </w:r>
            <w:r w:rsidR="37CE132F" w:rsidRPr="343E6BD0">
              <w:rPr>
                <w:rFonts w:ascii="Times New Roman" w:eastAsia="Times New Roman" w:hAnsi="Times New Roman" w:cs="Times New Roman"/>
                <w:b/>
                <w:bCs/>
                <w:sz w:val="24"/>
                <w:szCs w:val="24"/>
              </w:rPr>
              <w:t>j</w:t>
            </w:r>
            <w:r w:rsidRPr="343E6BD0">
              <w:rPr>
                <w:rFonts w:ascii="Times New Roman" w:eastAsia="Times New Roman" w:hAnsi="Times New Roman" w:cs="Times New Roman"/>
                <w:b/>
                <w:bCs/>
                <w:sz w:val="24"/>
                <w:szCs w:val="24"/>
              </w:rPr>
              <w:t>edlog se ne prihvaća.</w:t>
            </w:r>
          </w:p>
          <w:p w14:paraId="0CDA767C" w14:textId="7EA227F0" w:rsidR="1408BEA4" w:rsidRDefault="71ED6126"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Utvrđivanje stopa PDV-a i određivanje proizvoda na koje se primjenjuje snižena stopa uređuju se nacionalnim poreznim propisima i u nadležnosti su državnih tijela. Primljena je na znanje napomena da Grad Zagreb može inicirati ili zagovarati izmjene propisa prema nadležnim državnim tijelima. Međutim, upućivanje takve inicijative, čiji ishod ne ovisi o Gradu Zagrebu, nije ocijenjeno opravdanim utvrditi kao zasebnu aktivnost ove Strategije.</w:t>
            </w:r>
          </w:p>
          <w:p w14:paraId="5BA477BD" w14:textId="6F1D5C46" w:rsidR="3EF305E6" w:rsidRDefault="3963BC54"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dijelu koji se odnosi na sufinanciranje prilagodbe osobnih vozila, Strategijom su kao smjerovi djelovanja utvrđeni unapređenje pristupačnosti javnog gradskog prijevoza i razvoj posebno organiziranog </w:t>
            </w:r>
            <w:r w:rsidRPr="343E6BD0">
              <w:rPr>
                <w:rFonts w:ascii="Times New Roman" w:eastAsia="Times New Roman" w:hAnsi="Times New Roman" w:cs="Times New Roman"/>
                <w:sz w:val="24"/>
                <w:szCs w:val="24"/>
              </w:rPr>
              <w:lastRenderedPageBreak/>
              <w:t>prijevoza za djecu s teškoćama u razvoju i osobe s invaliditetom. Slijedom navedenoga, predložene aktivnosti ne uvrštavaju se u Strategiju.</w:t>
            </w:r>
          </w:p>
          <w:p w14:paraId="7180DABA" w14:textId="0FA68616" w:rsidR="2C0AAA29" w:rsidRDefault="2C0AAA29" w:rsidP="343E6BD0">
            <w:pPr>
              <w:spacing w:line="240" w:lineRule="auto"/>
              <w:rPr>
                <w:rFonts w:ascii="Times New Roman" w:eastAsia="Times New Roman" w:hAnsi="Times New Roman" w:cs="Times New Roman"/>
                <w:b/>
                <w:bCs/>
                <w:sz w:val="24"/>
                <w:szCs w:val="24"/>
              </w:rPr>
            </w:pPr>
          </w:p>
        </w:tc>
      </w:tr>
      <w:tr w:rsidR="2C0AAA29" w14:paraId="1193B7E6" w14:textId="77777777" w:rsidTr="343E6BD0">
        <w:trPr>
          <w:trHeight w:val="961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2DF85C" w14:textId="73A815A7" w:rsidR="5F6F0D16" w:rsidRDefault="49C99408" w:rsidP="343E6BD0">
            <w:pPr>
              <w:jc w:val="center"/>
            </w:pPr>
            <w:r w:rsidRPr="343E6BD0">
              <w:rPr>
                <w:rFonts w:ascii="Times New Roman" w:eastAsia="Times New Roman" w:hAnsi="Times New Roman" w:cs="Times New Roman"/>
                <w:lang w:eastAsia="hr-HR"/>
              </w:rPr>
              <w:lastRenderedPageBreak/>
              <w:t>1</w:t>
            </w:r>
            <w:r w:rsidR="2AA81588" w:rsidRPr="343E6BD0">
              <w:rPr>
                <w:rFonts w:ascii="Times New Roman" w:eastAsia="Times New Roman" w:hAnsi="Times New Roman" w:cs="Times New Roman"/>
                <w:lang w:eastAsia="hr-HR"/>
              </w:rPr>
              <w:t>5</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A4A69AF" w14:textId="43497CA0" w:rsidR="5F6F0D16" w:rsidRDefault="6E0A8883" w:rsidP="343E6BD0">
            <w:pPr>
              <w:rPr>
                <w:rFonts w:ascii="Times New Roman" w:hAnsi="Times New Roman" w:cs="Times New Roman"/>
                <w:b/>
                <w:bCs/>
              </w:rPr>
            </w:pPr>
            <w:r w:rsidRPr="343E6BD0">
              <w:rPr>
                <w:rFonts w:ascii="Times New Roman" w:hAnsi="Times New Roman" w:cs="Times New Roman"/>
                <w:b/>
                <w:bCs/>
              </w:rPr>
              <w:t>Birsena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DCECDD8" w14:textId="623EA44A" w:rsidR="2C0AAA29" w:rsidRDefault="76660E0B" w:rsidP="343E6BD0">
            <w:pPr>
              <w:keepNext/>
              <w:keepLines/>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Područje 3</w:t>
            </w:r>
            <w:r w:rsidR="6AF86B22"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Socijalna zaštita, neovisno življenje i stanovanje, </w:t>
            </w:r>
            <w:r w:rsidR="2B843867" w:rsidRPr="343E6BD0">
              <w:rPr>
                <w:rFonts w:ascii="Times New Roman" w:eastAsia="Times New Roman" w:hAnsi="Times New Roman" w:cs="Times New Roman"/>
                <w:b/>
                <w:bCs/>
                <w:sz w:val="24"/>
                <w:szCs w:val="24"/>
              </w:rPr>
              <w:t>Operativni cilj 2,</w:t>
            </w:r>
            <w:r w:rsidR="2B843867" w:rsidRPr="343E6BD0">
              <w:rPr>
                <w:rFonts w:ascii="Times New Roman" w:eastAsia="Times New Roman" w:hAnsi="Times New Roman" w:cs="Times New Roman"/>
                <w:b/>
                <w:bCs/>
                <w:sz w:val="24"/>
                <w:szCs w:val="24"/>
                <w:lang w:val="en-US"/>
              </w:rPr>
              <w:t xml:space="preserve"> </w:t>
            </w:r>
            <w:r w:rsidRPr="343E6BD0">
              <w:rPr>
                <w:rFonts w:ascii="Times New Roman" w:eastAsia="Times New Roman" w:hAnsi="Times New Roman" w:cs="Times New Roman"/>
                <w:b/>
                <w:bCs/>
                <w:sz w:val="24"/>
                <w:szCs w:val="24"/>
                <w:lang w:val="en-US"/>
              </w:rPr>
              <w:t>Mjera 2. Unapređenje kvalitete stanovanja i planiranje dostupnosti dodatnih stambenih kapaciteta osobama s invaliditetom i ulaganje u socijalno i priuštivo stanovanje</w:t>
            </w:r>
          </w:p>
          <w:p w14:paraId="27AF1875" w14:textId="37A7215C" w:rsidR="2C0AAA29" w:rsidRDefault="2C0AAA29" w:rsidP="343E6BD0">
            <w:pPr>
              <w:keepNext/>
              <w:keepLines/>
              <w:spacing w:line="240" w:lineRule="auto"/>
              <w:rPr>
                <w:rFonts w:ascii="Times New Roman" w:eastAsia="Times New Roman" w:hAnsi="Times New Roman" w:cs="Times New Roman"/>
                <w:sz w:val="24"/>
                <w:szCs w:val="24"/>
              </w:rPr>
            </w:pPr>
          </w:p>
          <w:p w14:paraId="146B0EFE" w14:textId="0A6735C8" w:rsidR="2C0AAA29" w:rsidRDefault="2C0AAA29" w:rsidP="343E6BD0">
            <w:pPr>
              <w:spacing w:line="240" w:lineRule="auto"/>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5BFA7DD" w14:textId="3ED7F8A7" w:rsidR="5F6F0D16" w:rsidRDefault="49C99408" w:rsidP="343E6BD0">
            <w:pPr>
              <w:spacing w:line="252" w:lineRule="auto"/>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Prijedlog dodatne aktivnosti 1</w:t>
            </w:r>
            <w:r w:rsidR="6FC9996D"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Uspostaviti program sufinanciranja prilagodbe privatnih stambenih prostora osoba s invaliditetom, uključujući rampe, prilagodbu kupaonica, ugradnju dizala i druga potrebna rješenja pristupačnosti.</w:t>
            </w:r>
          </w:p>
          <w:p w14:paraId="4460C909" w14:textId="515C3E45" w:rsidR="5F6F0D16" w:rsidRDefault="49C99408" w:rsidP="343E6BD0">
            <w:pPr>
              <w:spacing w:line="252" w:lineRule="auto"/>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4420CA51" w:rsidRPr="343E6BD0">
              <w:rPr>
                <w:rFonts w:ascii="Times New Roman" w:eastAsia="Times New Roman" w:hAnsi="Times New Roman" w:cs="Times New Roman"/>
                <w:b/>
                <w:bCs/>
                <w:sz w:val="24"/>
                <w:szCs w:val="24"/>
              </w:rPr>
              <w:t>:</w:t>
            </w:r>
            <w:r w:rsidR="43BF82AA"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Osobe s invaliditetom koje žive u vlastitom domu često ne mogu financirati potrebne prilagodbe.</w:t>
            </w:r>
            <w:r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Troškovi rampi, prilagodbe kupaonice, dizala i drugih zahvata mogu biti vrlo visoki. Potrebno je omogućiti sufinanciranje takvih zahvata, primjerice do razine razlike između pune i snižene stope PDV-a ili kroz drugi odgovarajući model potpore.</w:t>
            </w:r>
          </w:p>
          <w:p w14:paraId="0FEED92F" w14:textId="01B91CD4" w:rsidR="2C0AAA29" w:rsidRDefault="2C0AAA29" w:rsidP="343E6BD0">
            <w:pPr>
              <w:spacing w:line="252" w:lineRule="auto"/>
              <w:rPr>
                <w:rFonts w:ascii="Times New Roman" w:eastAsia="Times New Roman" w:hAnsi="Times New Roman" w:cs="Times New Roman"/>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56758BA" w14:textId="5BAE3BB2" w:rsidR="2C0AAA29" w:rsidRDefault="25F347DD" w:rsidP="343E6BD0">
            <w:pPr>
              <w:spacing w:line="240" w:lineRule="auto"/>
            </w:pPr>
            <w:r w:rsidRPr="343E6BD0">
              <w:rPr>
                <w:rFonts w:ascii="Times New Roman" w:eastAsia="Times New Roman" w:hAnsi="Times New Roman" w:cs="Times New Roman"/>
                <w:b/>
                <w:bCs/>
                <w:sz w:val="24"/>
                <w:szCs w:val="24"/>
              </w:rPr>
              <w:t>Prijedlog se ne prihvaća.</w:t>
            </w:r>
          </w:p>
          <w:p w14:paraId="19E8FCAA" w14:textId="7BFE35D4" w:rsidR="2C0AAA29" w:rsidRDefault="0F25B897" w:rsidP="343E6BD0">
            <w:pPr>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Uspostava programa sufinanciranja prilagodbe stambenih prostora u privatnom vlasništvu nije utvrđena kao prioritet za provedbeno razdoblje ove Strategije. U području stanovanja Strategija je usmjerena na unapređenje kvalitete stanovanja, planiranje dodatnih stambenih kapaciteta za osobe s invaliditetom te ulaganje u socijalno i priuštivo stanovanje.</w:t>
            </w:r>
            <w:r w:rsidR="67C08C51" w:rsidRPr="343E6BD0">
              <w:rPr>
                <w:rFonts w:ascii="Times New Roman" w:eastAsia="Times New Roman" w:hAnsi="Times New Roman" w:cs="Times New Roman"/>
                <w:sz w:val="24"/>
                <w:szCs w:val="24"/>
              </w:rPr>
              <w:t xml:space="preserve"> </w:t>
            </w:r>
            <w:r w:rsidR="5D20C67B" w:rsidRPr="343E6BD0">
              <w:rPr>
                <w:rFonts w:ascii="Times New Roman" w:eastAsia="Times New Roman" w:hAnsi="Times New Roman" w:cs="Times New Roman"/>
                <w:sz w:val="24"/>
                <w:szCs w:val="24"/>
              </w:rPr>
              <w:t>Dodatno, u Području 5., Operativnom cilju 1., Mjeri 1. „Uspostava sustava i provedba prioritetnih ulaganja u pristupačnost javnih površina i javnih objekata“ predviđena je Aktivnost „Provoditi program sufinanciranja ugradnje dizala i uređaja za olakšan pristup slabo pokretnim osobama u postojeće višestambene i stambeno-poslovne zgrade</w:t>
            </w:r>
            <w:r w:rsidR="67C08C51" w:rsidRPr="343E6BD0">
              <w:rPr>
                <w:rFonts w:ascii="Times New Roman" w:eastAsia="Times New Roman" w:hAnsi="Times New Roman" w:cs="Times New Roman"/>
                <w:sz w:val="24"/>
                <w:szCs w:val="24"/>
              </w:rPr>
              <w:t xml:space="preserve">. Slijedom navedenoga, predložena aktivnost ne uvrštava se u Strategiju. </w:t>
            </w:r>
            <w:r w:rsidRPr="343E6BD0">
              <w:rPr>
                <w:rFonts w:ascii="Times New Roman" w:eastAsia="Times New Roman" w:hAnsi="Times New Roman" w:cs="Times New Roman"/>
                <w:sz w:val="24"/>
                <w:szCs w:val="24"/>
              </w:rPr>
              <w:t xml:space="preserve"> Slijedom navedenoga, predložena aktivnost ne uvrštava se u Strategiju</w:t>
            </w:r>
            <w:r w:rsidRPr="343E6BD0">
              <w:rPr>
                <w:rFonts w:ascii="Times New Roman" w:eastAsia="Times New Roman" w:hAnsi="Times New Roman" w:cs="Times New Roman"/>
                <w:b/>
                <w:bCs/>
                <w:sz w:val="24"/>
                <w:szCs w:val="24"/>
              </w:rPr>
              <w:t>.</w:t>
            </w:r>
          </w:p>
        </w:tc>
      </w:tr>
      <w:tr w:rsidR="2C0AAA29" w14:paraId="4CC4908E" w14:textId="77777777" w:rsidTr="343E6BD0">
        <w:trPr>
          <w:trHeight w:val="355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9167887" w14:textId="01BBF731" w:rsidR="04051A00" w:rsidRDefault="6C23B97A" w:rsidP="343E6BD0">
            <w:pPr>
              <w:jc w:val="center"/>
            </w:pPr>
            <w:r w:rsidRPr="343E6BD0">
              <w:rPr>
                <w:rFonts w:ascii="Times New Roman" w:eastAsia="Times New Roman" w:hAnsi="Times New Roman" w:cs="Times New Roman"/>
                <w:lang w:eastAsia="hr-HR"/>
              </w:rPr>
              <w:lastRenderedPageBreak/>
              <w:t>1</w:t>
            </w:r>
            <w:r w:rsidR="6AEBDC5A" w:rsidRPr="343E6BD0">
              <w:rPr>
                <w:rFonts w:ascii="Times New Roman" w:eastAsia="Times New Roman" w:hAnsi="Times New Roman" w:cs="Times New Roman"/>
                <w:lang w:eastAsia="hr-HR"/>
              </w:rPr>
              <w:t>6</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68FF32F" w14:textId="3FF70F6A" w:rsidR="58A96CDC" w:rsidRDefault="4A85610B" w:rsidP="343E6BD0">
            <w:pPr>
              <w:rPr>
                <w:rFonts w:ascii="Times New Roman" w:hAnsi="Times New Roman" w:cs="Times New Roman"/>
                <w:b/>
                <w:bCs/>
              </w:rPr>
            </w:pPr>
            <w:r w:rsidRPr="343E6BD0">
              <w:rPr>
                <w:rFonts w:ascii="Times New Roman" w:hAnsi="Times New Roman" w:cs="Times New Roman"/>
                <w:b/>
                <w:bCs/>
              </w:rPr>
              <w:t>Birsena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EB9AB11" w14:textId="5FABD2D0" w:rsidR="0BC14427" w:rsidRDefault="3FB3D48A" w:rsidP="343E6BD0">
            <w:pPr>
              <w:keepNext/>
              <w:keepLines/>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5. Pristupačnost, mobilnost i digitalno uključivanje</w:t>
            </w:r>
            <w:r w:rsidR="173E50FF" w:rsidRPr="343E6BD0">
              <w:rPr>
                <w:rFonts w:ascii="Times New Roman" w:eastAsia="Times New Roman" w:hAnsi="Times New Roman" w:cs="Times New Roman"/>
                <w:b/>
                <w:bCs/>
                <w:sz w:val="24"/>
                <w:szCs w:val="24"/>
                <w:lang w:val="hr"/>
              </w:rPr>
              <w:t>,</w:t>
            </w:r>
            <w:r w:rsidR="3854D9F4" w:rsidRPr="343E6BD0">
              <w:rPr>
                <w:rFonts w:ascii="Times New Roman" w:eastAsia="Times New Roman" w:hAnsi="Times New Roman" w:cs="Times New Roman"/>
                <w:b/>
                <w:bCs/>
                <w:sz w:val="24"/>
                <w:szCs w:val="24"/>
                <w:lang w:val="hr"/>
              </w:rPr>
              <w:t xml:space="preserve"> Operativni cilj 1, </w:t>
            </w:r>
            <w:r w:rsidR="173E50FF" w:rsidRPr="343E6BD0">
              <w:rPr>
                <w:rFonts w:ascii="Times New Roman" w:eastAsia="Times New Roman" w:hAnsi="Times New Roman" w:cs="Times New Roman"/>
                <w:b/>
                <w:bCs/>
                <w:sz w:val="24"/>
                <w:szCs w:val="24"/>
                <w:lang w:val="hr"/>
              </w:rPr>
              <w:t xml:space="preserve"> </w:t>
            </w:r>
            <w:r w:rsidR="173E50FF" w:rsidRPr="343E6BD0">
              <w:rPr>
                <w:rFonts w:ascii="Times New Roman" w:eastAsia="Times New Roman" w:hAnsi="Times New Roman" w:cs="Times New Roman"/>
                <w:b/>
                <w:bCs/>
                <w:sz w:val="24"/>
                <w:szCs w:val="24"/>
                <w:lang w:val="en-US"/>
              </w:rPr>
              <w:t>Mjera 3. Poboljšanje pristupačnosti usluga javnog gradskog prijevoza djeci s teškoćama u razvoju i osobama s invaliditetom</w:t>
            </w:r>
          </w:p>
          <w:p w14:paraId="3BD7F7A0" w14:textId="6968F67B" w:rsidR="0BC14427" w:rsidRDefault="0BC14427" w:rsidP="343E6BD0">
            <w:pPr>
              <w:spacing w:line="240" w:lineRule="auto"/>
              <w:rPr>
                <w:rFonts w:ascii="Times New Roman" w:eastAsia="Times New Roman" w:hAnsi="Times New Roman" w:cs="Times New Roman"/>
                <w:sz w:val="24"/>
                <w:szCs w:val="24"/>
                <w:lang w:val="hr"/>
              </w:rPr>
            </w:pPr>
          </w:p>
          <w:p w14:paraId="5CB1C663" w14:textId="26EA8DA3" w:rsidR="2C0AAA29" w:rsidRDefault="2C0AAA29" w:rsidP="343E6BD0">
            <w:pPr>
              <w:spacing w:line="240" w:lineRule="auto"/>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783EF7B" w14:textId="1B172A18" w:rsidR="2C0AAA29" w:rsidRDefault="735D9CA4" w:rsidP="343E6BD0">
            <w:pPr>
              <w:spacing w:after="60" w:line="252" w:lineRule="auto"/>
            </w:pPr>
            <w:r w:rsidRPr="343E6BD0">
              <w:rPr>
                <w:rFonts w:ascii="Times New Roman" w:eastAsia="Times New Roman" w:hAnsi="Times New Roman" w:cs="Times New Roman"/>
                <w:b/>
                <w:bCs/>
                <w:color w:val="000000" w:themeColor="text1"/>
                <w:sz w:val="24"/>
                <w:szCs w:val="24"/>
              </w:rPr>
              <w:t>Prijedlog dodatne aktivnosti 1</w:t>
            </w:r>
            <w:r w:rsidR="7A2D2BA6" w:rsidRPr="343E6BD0">
              <w:rPr>
                <w:rFonts w:ascii="Times New Roman" w:eastAsia="Times New Roman" w:hAnsi="Times New Roman" w:cs="Times New Roman"/>
                <w:b/>
                <w:bCs/>
                <w:color w:val="000000" w:themeColor="text1"/>
                <w:sz w:val="24"/>
                <w:szCs w:val="24"/>
              </w:rPr>
              <w:t xml:space="preserve">: </w:t>
            </w:r>
            <w:r w:rsidRPr="343E6BD0">
              <w:rPr>
                <w:rFonts w:ascii="Times New Roman" w:eastAsia="Times New Roman" w:hAnsi="Times New Roman" w:cs="Times New Roman"/>
                <w:color w:val="000000" w:themeColor="text1"/>
                <w:sz w:val="24"/>
                <w:szCs w:val="24"/>
              </w:rPr>
              <w:t>Osigurati prilagođeni prijevoz zaposlenih osoba s invaliditetom od mjesta stanovanja do radnog mjesta i natrag, usklađen s njihovim radnim vremenom, kada korištenje redovitog javnog prijevoza nije moguće ili nije primjereno.</w:t>
            </w:r>
          </w:p>
          <w:p w14:paraId="04111982" w14:textId="5A714EAC" w:rsidR="790D390A" w:rsidRDefault="790D390A" w:rsidP="343E6BD0">
            <w:pPr>
              <w:spacing w:after="60" w:line="252" w:lineRule="auto"/>
              <w:rPr>
                <w:rFonts w:ascii="Times New Roman" w:eastAsia="Times New Roman" w:hAnsi="Times New Roman" w:cs="Times New Roman"/>
                <w:color w:val="000000" w:themeColor="text1"/>
                <w:sz w:val="24"/>
                <w:szCs w:val="24"/>
              </w:rPr>
            </w:pPr>
          </w:p>
          <w:p w14:paraId="6D0F2987" w14:textId="07F24B92" w:rsidR="2C0AAA29" w:rsidRDefault="735D9CA4" w:rsidP="343E6BD0">
            <w:pPr>
              <w:spacing w:after="0" w:line="252" w:lineRule="auto"/>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5B325041" w:rsidRPr="343E6BD0">
              <w:rPr>
                <w:rFonts w:ascii="Times New Roman" w:eastAsia="Times New Roman" w:hAnsi="Times New Roman" w:cs="Times New Roman"/>
                <w:b/>
                <w:bCs/>
                <w:color w:val="000000" w:themeColor="text1"/>
                <w:sz w:val="24"/>
                <w:szCs w:val="24"/>
              </w:rPr>
              <w:t>:</w:t>
            </w:r>
            <w:r w:rsidR="700DA37F" w:rsidRPr="343E6BD0">
              <w:rPr>
                <w:rFonts w:ascii="Times New Roman" w:eastAsia="Times New Roman" w:hAnsi="Times New Roman" w:cs="Times New Roman"/>
                <w:b/>
                <w:bCs/>
                <w:color w:val="000000" w:themeColor="text1"/>
                <w:sz w:val="24"/>
                <w:szCs w:val="24"/>
              </w:rPr>
              <w:t xml:space="preserve"> </w:t>
            </w:r>
            <w:r w:rsidRPr="343E6BD0">
              <w:rPr>
                <w:rFonts w:ascii="Times New Roman" w:eastAsia="Times New Roman" w:hAnsi="Times New Roman" w:cs="Times New Roman"/>
                <w:color w:val="000000" w:themeColor="text1"/>
                <w:sz w:val="24"/>
                <w:szCs w:val="24"/>
              </w:rPr>
              <w:t>Pristupačan javni prijevoz sam po sebi ne znači da osoba s invaliditetom može svakodnevno samostalno putovati na posao. Problem može nastati zbog radnog vremena, udaljenosti, nepristupačnih dijelova rute ili nemogućnosti korištenja redovitih linija. Nedostatak odgovarajućeg prijevoza može predstavljati izravnu prepreku zapošljavanju i zadržavanju zaposlenja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B84E78F" w14:textId="371513E0" w:rsidR="58A96CDC" w:rsidRDefault="4A85610B" w:rsidP="343E6BD0">
            <w:pPr>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07160F1D" w14:textId="503F759A" w:rsidR="2C0AAA29" w:rsidRDefault="7F38A6A3"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Prijevoz osoba s invaliditetom na posao i s posla već se osigurava u okviru postojeće usluge prijevoza posebno prilagođenim vozilima, u skladu s uvjetima i načinom korištenja propisanima Pravilnikom o prijevozu osoba s invaliditetom i djece s teškoćama u razvoju.</w:t>
            </w:r>
          </w:p>
          <w:p w14:paraId="2F120427" w14:textId="0511CFA6" w:rsidR="2C0AAA29" w:rsidRDefault="7F38A6A3"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Strategijom su u Području 5., Operativnom cilju 1., Mjeri 4. „Unapređenje usluge prijevoza za djecu s teškoćama u razvoju i osobe s invaliditetom“ predviđene aktivnosti „Osigurati uslugu prijevoza djece s teškoćama u razvoju i osoba s invaliditetom“, „Nabava posebno opremljenih kombi vozila za prijevoz djece s teškoćama u razvoju i osoba s invaliditetom“ i „Razvoj novog sustava naručivanja usluge prijevoza“. Slijedom navedenoga, nije potrebno uvrštavati zasebnu aktivnost za prijevoz zaposlenih osoba s invaliditetom.</w:t>
            </w:r>
          </w:p>
        </w:tc>
      </w:tr>
      <w:tr w:rsidR="2C0AAA29" w14:paraId="1CE647FF" w14:textId="77777777" w:rsidTr="343E6BD0">
        <w:trPr>
          <w:trHeight w:val="85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5AAB6F" w14:textId="014E4BEE" w:rsidR="73B53169" w:rsidRDefault="021B68B4" w:rsidP="343E6BD0">
            <w:pPr>
              <w:jc w:val="center"/>
            </w:pPr>
            <w:r w:rsidRPr="343E6BD0">
              <w:rPr>
                <w:rFonts w:ascii="Times New Roman" w:eastAsia="Times New Roman" w:hAnsi="Times New Roman" w:cs="Times New Roman"/>
                <w:lang w:eastAsia="hr-HR"/>
              </w:rPr>
              <w:t>17</w:t>
            </w:r>
            <w:r w:rsidR="034E3785"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2201250" w14:textId="48DE1B01" w:rsidR="2C0AAA29" w:rsidRDefault="3467D40B" w:rsidP="343E6BD0">
            <w:pPr>
              <w:rPr>
                <w:rFonts w:ascii="Times New Roman" w:hAnsi="Times New Roman" w:cs="Times New Roman"/>
                <w:b/>
                <w:bCs/>
              </w:rPr>
            </w:pPr>
            <w:r w:rsidRPr="343E6BD0">
              <w:rPr>
                <w:rFonts w:ascii="Times New Roman" w:hAnsi="Times New Roman" w:cs="Times New Roman"/>
                <w:b/>
                <w:bCs/>
              </w:rPr>
              <w:t>Birsena Jurić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C749D6A" w14:textId="0CF3E4C1" w:rsidR="2C0AAA29" w:rsidRDefault="1859A9A6"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Načelna primjedba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79543CD" w14:textId="298C900D" w:rsidR="2C0AAA29" w:rsidRDefault="5715115D" w:rsidP="343E6BD0">
            <w:pPr>
              <w:pStyle w:val="Heading2"/>
              <w:spacing w:before="200" w:after="0" w:line="252" w:lineRule="auto"/>
              <w:rPr>
                <w:rFonts w:ascii="Times New Roman" w:eastAsia="Times New Roman" w:hAnsi="Times New Roman" w:cs="Times New Roman"/>
                <w:b/>
                <w:bCs/>
                <w:color w:val="auto"/>
                <w:sz w:val="24"/>
                <w:szCs w:val="24"/>
              </w:rPr>
            </w:pPr>
            <w:r w:rsidRPr="343E6BD0">
              <w:rPr>
                <w:rFonts w:ascii="Times New Roman" w:eastAsia="Times New Roman" w:hAnsi="Times New Roman" w:cs="Times New Roman"/>
                <w:b/>
                <w:bCs/>
                <w:color w:val="auto"/>
                <w:sz w:val="24"/>
                <w:szCs w:val="24"/>
              </w:rPr>
              <w:t>Završno obrazloženje</w:t>
            </w:r>
            <w:r w:rsidR="38EBD21C" w:rsidRPr="343E6BD0">
              <w:rPr>
                <w:rFonts w:ascii="Times New Roman" w:eastAsia="Times New Roman" w:hAnsi="Times New Roman" w:cs="Times New Roman"/>
                <w:b/>
                <w:bCs/>
                <w:color w:val="auto"/>
                <w:sz w:val="24"/>
                <w:szCs w:val="24"/>
              </w:rPr>
              <w:t>:</w:t>
            </w:r>
          </w:p>
          <w:p w14:paraId="5F7ED009" w14:textId="5C3F57BE" w:rsidR="2C0AAA29" w:rsidRDefault="5715115D" w:rsidP="343E6BD0">
            <w:pPr>
              <w:spacing w:after="100" w:line="252"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Posebnu pažnju potrebno je posvetiti obiteljima u kojima odrasle osobe s invaliditetom ovise o fizičkoj pomoći roditelja starije životne dobi. Cilj nije samo osigurati pojedinačne usluge, nego razviti sustav u kojem osoba s invaliditetom može živjeti u vlastitom domu, raditi, kretati se i sudjelovati u </w:t>
            </w:r>
            <w:r w:rsidRPr="343E6BD0">
              <w:rPr>
                <w:rFonts w:ascii="Times New Roman" w:eastAsia="Times New Roman" w:hAnsi="Times New Roman" w:cs="Times New Roman"/>
                <w:sz w:val="24"/>
                <w:szCs w:val="24"/>
              </w:rPr>
              <w:lastRenderedPageBreak/>
              <w:t>zajednici bez toga da cjelokupan teret skrbi dugoročno ostaje na obitelji.</w:t>
            </w:r>
          </w:p>
          <w:p w14:paraId="0DBA9819" w14:textId="6AAC3B77" w:rsidR="2C0AAA29" w:rsidRDefault="5715115D" w:rsidP="343E6BD0">
            <w:pPr>
              <w:pStyle w:val="Heading2"/>
              <w:spacing w:before="200" w:after="0" w:line="252" w:lineRule="auto"/>
              <w:rPr>
                <w:rFonts w:ascii="Times New Roman" w:eastAsia="Times New Roman" w:hAnsi="Times New Roman" w:cs="Times New Roman"/>
                <w:b/>
                <w:bCs/>
                <w:color w:val="auto"/>
                <w:sz w:val="24"/>
                <w:szCs w:val="24"/>
              </w:rPr>
            </w:pPr>
            <w:r w:rsidRPr="343E6BD0">
              <w:rPr>
                <w:rFonts w:ascii="Times New Roman" w:eastAsia="Times New Roman" w:hAnsi="Times New Roman" w:cs="Times New Roman"/>
                <w:b/>
                <w:bCs/>
                <w:color w:val="auto"/>
                <w:sz w:val="24"/>
                <w:szCs w:val="24"/>
              </w:rPr>
              <w:t>Napomena o nadležnostima</w:t>
            </w:r>
            <w:r w:rsidR="1E857C24" w:rsidRPr="343E6BD0">
              <w:rPr>
                <w:rFonts w:ascii="Times New Roman" w:eastAsia="Times New Roman" w:hAnsi="Times New Roman" w:cs="Times New Roman"/>
                <w:b/>
                <w:bCs/>
                <w:color w:val="auto"/>
                <w:sz w:val="24"/>
                <w:szCs w:val="24"/>
              </w:rPr>
              <w:t>:</w:t>
            </w:r>
          </w:p>
          <w:p w14:paraId="608C0053" w14:textId="3305185B" w:rsidR="2C0AAA29" w:rsidRDefault="5715115D" w:rsidP="343E6BD0">
            <w:pPr>
              <w:spacing w:after="100" w:line="252"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Kod prijedloga koji nisu u isključivoj nadležnosti Grada Zagreba (primjerice pitanja PDV-a, osobnih asistenata  ili pojedinih uvjeta zapošljavanja) predloženo je da Grad Zagreb inicira, zagovara ili uputi prijedlog nadležnim državnim tijelima. Time se zadržava sadržaj prijedloga, ali se aktivnost formulira u skladu s mogućnostima lokalne razine.</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60225F67" w14:textId="20E98DF5" w:rsidR="2C0AAA29" w:rsidRDefault="0A50E655" w:rsidP="343E6BD0">
            <w:pPr>
              <w:spacing w:line="240" w:lineRule="auto"/>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Prima se na znanje.</w:t>
            </w:r>
          </w:p>
          <w:p w14:paraId="45C618E4" w14:textId="25594024" w:rsidR="2C0AAA29" w:rsidRDefault="68E60E61"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Potreba razvoja podrške koja osobama s invaliditetom omogućuje život u vlastitom domu i smanjuje dugotrajno oslanjanje na članove obitelji prepoznata je u Području 3. Navedeni cilj je obuhvaćen Mjerom 3. Osiguravanje kapaciteta za sveobuhvatnu skrb za </w:t>
            </w:r>
            <w:r w:rsidRPr="343E6BD0">
              <w:rPr>
                <w:rFonts w:ascii="Times New Roman" w:eastAsia="Times New Roman" w:hAnsi="Times New Roman" w:cs="Times New Roman"/>
                <w:sz w:val="24"/>
                <w:szCs w:val="24"/>
              </w:rPr>
              <w:lastRenderedPageBreak/>
              <w:t>osobe s invaliditetom i Mjerom 4. Razvoj usluga podrške u zajednici obiteljima osoba s invaliditetom.</w:t>
            </w:r>
          </w:p>
          <w:p w14:paraId="064F8345" w14:textId="33749719" w:rsidR="2C0AAA29" w:rsidRDefault="68E60E61" w:rsidP="343E6BD0">
            <w:pPr>
              <w:spacing w:line="240" w:lineRule="auto"/>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odnosu na prijedloge koji nisu u nadležnosti Grada Zagreba, mogućnost upućivanja inicijativa ili zagovaranja prema državnim tijelima ne znači da je svaki takav prijedlog potrebno utvrditi kao aktivnost Strategije. Takve se aktivnosti uvrštavaju kada su ocijenjene prioritetnima za ostvarivanje ciljeva Strategije i kada </w:t>
            </w:r>
            <w:r w:rsidR="1C4C6BA0" w:rsidRPr="343E6BD0">
              <w:rPr>
                <w:rFonts w:ascii="Times New Roman" w:eastAsia="Times New Roman" w:hAnsi="Times New Roman" w:cs="Times New Roman"/>
                <w:sz w:val="24"/>
                <w:szCs w:val="24"/>
              </w:rPr>
              <w:t xml:space="preserve">se </w:t>
            </w:r>
            <w:r w:rsidRPr="343E6BD0">
              <w:rPr>
                <w:rFonts w:ascii="Times New Roman" w:eastAsia="Times New Roman" w:hAnsi="Times New Roman" w:cs="Times New Roman"/>
                <w:sz w:val="24"/>
                <w:szCs w:val="24"/>
              </w:rPr>
              <w:t>može jasno odrediti njihov sadržaj, nositelje i očekivane rezultate. Pojedinačni prijedlozi iz priloga razmotreni su zasebno, uzimajući u obzir nadležnost, postojeće aktivnosti i prioritete Strategije.</w:t>
            </w:r>
          </w:p>
        </w:tc>
      </w:tr>
      <w:tr w:rsidR="3CE10CB2" w14:paraId="6C759E45" w14:textId="77777777" w:rsidTr="343E6BD0">
        <w:trPr>
          <w:trHeight w:val="171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F6CDBA" w14:textId="4E606112" w:rsidR="3DCE4FB8" w:rsidRDefault="7DBD2C2C" w:rsidP="343E6BD0">
            <w:pPr>
              <w:jc w:val="center"/>
            </w:pPr>
            <w:r w:rsidRPr="343E6BD0">
              <w:rPr>
                <w:rFonts w:ascii="Times New Roman" w:eastAsia="Times New Roman" w:hAnsi="Times New Roman" w:cs="Times New Roman"/>
                <w:lang w:eastAsia="hr-HR"/>
              </w:rPr>
              <w:lastRenderedPageBreak/>
              <w:t>1</w:t>
            </w:r>
            <w:r w:rsidR="38C50407" w:rsidRPr="343E6BD0">
              <w:rPr>
                <w:rFonts w:ascii="Times New Roman" w:eastAsia="Times New Roman" w:hAnsi="Times New Roman" w:cs="Times New Roman"/>
                <w:lang w:eastAsia="hr-HR"/>
              </w:rPr>
              <w:t>8</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6E6CB21" w14:textId="6C2A35CC" w:rsidR="3DCE4FB8" w:rsidRDefault="67F30DA6" w:rsidP="343E6BD0">
            <w:pPr>
              <w:rPr>
                <w:rFonts w:ascii="Times New Roman" w:hAnsi="Times New Roman" w:cs="Times New Roman"/>
                <w:b/>
                <w:bCs/>
              </w:rPr>
            </w:pPr>
            <w:r w:rsidRPr="343E6BD0">
              <w:rPr>
                <w:rFonts w:ascii="Times New Roman" w:hAnsi="Times New Roman" w:cs="Times New Roman"/>
                <w:b/>
                <w:bCs/>
              </w:rPr>
              <w:t>Mi</w:t>
            </w:r>
            <w:r w:rsidR="2920DB38" w:rsidRPr="343E6BD0">
              <w:rPr>
                <w:rFonts w:ascii="Times New Roman" w:hAnsi="Times New Roman" w:cs="Times New Roman"/>
                <w:b/>
                <w:bCs/>
              </w:rPr>
              <w:t>ć</w:t>
            </w:r>
            <w:r w:rsidRPr="343E6BD0">
              <w:rPr>
                <w:rFonts w:ascii="Times New Roman" w:hAnsi="Times New Roman" w:cs="Times New Roman"/>
                <w:b/>
                <w:bCs/>
              </w:rPr>
              <w:t>o Stojanović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B668595" w14:textId="40B170A0" w:rsidR="3FF5AFA1" w:rsidRDefault="6774E0C7"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3</w:t>
            </w:r>
            <w:r w:rsidR="410F2C18" w:rsidRPr="343E6BD0">
              <w:rPr>
                <w:rFonts w:ascii="Times New Roman" w:eastAsia="Times New Roman" w:hAnsi="Times New Roman" w:cs="Times New Roman"/>
                <w:b/>
                <w:bCs/>
                <w:sz w:val="24"/>
                <w:szCs w:val="24"/>
                <w:lang w:val="hr"/>
              </w:rPr>
              <w:t>. Socijalna zaštita, neovisno življenje i stanovanje</w:t>
            </w:r>
            <w:r w:rsidR="04FAC24D" w:rsidRPr="343E6BD0">
              <w:rPr>
                <w:rFonts w:ascii="Times New Roman" w:eastAsia="Times New Roman" w:hAnsi="Times New Roman" w:cs="Times New Roman"/>
                <w:b/>
                <w:bCs/>
                <w:sz w:val="24"/>
                <w:szCs w:val="24"/>
                <w:lang w:val="hr"/>
              </w:rPr>
              <w:t xml:space="preserve">, </w:t>
            </w:r>
            <w:r w:rsidR="45D22DA0" w:rsidRPr="343E6BD0">
              <w:rPr>
                <w:rFonts w:ascii="Times New Roman" w:eastAsia="Times New Roman" w:hAnsi="Times New Roman" w:cs="Times New Roman"/>
                <w:b/>
                <w:bCs/>
                <w:sz w:val="24"/>
                <w:szCs w:val="24"/>
                <w:lang w:val="hr"/>
              </w:rPr>
              <w:t xml:space="preserve">Operativni cilj 1, </w:t>
            </w:r>
            <w:r w:rsidR="04FAC24D" w:rsidRPr="343E6BD0">
              <w:rPr>
                <w:rFonts w:ascii="Times New Roman" w:eastAsia="Times New Roman" w:hAnsi="Times New Roman" w:cs="Times New Roman"/>
                <w:b/>
                <w:bCs/>
                <w:sz w:val="24"/>
                <w:szCs w:val="24"/>
                <w:lang w:val="hr"/>
              </w:rPr>
              <w:t xml:space="preserve">Mjera </w:t>
            </w:r>
            <w:r w:rsidR="27C1D46D" w:rsidRPr="343E6BD0">
              <w:rPr>
                <w:rFonts w:ascii="Times New Roman" w:eastAsia="Times New Roman" w:hAnsi="Times New Roman" w:cs="Times New Roman"/>
                <w:b/>
                <w:bCs/>
                <w:sz w:val="24"/>
                <w:szCs w:val="24"/>
                <w:lang w:val="hr"/>
              </w:rPr>
              <w:t>2</w:t>
            </w:r>
            <w:r w:rsidR="04FAC24D" w:rsidRPr="343E6BD0">
              <w:rPr>
                <w:rFonts w:ascii="Times New Roman" w:eastAsia="Times New Roman" w:hAnsi="Times New Roman" w:cs="Times New Roman"/>
                <w:b/>
                <w:bCs/>
                <w:sz w:val="24"/>
                <w:szCs w:val="24"/>
                <w:lang w:val="hr"/>
              </w:rPr>
              <w:t xml:space="preserve">. </w:t>
            </w:r>
            <w:r w:rsidR="31FE55BC" w:rsidRPr="343E6BD0">
              <w:rPr>
                <w:rFonts w:ascii="Times New Roman" w:eastAsia="Times New Roman" w:hAnsi="Times New Roman" w:cs="Times New Roman"/>
                <w:b/>
                <w:bCs/>
                <w:color w:val="000000" w:themeColor="text1"/>
                <w:sz w:val="24"/>
                <w:szCs w:val="24"/>
                <w:lang w:val="hr"/>
              </w:rPr>
              <w:t>Razvoj mreže usluga za osobe s poremećajima iz spektra autizma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24C9402" w14:textId="259E4791" w:rsidR="3DCE4FB8" w:rsidRDefault="641EACFB" w:rsidP="343E6BD0">
            <w:pPr>
              <w:tabs>
                <w:tab w:val="left" w:pos="0"/>
                <w:tab w:val="left" w:pos="720"/>
              </w:tabs>
              <w:spacing w:after="0"/>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Centar za autizam u Oporovcu</w:t>
            </w:r>
            <w:r w:rsidRPr="343E6BD0">
              <w:rPr>
                <w:rFonts w:ascii="Times New Roman" w:eastAsia="Times New Roman" w:hAnsi="Times New Roman" w:cs="Times New Roman"/>
                <w:color w:val="000000" w:themeColor="text1"/>
                <w:sz w:val="24"/>
                <w:szCs w:val="24"/>
              </w:rPr>
              <w:t>: Osigurati stručni kadar (edukacijske rehabilitatore, logopede) educiran za rad s djecom koja uz autizam imaju i oštećenje sluha, uz obveznu primjenu hrvatskog znakovnog jezika (HZJ) i vizualnih metoda.</w:t>
            </w:r>
          </w:p>
          <w:p w14:paraId="5ADAA206" w14:textId="2544F684" w:rsidR="3CE10CB2" w:rsidRDefault="3CE10CB2" w:rsidP="343E6BD0">
            <w:pPr>
              <w:rPr>
                <w:lang w:val="en-US"/>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C7D32DE" w14:textId="2FB79E81" w:rsidR="4CCCA15E" w:rsidRDefault="56CFAE42" w:rsidP="343E6BD0">
            <w:pPr>
              <w:spacing w:after="240"/>
            </w:pPr>
            <w:r w:rsidRPr="343E6BD0">
              <w:rPr>
                <w:rFonts w:ascii="Times New Roman" w:eastAsia="Times New Roman" w:hAnsi="Times New Roman" w:cs="Times New Roman"/>
                <w:b/>
                <w:bCs/>
                <w:sz w:val="24"/>
                <w:szCs w:val="24"/>
              </w:rPr>
              <w:t>Prijedlog se ne prihvaća.</w:t>
            </w:r>
          </w:p>
          <w:p w14:paraId="37389F41" w14:textId="706F5FD0" w:rsidR="3CE10CB2" w:rsidRDefault="421CB840" w:rsidP="343E6BD0">
            <w:pPr>
              <w:spacing w:before="240" w:after="24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Području 3., Operativnom cilju 1., Mjeri 2. „Razvoj mreže usluga za osobe s poremećajima iz spektra autizma“ već su predviđene aktivnosti „Širiti prostorne i stručne kapacitete Centra za autizam“, „Širiti usluge za djecu s poremećajima iz spektra autizma“ i „Educirati stručnjake koji rade s osobama s poremećajima iz spektra autizma“. Cilj mjere je osigurati pravodobnu i kvalitetnu podršku u skladu s individualnim potrebama </w:t>
            </w:r>
            <w:r w:rsidRPr="343E6BD0">
              <w:rPr>
                <w:rFonts w:ascii="Times New Roman" w:eastAsia="Times New Roman" w:hAnsi="Times New Roman" w:cs="Times New Roman"/>
                <w:sz w:val="24"/>
                <w:szCs w:val="24"/>
              </w:rPr>
              <w:lastRenderedPageBreak/>
              <w:t>korisnika, uključujući potrebe djece s višestrukim teškoćama.</w:t>
            </w:r>
          </w:p>
          <w:p w14:paraId="65BBC808" w14:textId="6DE93701" w:rsidR="3CE10CB2" w:rsidRDefault="421CB840" w:rsidP="343E6BD0">
            <w:pPr>
              <w:spacing w:before="240" w:after="24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Potrebni profili stručnih djelatnika, njihove dodatne kompetencije i odgovarajuće komunikacijske metode, uključujući hrvatski znakovni jezik i vizualne metode kada su potrebni, određivat će se prema potrebama korisnika i organizaciji rada Centra.</w:t>
            </w:r>
          </w:p>
          <w:p w14:paraId="26794F80" w14:textId="49EF8E2F" w:rsidR="3CE10CB2" w:rsidRDefault="390D82B2" w:rsidP="343E6BD0">
            <w:pPr>
              <w:spacing w:before="240" w:after="24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Stoga se </w:t>
            </w:r>
            <w:r w:rsidR="21FFBEDC" w:rsidRPr="343E6BD0">
              <w:rPr>
                <w:rFonts w:ascii="Times New Roman" w:eastAsia="Times New Roman" w:hAnsi="Times New Roman" w:cs="Times New Roman"/>
                <w:sz w:val="24"/>
                <w:szCs w:val="24"/>
              </w:rPr>
              <w:t>predložena aktivnost</w:t>
            </w:r>
            <w:r w:rsidRPr="343E6BD0">
              <w:rPr>
                <w:rFonts w:ascii="Times New Roman" w:eastAsia="Times New Roman" w:hAnsi="Times New Roman" w:cs="Times New Roman"/>
                <w:sz w:val="24"/>
                <w:szCs w:val="24"/>
              </w:rPr>
              <w:t xml:space="preserve"> neće utvrđivati kao zasebna aktivnost Strategije.</w:t>
            </w:r>
          </w:p>
        </w:tc>
      </w:tr>
      <w:tr w:rsidR="3CE10CB2" w14:paraId="6541A70A" w14:textId="77777777" w:rsidTr="343E6BD0">
        <w:trPr>
          <w:trHeight w:val="1251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FB5C37" w14:textId="00ADE373" w:rsidR="4CCCA15E" w:rsidRDefault="5A1409EB" w:rsidP="343E6BD0">
            <w:pPr>
              <w:jc w:val="center"/>
            </w:pPr>
            <w:r w:rsidRPr="343E6BD0">
              <w:rPr>
                <w:rFonts w:ascii="Times New Roman" w:eastAsia="Times New Roman" w:hAnsi="Times New Roman" w:cs="Times New Roman"/>
                <w:lang w:eastAsia="hr-HR"/>
              </w:rPr>
              <w:lastRenderedPageBreak/>
              <w:t>19</w:t>
            </w:r>
            <w:r w:rsidR="56CFAE42"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8944914" w14:textId="44893CB7" w:rsidR="28CD4C7A" w:rsidRDefault="2D9C7DEE" w:rsidP="343E6BD0">
            <w:pPr>
              <w:rPr>
                <w:rFonts w:ascii="Times New Roman" w:hAnsi="Times New Roman" w:cs="Times New Roman"/>
                <w:b/>
                <w:bCs/>
              </w:rPr>
            </w:pPr>
            <w:r w:rsidRPr="343E6BD0">
              <w:rPr>
                <w:rFonts w:ascii="Times New Roman" w:hAnsi="Times New Roman" w:cs="Times New Roman"/>
                <w:b/>
                <w:bCs/>
              </w:rPr>
              <w:t>Mi</w:t>
            </w:r>
            <w:r w:rsidR="2364C1B8" w:rsidRPr="343E6BD0">
              <w:rPr>
                <w:rFonts w:ascii="Times New Roman" w:hAnsi="Times New Roman" w:cs="Times New Roman"/>
                <w:b/>
                <w:bCs/>
              </w:rPr>
              <w:t>ć</w:t>
            </w:r>
            <w:r w:rsidRPr="343E6BD0">
              <w:rPr>
                <w:rFonts w:ascii="Times New Roman" w:hAnsi="Times New Roman" w:cs="Times New Roman"/>
                <w:b/>
                <w:bCs/>
              </w:rPr>
              <w:t>o Stojanović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A3F3509" w14:textId="43BD0EBA" w:rsidR="0595B1E4" w:rsidRDefault="36D09953"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1</w:t>
            </w:r>
            <w:r w:rsidR="4FD4D1A4" w:rsidRPr="343E6BD0">
              <w:rPr>
                <w:rFonts w:ascii="Times New Roman" w:eastAsia="Times New Roman" w:hAnsi="Times New Roman" w:cs="Times New Roman"/>
                <w:b/>
                <w:bCs/>
                <w:sz w:val="24"/>
                <w:szCs w:val="24"/>
                <w:lang w:val="hr"/>
              </w:rPr>
              <w:t>. Odgoj i obrazovanje</w:t>
            </w:r>
            <w:r w:rsidR="1EE362E8" w:rsidRPr="343E6BD0">
              <w:rPr>
                <w:rFonts w:ascii="Times New Roman" w:eastAsia="Times New Roman" w:hAnsi="Times New Roman" w:cs="Times New Roman"/>
                <w:b/>
                <w:bCs/>
                <w:sz w:val="24"/>
                <w:szCs w:val="24"/>
                <w:lang w:val="hr"/>
              </w:rPr>
              <w:t>;</w:t>
            </w:r>
          </w:p>
          <w:p w14:paraId="3A3D1013" w14:textId="79963EEA" w:rsidR="0595B1E4" w:rsidRDefault="36D09953"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5</w:t>
            </w:r>
            <w:r w:rsidR="563F0241" w:rsidRPr="343E6BD0">
              <w:rPr>
                <w:rFonts w:ascii="Times New Roman" w:eastAsia="Times New Roman" w:hAnsi="Times New Roman" w:cs="Times New Roman"/>
                <w:b/>
                <w:bCs/>
                <w:sz w:val="24"/>
                <w:szCs w:val="24"/>
                <w:lang w:val="hr"/>
              </w:rPr>
              <w:t>. Pristupačnost, mobilnost i digitalna uključenost</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3C6CD0" w14:textId="084B9551" w:rsidR="28CD4C7A" w:rsidRDefault="58A35B2F"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Pristupačnost i službenici za pristupačnost</w:t>
            </w:r>
            <w:r w:rsidRPr="343E6BD0">
              <w:rPr>
                <w:rFonts w:ascii="Times New Roman" w:eastAsia="Times New Roman" w:hAnsi="Times New Roman" w:cs="Times New Roman"/>
                <w:color w:val="000000" w:themeColor="text1"/>
                <w:sz w:val="24"/>
                <w:szCs w:val="24"/>
              </w:rPr>
              <w:t>: Osigurati obveznu dostupnost tumača HZJ-a (uživo ili putem video-veze) u gradskim ustanovama, vrtićima i školama, povećati broj kvalificiranih stručnih komunikacijskih posrednika (SKP) te obvezati titlovanje svih javnih video-sadržaja Grada.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5AC80EF3" w14:textId="1804B4A5" w:rsidR="28CD4C7A" w:rsidRDefault="4F1DA38D" w:rsidP="343E6BD0">
            <w:r w:rsidRPr="343E6BD0">
              <w:rPr>
                <w:rFonts w:ascii="Times New Roman" w:eastAsia="Times New Roman" w:hAnsi="Times New Roman" w:cs="Times New Roman"/>
                <w:b/>
                <w:bCs/>
                <w:sz w:val="24"/>
                <w:szCs w:val="24"/>
              </w:rPr>
              <w:t>Prijedlog se ne prihvaća.</w:t>
            </w:r>
          </w:p>
          <w:p w14:paraId="7557BABA" w14:textId="17337A55" w:rsidR="28CD4C7A" w:rsidRDefault="58A35B2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Grad Zagreb osigurava prevođenje na hrvatski znakovni jezik sjednica Gradske skupštine, konferencija za medije</w:t>
            </w:r>
            <w:r w:rsidR="004E6C43" w:rsidRPr="343E6BD0">
              <w:rPr>
                <w:rFonts w:ascii="Times New Roman" w:eastAsia="Times New Roman" w:hAnsi="Times New Roman" w:cs="Times New Roman"/>
                <w:sz w:val="24"/>
                <w:szCs w:val="24"/>
              </w:rPr>
              <w:t xml:space="preserve"> gradonačelnika</w:t>
            </w:r>
            <w:r w:rsidRPr="343E6BD0">
              <w:rPr>
                <w:rFonts w:ascii="Times New Roman" w:eastAsia="Times New Roman" w:hAnsi="Times New Roman" w:cs="Times New Roman"/>
                <w:sz w:val="24"/>
                <w:szCs w:val="24"/>
              </w:rPr>
              <w:t xml:space="preserve"> te drugih važnih javnih događanja. Dostupnost tumača hrvatskoga znakovnog jezika u gradskim ustanovama, vrtićima i školama osigurava se prema potrebama korisnika i vrsti usluge, dok se obvezna stalna dostupnost tumača u svim navedenim ustanovama ne utvrđuje kao zasebna aktivnost Strategije.</w:t>
            </w:r>
          </w:p>
          <w:p w14:paraId="57A47FD7" w14:textId="381D7077" w:rsidR="3CE10CB2" w:rsidRDefault="04E179A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Strategijom je u Području 1., Mjeri 4. Osiguravanje podrške za uključivanje učenika s teškoćama u razvoju u odgojno-obrazovni proces, već predviđeno kontinuirano osiguravanje stručnih komunikacijskih posrednika učenicima kojima je takva podrška potrebna. U Području 5., Mjeri 2. Unapređenje pristupačnosti komunikacijskih sredstava i mrežnih servisa Grada Zagreba, predviđeni su procjena pristupačnosti komunikacijskih kanala, uvođenje gradskog standarda digitalne pristupačnosti te kontinuirano osiguravanje pristupačnosti gradskih </w:t>
            </w:r>
            <w:r w:rsidRPr="343E6BD0">
              <w:rPr>
                <w:rFonts w:ascii="Times New Roman" w:eastAsia="Times New Roman" w:hAnsi="Times New Roman" w:cs="Times New Roman"/>
                <w:sz w:val="24"/>
                <w:szCs w:val="24"/>
              </w:rPr>
              <w:lastRenderedPageBreak/>
              <w:t xml:space="preserve">mrežnih stranica i aplikacija. </w:t>
            </w:r>
            <w:r w:rsidR="3E150A73" w:rsidRPr="343E6BD0">
              <w:rPr>
                <w:rFonts w:ascii="Times New Roman" w:eastAsia="Times New Roman" w:hAnsi="Times New Roman" w:cs="Times New Roman"/>
                <w:sz w:val="24"/>
                <w:szCs w:val="24"/>
              </w:rPr>
              <w:t>...</w:t>
            </w:r>
          </w:p>
        </w:tc>
      </w:tr>
      <w:tr w:rsidR="3CE10CB2" w14:paraId="1ABD7068"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6D8047" w14:textId="5044E676" w:rsidR="3E2CF481" w:rsidRDefault="77F25794" w:rsidP="343E6BD0">
            <w:pPr>
              <w:jc w:val="center"/>
            </w:pPr>
            <w:r w:rsidRPr="343E6BD0">
              <w:rPr>
                <w:rFonts w:ascii="Times New Roman" w:eastAsia="Times New Roman" w:hAnsi="Times New Roman" w:cs="Times New Roman"/>
                <w:lang w:eastAsia="hr-HR"/>
              </w:rPr>
              <w:lastRenderedPageBreak/>
              <w:t>20.</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63128C8" w14:textId="0827F64F" w:rsidR="3D544196" w:rsidRDefault="0DCCADD4" w:rsidP="343E6BD0">
            <w:pPr>
              <w:rPr>
                <w:rFonts w:ascii="Times New Roman" w:hAnsi="Times New Roman" w:cs="Times New Roman"/>
                <w:b/>
                <w:bCs/>
              </w:rPr>
            </w:pPr>
            <w:r w:rsidRPr="343E6BD0">
              <w:rPr>
                <w:rFonts w:ascii="Times New Roman" w:hAnsi="Times New Roman" w:cs="Times New Roman"/>
                <w:b/>
                <w:bCs/>
              </w:rPr>
              <w:t>Mi</w:t>
            </w:r>
            <w:r w:rsidR="46A96B54" w:rsidRPr="343E6BD0">
              <w:rPr>
                <w:rFonts w:ascii="Times New Roman" w:hAnsi="Times New Roman" w:cs="Times New Roman"/>
                <w:b/>
                <w:bCs/>
              </w:rPr>
              <w:t>ć</w:t>
            </w:r>
            <w:r w:rsidRPr="343E6BD0">
              <w:rPr>
                <w:rFonts w:ascii="Times New Roman" w:hAnsi="Times New Roman" w:cs="Times New Roman"/>
                <w:b/>
                <w:bCs/>
              </w:rPr>
              <w:t>o Stojanović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97ED950" w14:textId="4A83827F" w:rsidR="13440FA3" w:rsidRDefault="5D8DAFAC"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1</w:t>
            </w:r>
            <w:r w:rsidR="5B71F876" w:rsidRPr="343E6BD0">
              <w:rPr>
                <w:rFonts w:ascii="Times New Roman" w:eastAsia="Times New Roman" w:hAnsi="Times New Roman" w:cs="Times New Roman"/>
                <w:b/>
                <w:bCs/>
                <w:sz w:val="24"/>
                <w:szCs w:val="24"/>
                <w:lang w:val="hr"/>
              </w:rPr>
              <w:t>. Odgoj i obrazovanje</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31C330F" w14:textId="6F5A4388" w:rsidR="3D544196" w:rsidRDefault="256D09DA" w:rsidP="507BE884">
            <w:pPr>
              <w:rPr>
                <w:rFonts w:ascii="Times New Roman" w:eastAsia="Times New Roman" w:hAnsi="Times New Roman" w:cs="Times New Roman"/>
                <w:sz w:val="24"/>
                <w:szCs w:val="24"/>
              </w:rPr>
            </w:pPr>
            <w:r w:rsidRPr="507BE884">
              <w:rPr>
                <w:rFonts w:ascii="Times New Roman" w:eastAsia="Times New Roman" w:hAnsi="Times New Roman" w:cs="Times New Roman"/>
                <w:b/>
                <w:bCs/>
                <w:color w:val="000000" w:themeColor="text1"/>
                <w:sz w:val="24"/>
                <w:szCs w:val="24"/>
              </w:rPr>
              <w:t>Podrška roditeljima s invaliditetom:</w:t>
            </w:r>
            <w:r w:rsidRPr="507BE884">
              <w:rPr>
                <w:rFonts w:ascii="Times New Roman" w:eastAsia="Times New Roman" w:hAnsi="Times New Roman" w:cs="Times New Roman"/>
                <w:color w:val="000000" w:themeColor="text1"/>
                <w:sz w:val="24"/>
                <w:szCs w:val="24"/>
              </w:rPr>
              <w:t xml:space="preserve"> Uvesti prilagođene kanale komunikacije između škola/vrtića i gluhih </w:t>
            </w:r>
            <w:r w:rsidRPr="507BE884">
              <w:rPr>
                <w:rFonts w:ascii="Times New Roman" w:eastAsia="Times New Roman" w:hAnsi="Times New Roman" w:cs="Times New Roman"/>
                <w:color w:val="000000" w:themeColor="text1"/>
                <w:sz w:val="24"/>
                <w:szCs w:val="24"/>
              </w:rPr>
              <w:lastRenderedPageBreak/>
              <w:t>roditelja te osigurati usluge predaha (</w:t>
            </w:r>
            <w:r w:rsidRPr="507BE884">
              <w:rPr>
                <w:rFonts w:ascii="Times New Roman" w:eastAsia="Times New Roman" w:hAnsi="Times New Roman" w:cs="Times New Roman"/>
                <w:i/>
                <w:iCs/>
                <w:color w:val="000000" w:themeColor="text1"/>
                <w:sz w:val="24"/>
                <w:szCs w:val="24"/>
              </w:rPr>
              <w:t>respite care</w:t>
            </w:r>
            <w:r w:rsidRPr="507BE884">
              <w:rPr>
                <w:rFonts w:ascii="Times New Roman" w:eastAsia="Times New Roman" w:hAnsi="Times New Roman" w:cs="Times New Roman"/>
                <w:color w:val="000000" w:themeColor="text1"/>
                <w:sz w:val="24"/>
                <w:szCs w:val="24"/>
              </w:rPr>
              <w:t>) za obitelji djece s kompleksnim i višestrukim teškoćama.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C29900E" w14:textId="26900B6A" w:rsidR="3D544196" w:rsidRDefault="0DCCADD4"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ne prihvaća.</w:t>
            </w:r>
          </w:p>
          <w:p w14:paraId="41352368" w14:textId="46F65CB1" w:rsidR="3CE10CB2" w:rsidRDefault="5959654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Grad Zagreb osigurava prevođenje na hrvatski znakovni jezik sjednica </w:t>
            </w:r>
            <w:r w:rsidRPr="343E6BD0">
              <w:rPr>
                <w:rFonts w:ascii="Times New Roman" w:eastAsia="Times New Roman" w:hAnsi="Times New Roman" w:cs="Times New Roman"/>
                <w:sz w:val="24"/>
                <w:szCs w:val="24"/>
              </w:rPr>
              <w:lastRenderedPageBreak/>
              <w:t>Gradske skupštine, konferencija za medije gradonačelnika te drugih važnih javnih događanja, a videosadržaji koji se objavljuju na službenim profilima Grada Zagreba na društvenim mrežama opremaju se titlovima. Dostupnost tumača hrvatskoga znakovnog jezika u gradskim ustanovama, vrtićima i školama osigurava se prema potrebama korisnika i vrsti usluge, dok se obvezna stalna dostupnost tumača u svim navedenim ustanovama ne utvrđuje kao zasebna aktivnost Strategije.</w:t>
            </w:r>
          </w:p>
          <w:p w14:paraId="59579212" w14:textId="1E341FF9" w:rsidR="3CE10CB2" w:rsidRDefault="5959654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Strategijom je u Području 1., Mjeri 4. „Osiguravanje podrške za uključivanje učenika s teškoćama u razvoju u odgojno-obrazovni proces“ već predviđeno kontinuirano osiguravanje stručnih komunikacijskih posrednika učenicima kojima je takva podrška potrebna. U Području 5., Mjeri 2. „Unapređenje pristupačnosti komunikacijskih sredstava i mrežnih servisa Grada Zagreba“ predviđeni su procjena pristupačnosti komunikacijskih kanala, uvođenje gradskog standarda digitalne pristupačnosti te kontinuirano unapređivanje pristupačnosti gradskih mrežnih stranica i </w:t>
            </w:r>
            <w:r w:rsidRPr="343E6BD0">
              <w:rPr>
                <w:rFonts w:ascii="Times New Roman" w:eastAsia="Times New Roman" w:hAnsi="Times New Roman" w:cs="Times New Roman"/>
                <w:sz w:val="24"/>
                <w:szCs w:val="24"/>
              </w:rPr>
              <w:lastRenderedPageBreak/>
              <w:t>aplikacija. Stoga predložene obveze nije potrebno utvrđivati kao zasebne aktivnosti Strategije.</w:t>
            </w:r>
          </w:p>
        </w:tc>
      </w:tr>
      <w:tr w:rsidR="071C6906" w14:paraId="700D41F7"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977DE5" w14:textId="63DCE494" w:rsidR="52845DAA" w:rsidRDefault="6A995694" w:rsidP="343E6BD0">
            <w:pPr>
              <w:jc w:val="center"/>
            </w:pPr>
            <w:r w:rsidRPr="343E6BD0">
              <w:rPr>
                <w:rFonts w:ascii="Times New Roman" w:eastAsia="Times New Roman" w:hAnsi="Times New Roman" w:cs="Times New Roman"/>
                <w:lang w:eastAsia="hr-HR"/>
              </w:rPr>
              <w:lastRenderedPageBreak/>
              <w:t>2</w:t>
            </w:r>
            <w:r w:rsidR="72BB4923" w:rsidRPr="343E6BD0">
              <w:rPr>
                <w:rFonts w:ascii="Times New Roman" w:eastAsia="Times New Roman" w:hAnsi="Times New Roman" w:cs="Times New Roman"/>
                <w:lang w:eastAsia="hr-HR"/>
              </w:rPr>
              <w:t>1</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239FC96" w14:textId="43298E11" w:rsidR="1B6A9B2D" w:rsidRDefault="751849FB" w:rsidP="343E6BD0">
            <w:pPr>
              <w:spacing w:after="0"/>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dr.sc. Ana Skender, mag.rehab.educ.</w:t>
            </w:r>
          </w:p>
          <w:p w14:paraId="55DD610A" w14:textId="6130E947" w:rsidR="1B6A9B2D" w:rsidRDefault="751849FB" w:rsidP="343E6BD0">
            <w:pPr>
              <w:spacing w:after="0"/>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Predsjednica Hrvatske komore edukacijskih rehabilitatora</w:t>
            </w:r>
          </w:p>
          <w:p w14:paraId="44B3F25B" w14:textId="4704C87C" w:rsidR="071C6906" w:rsidRDefault="071C6906"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26C48FC" w14:textId="7AC668A7" w:rsidR="2D70C1B7" w:rsidRDefault="19D008F1"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Načelne primjedbe i prijedlozi na predloženi nacrt akta s obrazloženjem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CBEA6F1" w14:textId="0488C559" w:rsidR="2D70C1B7" w:rsidRDefault="19D008F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Hrvatska komora edukacijskih rehabilitatora pozdravlja izradu Zagrebačke strategije izjednačavanja mogućnosti za djecu s teškoćama u razvoju i osobe s invaliditetom za razdoblje 2027.-2030. te prepoznaje njezinu usmjerenost na razvoj usluga u zajednici, unapređenje pristupačnosti, inkluzivnog obrazovanja i međusektorske suradnje. Strategija obuhvaća ključna područja od interesa za djecu s teškoćama u razvoju, osobe s invaliditetom i njihove obitelji te predstavlja dobru osnovu za daljnji razvoj sustava podrške.</w:t>
            </w:r>
          </w:p>
          <w:p w14:paraId="4D75AE7F" w14:textId="2B83BFFB" w:rsidR="2D70C1B7" w:rsidRDefault="19D008F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Strategija prepoznaje potrebu za stručnom podrškom djeci s teškoćama u razvoju, osobama s invaliditetom i njihovim obiteljima. Međutim, uloga edukacijskih rehabilitatora nije u svim relevantnim mjerama, aktivnostima i pokazateljima dovoljno jasno određena, iako njihova stručna djelatnost obuhvaća procjenu potreba, planiranje i provedbu edukacijsko-rehabilitacijske podrške, podršku inkluzivnom obrazovanju, tranzicijsko planiranje, primjenu asistivne tehnologije te podršku korisnicima i njihovim obiteljima. Stoga se predlaže jasnije prepoznati i uključiti edukacijske rehabilitatore među stručne nositelje i suradnike u </w:t>
            </w:r>
            <w:r w:rsidRPr="343E6BD0">
              <w:rPr>
                <w:rFonts w:ascii="Times New Roman" w:eastAsia="Times New Roman" w:hAnsi="Times New Roman" w:cs="Times New Roman"/>
                <w:sz w:val="24"/>
                <w:szCs w:val="24"/>
              </w:rPr>
              <w:lastRenderedPageBreak/>
              <w:t>provedbi mjera koje pripadaju području njihove djelatnosti.</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1138687B" w14:textId="53BC5A3A" w:rsidR="458AC68C" w:rsidRDefault="3C648EB9" w:rsidP="343E6BD0">
            <w:r w:rsidRPr="343E6BD0">
              <w:rPr>
                <w:rFonts w:ascii="Times New Roman" w:eastAsia="Times New Roman" w:hAnsi="Times New Roman" w:cs="Times New Roman"/>
                <w:b/>
                <w:bCs/>
                <w:sz w:val="24"/>
                <w:szCs w:val="24"/>
              </w:rPr>
              <w:lastRenderedPageBreak/>
              <w:t>P</w:t>
            </w:r>
            <w:r w:rsidR="00B21626" w:rsidRPr="343E6BD0">
              <w:rPr>
                <w:rFonts w:ascii="Times New Roman" w:eastAsia="Times New Roman" w:hAnsi="Times New Roman" w:cs="Times New Roman"/>
                <w:b/>
                <w:bCs/>
                <w:sz w:val="24"/>
                <w:szCs w:val="24"/>
              </w:rPr>
              <w:t>rijedlog se ne prihvaća.</w:t>
            </w:r>
          </w:p>
          <w:p w14:paraId="11840A7B" w14:textId="1F616CDE" w:rsidR="458AC68C" w:rsidRDefault="170F13E9" w:rsidP="343E6BD0">
            <w:r w:rsidRPr="343E6BD0">
              <w:rPr>
                <w:rFonts w:ascii="Times New Roman" w:eastAsia="Times New Roman" w:hAnsi="Times New Roman" w:cs="Times New Roman"/>
                <w:sz w:val="24"/>
                <w:szCs w:val="24"/>
              </w:rPr>
              <w:t>Strategija prepoznaje važnost stručne i multidisciplinarne podrške djeci s teškoćama u razvoju, osobama s invaliditetom i njihovim obiteljima, uključujući</w:t>
            </w:r>
            <w:r w:rsidR="3BED18B0" w:rsidRPr="343E6BD0">
              <w:rPr>
                <w:rFonts w:ascii="Times New Roman" w:eastAsia="Times New Roman" w:hAnsi="Times New Roman" w:cs="Times New Roman"/>
                <w:sz w:val="24"/>
                <w:szCs w:val="24"/>
              </w:rPr>
              <w:t xml:space="preserve"> značajan</w:t>
            </w:r>
            <w:r w:rsidRPr="343E6BD0">
              <w:rPr>
                <w:rFonts w:ascii="Times New Roman" w:eastAsia="Times New Roman" w:hAnsi="Times New Roman" w:cs="Times New Roman"/>
                <w:sz w:val="24"/>
                <w:szCs w:val="24"/>
              </w:rPr>
              <w:t xml:space="preserve"> doprinos edukacijskih rehabilitatora u područjima njihove stručne djelatnosti.</w:t>
            </w:r>
          </w:p>
          <w:p w14:paraId="0AC133AA" w14:textId="1BA5C286" w:rsidR="458AC68C" w:rsidRDefault="3C648EB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Nositelji i sunositelji mjera</w:t>
            </w:r>
            <w:r w:rsidR="6EF7482B" w:rsidRPr="343E6BD0">
              <w:rPr>
                <w:rFonts w:ascii="Times New Roman" w:eastAsia="Times New Roman" w:hAnsi="Times New Roman" w:cs="Times New Roman"/>
                <w:sz w:val="24"/>
                <w:szCs w:val="24"/>
              </w:rPr>
              <w:t xml:space="preserve"> i aktivnosti</w:t>
            </w:r>
            <w:r w:rsidRPr="343E6BD0">
              <w:rPr>
                <w:rFonts w:ascii="Times New Roman" w:eastAsia="Times New Roman" w:hAnsi="Times New Roman" w:cs="Times New Roman"/>
                <w:sz w:val="24"/>
                <w:szCs w:val="24"/>
              </w:rPr>
              <w:t xml:space="preserve"> u Strategiji određeni su na razini nadležnih gradskih upravnih tijela, ustanova i drugih pravnih osoba, dok se konkretni stručni profili uključuju u provedbu pojedinih aktivnosti u skladu s njihovim djelokrugom i potrebama korisnika.</w:t>
            </w:r>
          </w:p>
          <w:p w14:paraId="1F2184F9" w14:textId="2FC794AA" w:rsidR="071C6906" w:rsidRDefault="071C6906" w:rsidP="343E6BD0">
            <w:pPr>
              <w:rPr>
                <w:rFonts w:ascii="Times New Roman" w:eastAsia="Times New Roman" w:hAnsi="Times New Roman" w:cs="Times New Roman"/>
                <w:b/>
                <w:bCs/>
                <w:sz w:val="24"/>
                <w:szCs w:val="24"/>
              </w:rPr>
            </w:pPr>
          </w:p>
        </w:tc>
      </w:tr>
      <w:tr w:rsidR="071C6906" w14:paraId="636F0D0E"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1979E6" w14:textId="6B5B3798" w:rsidR="2D70C1B7" w:rsidRDefault="19D008F1" w:rsidP="343E6BD0">
            <w:pPr>
              <w:jc w:val="center"/>
            </w:pPr>
            <w:r w:rsidRPr="343E6BD0">
              <w:rPr>
                <w:rFonts w:ascii="Times New Roman" w:eastAsia="Times New Roman" w:hAnsi="Times New Roman" w:cs="Times New Roman"/>
                <w:lang w:eastAsia="hr-HR"/>
              </w:rPr>
              <w:t>2</w:t>
            </w:r>
            <w:r w:rsidR="632E7C59" w:rsidRPr="343E6BD0">
              <w:rPr>
                <w:rFonts w:ascii="Times New Roman" w:eastAsia="Times New Roman" w:hAnsi="Times New Roman" w:cs="Times New Roman"/>
                <w:lang w:eastAsia="hr-HR"/>
              </w:rPr>
              <w:t>2</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8F086B6" w14:textId="43298E11" w:rsidR="07DF2CDD" w:rsidRDefault="3B6E02E3" w:rsidP="343E6BD0">
            <w:pPr>
              <w:spacing w:after="0"/>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dr.sc. Ana Skender, mag.rehab.educ.</w:t>
            </w:r>
          </w:p>
          <w:p w14:paraId="36EABAF4" w14:textId="6130E947" w:rsidR="07DF2CDD" w:rsidRDefault="3B6E02E3" w:rsidP="343E6BD0">
            <w:pPr>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Predsjednica Hrvatske komore edukacijskih rehabilitatora</w:t>
            </w:r>
          </w:p>
          <w:p w14:paraId="69427817" w14:textId="7105BE93" w:rsidR="07DF2CDD" w:rsidRDefault="07DF2CDD" w:rsidP="343E6BD0">
            <w:pPr>
              <w:rPr>
                <w:rFonts w:ascii="Times New Roman" w:eastAsia="Calibri" w:hAnsi="Times New Roman" w:cs="Times New Roman"/>
              </w:rPr>
            </w:pPr>
          </w:p>
          <w:p w14:paraId="3D71F70E" w14:textId="5D69FEDE" w:rsidR="071C6906" w:rsidRDefault="071C6906"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B53B5E3" w14:textId="3C31A5DF" w:rsidR="2D70C1B7" w:rsidRDefault="67352316"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1. Odgoj i obrazovanje,</w:t>
            </w:r>
            <w:r w:rsidR="21268BE7" w:rsidRPr="343E6BD0">
              <w:rPr>
                <w:rFonts w:ascii="Times New Roman" w:eastAsia="Times New Roman" w:hAnsi="Times New Roman" w:cs="Times New Roman"/>
                <w:b/>
                <w:bCs/>
                <w:sz w:val="24"/>
                <w:szCs w:val="24"/>
                <w:lang w:val="hr"/>
              </w:rPr>
              <w:t xml:space="preserve"> Operativni cilj 1, </w:t>
            </w:r>
            <w:r w:rsidRPr="343E6BD0">
              <w:rPr>
                <w:rFonts w:ascii="Times New Roman" w:eastAsia="Times New Roman" w:hAnsi="Times New Roman" w:cs="Times New Roman"/>
                <w:b/>
                <w:bCs/>
                <w:sz w:val="24"/>
                <w:szCs w:val="24"/>
                <w:lang w:val="hr"/>
              </w:rPr>
              <w:t xml:space="preserve"> </w:t>
            </w:r>
            <w:r w:rsidR="0C7DC9B5" w:rsidRPr="343E6BD0">
              <w:rPr>
                <w:rFonts w:ascii="Times New Roman" w:eastAsia="Times New Roman" w:hAnsi="Times New Roman" w:cs="Times New Roman"/>
                <w:b/>
                <w:bCs/>
                <w:color w:val="000000" w:themeColor="text1"/>
                <w:sz w:val="24"/>
                <w:szCs w:val="24"/>
                <w:lang w:val="hr"/>
              </w:rPr>
              <w:t>Mjera 2. Jačanje kadrovskih kapaciteta u predškolskim ustanovama Grada Zagreba</w:t>
            </w:r>
          </w:p>
          <w:p w14:paraId="68B91E57" w14:textId="6BA07D4E" w:rsidR="2D70C1B7" w:rsidRDefault="2D70C1B7" w:rsidP="343E6BD0">
            <w:pPr>
              <w:spacing w:line="240" w:lineRule="auto"/>
              <w:rPr>
                <w:rFonts w:ascii="Times New Roman" w:eastAsia="Times New Roman" w:hAnsi="Times New Roman" w:cs="Times New Roman"/>
                <w:b/>
                <w:bCs/>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4E13D8" w14:textId="27F8CE22" w:rsidR="3CD274AD" w:rsidRDefault="3CD558C0" w:rsidP="071C6906">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Prijedlog:</w:t>
            </w:r>
            <w:r w:rsidRPr="343E6BD0">
              <w:rPr>
                <w:rFonts w:ascii="Times New Roman" w:eastAsia="Times New Roman" w:hAnsi="Times New Roman" w:cs="Times New Roman"/>
                <w:sz w:val="24"/>
                <w:szCs w:val="24"/>
              </w:rPr>
              <w:t xml:space="preserve"> </w:t>
            </w:r>
            <w:r w:rsidR="19D008F1" w:rsidRPr="343E6BD0">
              <w:rPr>
                <w:rFonts w:ascii="Times New Roman" w:eastAsia="Times New Roman" w:hAnsi="Times New Roman" w:cs="Times New Roman"/>
                <w:sz w:val="24"/>
                <w:szCs w:val="24"/>
              </w:rPr>
              <w:t>Dosljedna uporaba naziva edukacijski rehabilitator.</w:t>
            </w:r>
          </w:p>
          <w:p w14:paraId="3F72FA48" w14:textId="659E2925" w:rsidR="2D70C1B7" w:rsidRDefault="19D008F1" w:rsidP="071C6906">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Predlaže se usklađivanje terminologije u cijelom dokumentu te dosljedna uporaba službenog naziva zanimanja "edukacijski rehabilitator".</w:t>
            </w:r>
          </w:p>
          <w:p w14:paraId="4DF91DB6" w14:textId="2461871D" w:rsidR="2D70C1B7" w:rsidRDefault="19D008F1"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Obrazloženje:</w:t>
            </w:r>
            <w:r w:rsidRPr="343E6BD0">
              <w:rPr>
                <w:rFonts w:ascii="Times New Roman" w:eastAsia="Times New Roman" w:hAnsi="Times New Roman" w:cs="Times New Roman"/>
                <w:sz w:val="24"/>
                <w:szCs w:val="24"/>
              </w:rPr>
              <w:t xml:space="preserve"> Naziv proizlazi iz važećih propisa, stručnih standarda i naziva regulirane profesije te ga je potrebno dosljedno koristiti u svim dijelovima Strategije</w:t>
            </w:r>
            <w:r w:rsidRPr="343E6BD0">
              <w:rPr>
                <w:rFonts w:ascii="Times New Roman" w:eastAsia="Times New Roman" w:hAnsi="Times New Roman" w:cs="Times New Roman"/>
                <w:b/>
                <w:bCs/>
                <w:sz w:val="24"/>
                <w:szCs w:val="24"/>
              </w:rPr>
              <w:t>.</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014B9D4" w14:textId="22889598" w:rsidR="2D70C1B7" w:rsidRDefault="6735231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prihvaća.</w:t>
            </w:r>
          </w:p>
          <w:p w14:paraId="25B3C40B" w14:textId="38347718" w:rsidR="2D70C1B7" w:rsidRDefault="6735231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U Strategiji će se dosljedno koristiti službeni naziv zanimanja „edukacijski rehabilitator“ te će se terminologija u odgovarajućim dijelovima dokumenta uskladiti s važećim nazivom profesije.</w:t>
            </w:r>
          </w:p>
          <w:p w14:paraId="68135083" w14:textId="5997C08B" w:rsidR="071C6906" w:rsidRDefault="071C6906" w:rsidP="343E6BD0">
            <w:pPr>
              <w:rPr>
                <w:rFonts w:ascii="Times New Roman" w:eastAsia="Times New Roman" w:hAnsi="Times New Roman" w:cs="Times New Roman"/>
                <w:b/>
                <w:bCs/>
                <w:sz w:val="24"/>
                <w:szCs w:val="24"/>
              </w:rPr>
            </w:pPr>
          </w:p>
        </w:tc>
      </w:tr>
      <w:tr w:rsidR="071C6906" w14:paraId="35DEE70F"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E9B5DA" w14:textId="676A2292" w:rsidR="2D70C1B7" w:rsidRDefault="19D008F1" w:rsidP="343E6BD0">
            <w:pPr>
              <w:jc w:val="center"/>
            </w:pPr>
            <w:r w:rsidRPr="343E6BD0">
              <w:rPr>
                <w:rFonts w:ascii="Times New Roman" w:eastAsia="Times New Roman" w:hAnsi="Times New Roman" w:cs="Times New Roman"/>
                <w:lang w:eastAsia="hr-HR"/>
              </w:rPr>
              <w:t>2</w:t>
            </w:r>
            <w:r w:rsidR="5FB894E0" w:rsidRPr="343E6BD0">
              <w:rPr>
                <w:rFonts w:ascii="Times New Roman" w:eastAsia="Times New Roman" w:hAnsi="Times New Roman" w:cs="Times New Roman"/>
                <w:lang w:eastAsia="hr-HR"/>
              </w:rPr>
              <w:t>3.</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D1F63B4" w14:textId="43298E11" w:rsidR="2660FDDC" w:rsidRDefault="23EF37AB" w:rsidP="343E6BD0">
            <w:pPr>
              <w:spacing w:after="0"/>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dr.sc. Ana Skender, mag.rehab.educ.</w:t>
            </w:r>
          </w:p>
          <w:p w14:paraId="36332086" w14:textId="6130E947" w:rsidR="2660FDDC" w:rsidRDefault="23EF37AB" w:rsidP="343E6BD0">
            <w:pPr>
              <w:spacing w:after="0"/>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Predsjednica Hrvatske komore edukacijskih rehabilitatora</w:t>
            </w:r>
          </w:p>
          <w:p w14:paraId="19F70837" w14:textId="71DA307D" w:rsidR="2660FDDC" w:rsidRDefault="2660FDDC" w:rsidP="343E6BD0">
            <w:pPr>
              <w:rPr>
                <w:rFonts w:ascii="Times New Roman" w:eastAsia="Calibri" w:hAnsi="Times New Roman" w:cs="Times New Roman"/>
                <w:b/>
                <w:bCs/>
              </w:rPr>
            </w:pPr>
          </w:p>
          <w:p w14:paraId="5503633C" w14:textId="4B466656" w:rsidR="071C6906" w:rsidRDefault="071C6906" w:rsidP="343E6BD0">
            <w:pPr>
              <w:rPr>
                <w:rFonts w:ascii="Times New Roman" w:eastAsia="Calibri" w:hAnsi="Times New Roman" w:cs="Times New Roman"/>
                <w:b/>
                <w:bCs/>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181B4CB" w14:textId="64DEBE10" w:rsidR="2D70C1B7" w:rsidRDefault="19D008F1"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1. Odgoj i obrazovanje</w:t>
            </w:r>
            <w:r w:rsidR="435E7840" w:rsidRPr="343E6BD0">
              <w:rPr>
                <w:rFonts w:ascii="Times New Roman" w:eastAsia="Times New Roman" w:hAnsi="Times New Roman" w:cs="Times New Roman"/>
                <w:b/>
                <w:bCs/>
                <w:sz w:val="24"/>
                <w:szCs w:val="24"/>
                <w:lang w:val="hr"/>
              </w:rPr>
              <w:t xml:space="preserve">, Operativni cilj 1, </w:t>
            </w:r>
            <w:r w:rsidRPr="343E6BD0">
              <w:rPr>
                <w:rFonts w:ascii="Times New Roman" w:eastAsia="Times New Roman" w:hAnsi="Times New Roman" w:cs="Times New Roman"/>
                <w:b/>
                <w:bCs/>
                <w:sz w:val="24"/>
                <w:szCs w:val="24"/>
                <w:lang w:val="hr"/>
              </w:rPr>
              <w:t>Mjera 2. Jačanje kadrovskih kapaciteta u predškolskim ustanovama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C47A6F" w14:textId="5898DA74" w:rsidR="2D70C1B7" w:rsidRDefault="19D008F1"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Prijedlog:</w:t>
            </w:r>
            <w:r w:rsidRPr="343E6BD0">
              <w:rPr>
                <w:rFonts w:ascii="Times New Roman" w:eastAsia="Times New Roman" w:hAnsi="Times New Roman" w:cs="Times New Roman"/>
                <w:sz w:val="24"/>
                <w:szCs w:val="24"/>
              </w:rPr>
              <w:t xml:space="preserve"> Predlaže se dopuniti mjeru aktivnostima i pokazateljima koji će jasnije odražavati potrebe dječjih vrtića u provedbi inkluzivnog odgoja i obrazovanja, osobito u pogledu dostupnosti stručne podrške, razvoja inkluzivne kulture ustanova te osiguravanja odgovarajućih stručnih kapaciteta za rad s djecom s teškoćama u razvoju, razvojnim odstupanjima i čimbenicima rizika.</w:t>
            </w:r>
          </w:p>
          <w:p w14:paraId="1431FA7C" w14:textId="1E5FB37C" w:rsidR="2D70C1B7" w:rsidRDefault="19D008F1"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Pr="343E6BD0">
              <w:rPr>
                <w:rFonts w:ascii="Times New Roman" w:eastAsia="Times New Roman" w:hAnsi="Times New Roman" w:cs="Times New Roman"/>
                <w:sz w:val="24"/>
                <w:szCs w:val="24"/>
              </w:rPr>
              <w:t xml:space="preserve"> Iako Državni pedagoški standard propisuje uvjete uključivanja djece s teškoćama u redovite odgojno-obrazovne skupine, praksa pokazuje da je broj djece kojoj je potrebna dodatna podrška znatno veći od normativa predviđenih Standardom. Gotovo da više nema odgojne skupine u koju nije uključeno barem jedno dijete s teškoćama ili dijete s izraženim </w:t>
            </w:r>
            <w:r w:rsidRPr="343E6BD0">
              <w:rPr>
                <w:rFonts w:ascii="Times New Roman" w:eastAsia="Times New Roman" w:hAnsi="Times New Roman" w:cs="Times New Roman"/>
                <w:sz w:val="24"/>
                <w:szCs w:val="24"/>
              </w:rPr>
              <w:lastRenderedPageBreak/>
              <w:t>razvojnim odstupanjima i čimbenicima rizika, dok se ukupan broj djece u skupinama pritom rijetko umanjuje.</w:t>
            </w:r>
          </w:p>
          <w:p w14:paraId="28A4D60A" w14:textId="1C99F531" w:rsidR="2D70C1B7" w:rsidRDefault="19D008F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Dodatni izazov predstavlja činjenica da velik broj djece pokazuje razvojna odstupanja, komunikacijske, senzorne, socio-emocionalne i poteškoće u ponašanju ili različite čimbenike rizika bez formalno utvrđenog statusa teškoće. Zbog toga stvarne potrebe za podrškom nisu uvijek vidljive kroz službene evidencije pa se predlaže da Strategija</w:t>
            </w:r>
          </w:p>
          <w:p w14:paraId="44ADB330" w14:textId="3C9AD269" w:rsidR="2D70C1B7" w:rsidRDefault="19D008F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prepozna i djecu s razvojnim rizicima i odstupanjima, a ne isključivo djecu koja imaju dovršen postupak vještačenja.</w:t>
            </w:r>
          </w:p>
          <w:p w14:paraId="6F409918" w14:textId="550CCA72" w:rsidR="2D70C1B7" w:rsidRDefault="19D008F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Također je potrebno jasnije istaknuti važnost cjelovitih i dostupnih multidisciplinarnih stručnih timova u dječjim vrtićima. S obzirom na sve složenije razvojne profile potrebno je osigurati kadrovske standarde koji odgovaraju potrebama djece i odgojno-obrazovnih skupina te poticati zapošljavanje stručnjaka različitih profila.</w:t>
            </w:r>
          </w:p>
          <w:p w14:paraId="5F614932" w14:textId="1F38985D" w:rsidR="2D70C1B7" w:rsidRDefault="19D008F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Posebno je važno naglasiti da pomoćni radnik za njegu, skrb i pratnju ne može predstavljati zamjenu za stručnu edukacijsko-rehabilitacijsku podršku. Kvalitetna inkluzija zahtijeva dostupnost stručnjaka odgovarajućeg profila, ovisno o vrsti teškoće, funkcionalnom statusu i odgojno-obrazovnim potrebama djeteta.</w:t>
            </w:r>
          </w:p>
          <w:p w14:paraId="068D1084" w14:textId="72D6495C" w:rsidR="2D70C1B7" w:rsidRDefault="19D008F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lastRenderedPageBreak/>
              <w:t>Stoga se predlaže da Strategija jasnije prepozna potrebe djece s razvojnim odstupanjima i čimbenicima rizika, osigura dostupnost odgovarajuće stručne podrške u dječjim vrtićima te snažnije naglasi važnost multidisciplinarnih stručnih timova u skladu sa stvarnim potrebama djece i odgojno-obrazovnih skupina.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44B4298D" w14:textId="2AFE914E" w:rsidR="2FA9C140" w:rsidRDefault="7DE6AA9F"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ne prihvaća.</w:t>
            </w:r>
          </w:p>
          <w:p w14:paraId="1087E002" w14:textId="27626512" w:rsidR="2FA9C140" w:rsidRDefault="7DE6AA9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Područjem 1., Mjerom 2. „Jačanje kadrovskih kapaciteta u predškolskim ustanovama Grada Zagreba“ već je predviđeno održavanje postignutog standarda ekipiranih stručnih timova, zapošljavanje osoba za potporu djeci s teškoćama u razvoju i odgojiteljima te drugih potrebnih stručnjaka, kao i kontinuirano stručno usavršavanje odgojno-obrazovnih radnika. Pokazateljima se zasebno prati broj stručnih timova i stručnih suradnika različitih profila te broj pomoćnih radnika i drugih osoba koje pružaju potporu, čime se jasno razlikuju njihove uloge. Stoga se ocjenjuje da su stručni kapaciteti i </w:t>
            </w:r>
            <w:r w:rsidRPr="343E6BD0">
              <w:rPr>
                <w:rFonts w:ascii="Times New Roman" w:eastAsia="Times New Roman" w:hAnsi="Times New Roman" w:cs="Times New Roman"/>
                <w:sz w:val="24"/>
                <w:szCs w:val="24"/>
              </w:rPr>
              <w:lastRenderedPageBreak/>
              <w:t>multidisciplinarna podrška već odgovarajuće obuhvaćeni Strategijom.</w:t>
            </w:r>
          </w:p>
          <w:p w14:paraId="1F892447" w14:textId="5DFDDF64" w:rsidR="071C6906" w:rsidRDefault="071C6906" w:rsidP="343E6BD0">
            <w:pPr>
              <w:rPr>
                <w:rFonts w:ascii="Times New Roman" w:eastAsia="Times New Roman" w:hAnsi="Times New Roman" w:cs="Times New Roman"/>
                <w:b/>
                <w:bCs/>
                <w:sz w:val="24"/>
                <w:szCs w:val="24"/>
              </w:rPr>
            </w:pPr>
          </w:p>
        </w:tc>
      </w:tr>
      <w:tr w:rsidR="071C6906" w14:paraId="2856C9FD"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952D8C" w14:textId="48D433CF" w:rsidR="2FA9C140" w:rsidRDefault="7DE6AA9F"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lastRenderedPageBreak/>
              <w:t>2</w:t>
            </w:r>
            <w:r w:rsidR="310436DC" w:rsidRPr="343E6BD0">
              <w:rPr>
                <w:rFonts w:ascii="Times New Roman" w:eastAsia="Times New Roman" w:hAnsi="Times New Roman" w:cs="Times New Roman"/>
                <w:lang w:eastAsia="hr-HR"/>
              </w:rPr>
              <w:t>4</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C1C797A" w14:textId="43298E11" w:rsidR="3311F639" w:rsidRDefault="45ABC440" w:rsidP="343E6BD0">
            <w:pPr>
              <w:spacing w:before="240" w:after="0"/>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dr.sc. Ana Skender, mag.rehab.educ.</w:t>
            </w:r>
          </w:p>
          <w:p w14:paraId="49DBC135" w14:textId="6130E947" w:rsidR="3311F639" w:rsidRDefault="45ABC440" w:rsidP="343E6BD0">
            <w:pPr>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Predsjednica Hrvatske komore edukacijskih rehabilitatora</w:t>
            </w:r>
          </w:p>
          <w:p w14:paraId="365F3F0B" w14:textId="0F0E4625" w:rsidR="3311F639" w:rsidRDefault="3311F639" w:rsidP="343E6BD0">
            <w:pPr>
              <w:rPr>
                <w:rFonts w:ascii="Times New Roman" w:eastAsia="Calibri" w:hAnsi="Times New Roman" w:cs="Times New Roman"/>
              </w:rPr>
            </w:pPr>
          </w:p>
          <w:p w14:paraId="634221F5" w14:textId="3E3063D7" w:rsidR="071C6906" w:rsidRDefault="071C6906"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87FAE7B" w14:textId="32994004" w:rsidR="2FA9C140" w:rsidRDefault="7DE6AA9F"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1. Odgoj i obrazovanje,</w:t>
            </w:r>
            <w:r w:rsidR="7FECCFBC" w:rsidRPr="343E6BD0">
              <w:rPr>
                <w:rFonts w:ascii="Times New Roman" w:eastAsia="Times New Roman" w:hAnsi="Times New Roman" w:cs="Times New Roman"/>
                <w:b/>
                <w:bCs/>
                <w:sz w:val="24"/>
                <w:szCs w:val="24"/>
                <w:lang w:val="hr"/>
              </w:rPr>
              <w:t xml:space="preserve"> Operativni cilj 1,</w:t>
            </w:r>
            <w:r w:rsidRPr="343E6BD0">
              <w:rPr>
                <w:rFonts w:ascii="Times New Roman" w:eastAsia="Times New Roman" w:hAnsi="Times New Roman" w:cs="Times New Roman"/>
                <w:b/>
                <w:bCs/>
                <w:sz w:val="24"/>
                <w:szCs w:val="24"/>
                <w:lang w:val="hr"/>
              </w:rPr>
              <w:t xml:space="preserve"> Mjera 3.</w:t>
            </w:r>
            <w:r w:rsidR="27624D90" w:rsidRPr="343E6BD0">
              <w:rPr>
                <w:rFonts w:ascii="Times New Roman" w:eastAsia="Times New Roman" w:hAnsi="Times New Roman" w:cs="Times New Roman"/>
                <w:b/>
                <w:bCs/>
                <w:color w:val="000000" w:themeColor="text1"/>
                <w:sz w:val="24"/>
                <w:szCs w:val="24"/>
                <w:lang w:val="hr"/>
              </w:rPr>
              <w:t xml:space="preserve"> Povećanje obuhvata učenika s teškoćama u razvoju u osnovnim i srednjim školama Grada Zagreba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5731E77" w14:textId="511991A6" w:rsidR="2FA9C140" w:rsidRDefault="7DE6AA9F" w:rsidP="071C6906">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Prijedlog:</w:t>
            </w:r>
            <w:r w:rsidRPr="343E6BD0">
              <w:rPr>
                <w:rFonts w:ascii="Times New Roman" w:eastAsia="Times New Roman" w:hAnsi="Times New Roman" w:cs="Times New Roman"/>
                <w:sz w:val="24"/>
                <w:szCs w:val="24"/>
              </w:rPr>
              <w:t xml:space="preserve"> Predlaže se dopuna mjere aktivnošću usmjerenom na uspostavu strukturiranog i međuresorno usklađenog modela tranzicije učenika s teškoćama u razvoju iz osnovnoškolskog u srednjoškolski sustav obrazovanja.</w:t>
            </w:r>
          </w:p>
          <w:p w14:paraId="54DD092E" w14:textId="09F1FA2D" w:rsidR="2FA9C140" w:rsidRDefault="2BDC2960" w:rsidP="1408BEA4">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Pr="343E6BD0">
              <w:rPr>
                <w:rFonts w:ascii="Times New Roman" w:eastAsia="Times New Roman" w:hAnsi="Times New Roman" w:cs="Times New Roman"/>
                <w:sz w:val="24"/>
                <w:szCs w:val="24"/>
              </w:rPr>
              <w:t xml:space="preserve"> Prijelaz iz osnovne u srednju školu predstavlja osobito osjetljivo razdoblje za učenike s teškoćama u razvoju te njihove obitelji. Radi osiguravanja kontinuiteta odgojno-obrazovne i stručne podrške potrebno je uspostaviti jasne protokole suradnje</w:t>
            </w:r>
            <w:r w:rsidR="3D955A7C"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između osnovnoškolskih i srednjoškolskih ustanova, stručnih timova i roditelja, uključujući pravodobnu razmjenu relevantnih stručnih informacija i planiranje potrebnih oblika podrške prije početka srednjoškolskog obrazovanja. Time bi se smanjio rizik prekida podrške, omogućila pravodobna prilagodba srednjoškolskog okruženja potrebama učenika te osigurao uspješniji nastavak obrazovanja i socijalne uključenosti učenika s teškoćama u razvoju.</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5086D7B9" w14:textId="4E5F8880" w:rsidR="0486BD4D" w:rsidRDefault="6037B1D5"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7800F10E" w14:textId="4A4C6432" w:rsidR="0486BD4D" w:rsidRDefault="6037B1D5" w:rsidP="343E6BD0">
            <w:r w:rsidRPr="343E6BD0">
              <w:rPr>
                <w:rFonts w:ascii="Times New Roman" w:eastAsia="Times New Roman" w:hAnsi="Times New Roman" w:cs="Times New Roman"/>
                <w:sz w:val="24"/>
                <w:szCs w:val="24"/>
              </w:rPr>
              <w:t xml:space="preserve">Područjem 1., Mjerom 3. već je predviđena aktivnost unapređenja podrške osnovnim i srednjim školama pri prijavi i upisu učenika s teškoćama u razvoju u srednju školu. Uvažavajući važnost pravodobnog planiranja prijelaza i osiguravanja kontinuiteta podrške, </w:t>
            </w:r>
            <w:r w:rsidR="0B8CF8F2" w:rsidRPr="343E6BD0">
              <w:rPr>
                <w:rFonts w:ascii="Times New Roman" w:eastAsia="Times New Roman" w:hAnsi="Times New Roman" w:cs="Times New Roman"/>
                <w:sz w:val="24"/>
                <w:szCs w:val="24"/>
              </w:rPr>
              <w:t>A</w:t>
            </w:r>
            <w:r w:rsidRPr="343E6BD0">
              <w:rPr>
                <w:rFonts w:ascii="Times New Roman" w:eastAsia="Times New Roman" w:hAnsi="Times New Roman" w:cs="Times New Roman"/>
                <w:sz w:val="24"/>
                <w:szCs w:val="24"/>
              </w:rPr>
              <w:t xml:space="preserve">ktivnost </w:t>
            </w:r>
            <w:r w:rsidR="751255CC" w:rsidRPr="343E6BD0">
              <w:rPr>
                <w:rFonts w:ascii="Times New Roman" w:eastAsia="Times New Roman" w:hAnsi="Times New Roman" w:cs="Times New Roman"/>
                <w:sz w:val="24"/>
                <w:szCs w:val="24"/>
              </w:rPr>
              <w:t xml:space="preserve">4. </w:t>
            </w:r>
            <w:r w:rsidRPr="343E6BD0">
              <w:rPr>
                <w:rFonts w:ascii="Times New Roman" w:eastAsia="Times New Roman" w:hAnsi="Times New Roman" w:cs="Times New Roman"/>
                <w:sz w:val="24"/>
                <w:szCs w:val="24"/>
              </w:rPr>
              <w:t xml:space="preserve">će se dopuniti na način </w:t>
            </w:r>
            <w:r w:rsidR="59DEC495" w:rsidRPr="343E6BD0">
              <w:rPr>
                <w:rFonts w:ascii="Times New Roman" w:eastAsia="Times New Roman" w:hAnsi="Times New Roman" w:cs="Times New Roman"/>
                <w:sz w:val="24"/>
                <w:szCs w:val="24"/>
              </w:rPr>
              <w:t>tako da glasi: “</w:t>
            </w:r>
            <w:r w:rsidR="59DEC495" w:rsidRPr="343E6BD0">
              <w:rPr>
                <w:rFonts w:ascii="Times New Roman" w:eastAsia="Times New Roman" w:hAnsi="Times New Roman" w:cs="Times New Roman"/>
                <w:color w:val="242424"/>
                <w:sz w:val="24"/>
                <w:szCs w:val="24"/>
              </w:rPr>
              <w:t xml:space="preserve">Unaprijediti podršku osnovnim i srednjim školama u </w:t>
            </w:r>
            <w:r w:rsidR="59DEC495" w:rsidRPr="343E6BD0">
              <w:rPr>
                <w:rFonts w:ascii="Times New Roman" w:eastAsia="Times New Roman" w:hAnsi="Times New Roman" w:cs="Times New Roman"/>
                <w:b/>
                <w:bCs/>
                <w:color w:val="242424"/>
                <w:sz w:val="24"/>
                <w:szCs w:val="24"/>
              </w:rPr>
              <w:t>procesu tranzicije</w:t>
            </w:r>
            <w:r w:rsidR="59DEC495" w:rsidRPr="343E6BD0">
              <w:rPr>
                <w:rFonts w:ascii="Times New Roman" w:eastAsia="Times New Roman" w:hAnsi="Times New Roman" w:cs="Times New Roman"/>
                <w:color w:val="242424"/>
                <w:sz w:val="24"/>
                <w:szCs w:val="24"/>
              </w:rPr>
              <w:t>, prijave i upisa učenika s teškoćama u razvoju u srednju školu.”</w:t>
            </w:r>
            <w:r w:rsidR="59DEC495" w:rsidRPr="343E6BD0">
              <w:rPr>
                <w:rFonts w:ascii="Segoe UI" w:eastAsia="Segoe UI" w:hAnsi="Segoe UI" w:cs="Segoe UI"/>
                <w:color w:val="242424"/>
                <w:sz w:val="21"/>
                <w:szCs w:val="21"/>
              </w:rPr>
              <w:t xml:space="preserve"> </w:t>
            </w:r>
          </w:p>
          <w:p w14:paraId="37D11BB0" w14:textId="608B9A68" w:rsidR="0486BD4D" w:rsidRDefault="6037B1D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Ne prihvaća se uspostava zasebne aktivnosti ni unaprijed određenog modela jer će se konkretni oblici suradnje i postupanja razraditi tijekom provedbe mjere.</w:t>
            </w:r>
          </w:p>
          <w:p w14:paraId="34D890CF" w14:textId="69C3BADC" w:rsidR="071C6906" w:rsidRDefault="071C6906" w:rsidP="343E6BD0">
            <w:pPr>
              <w:rPr>
                <w:rFonts w:ascii="Times New Roman" w:eastAsia="Times New Roman" w:hAnsi="Times New Roman" w:cs="Times New Roman"/>
                <w:b/>
                <w:bCs/>
                <w:sz w:val="24"/>
                <w:szCs w:val="24"/>
              </w:rPr>
            </w:pPr>
          </w:p>
        </w:tc>
      </w:tr>
      <w:tr w:rsidR="071C6906" w14:paraId="3D79E7FC"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7CED7D" w14:textId="5D3FD446" w:rsidR="0486BD4D" w:rsidRDefault="6E8F7321" w:rsidP="343E6BD0">
            <w:pPr>
              <w:jc w:val="center"/>
            </w:pPr>
            <w:r w:rsidRPr="343E6BD0">
              <w:rPr>
                <w:rFonts w:ascii="Times New Roman" w:eastAsia="Times New Roman" w:hAnsi="Times New Roman" w:cs="Times New Roman"/>
                <w:lang w:eastAsia="hr-HR"/>
              </w:rPr>
              <w:lastRenderedPageBreak/>
              <w:t>25</w:t>
            </w:r>
            <w:r w:rsidR="6037B1D5"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246FE0A" w14:textId="43298E11" w:rsidR="6C18ADDD" w:rsidRDefault="65D48B45" w:rsidP="343E6BD0">
            <w:pPr>
              <w:spacing w:after="0"/>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dr.sc. Ana Skender, mag.rehab.educ.</w:t>
            </w:r>
          </w:p>
          <w:p w14:paraId="4FEDEF5C" w14:textId="6130E947" w:rsidR="6C18ADDD" w:rsidRDefault="65D48B45" w:rsidP="343E6BD0">
            <w:pPr>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Predsjednica Hrvatske komore edukacijskih rehabilitatora</w:t>
            </w:r>
          </w:p>
          <w:p w14:paraId="50AE8340" w14:textId="680C898D" w:rsidR="6C18ADDD" w:rsidRDefault="6C18ADDD" w:rsidP="343E6BD0">
            <w:pPr>
              <w:rPr>
                <w:rFonts w:ascii="Times New Roman" w:eastAsia="Calibri" w:hAnsi="Times New Roman" w:cs="Times New Roman"/>
              </w:rPr>
            </w:pPr>
          </w:p>
          <w:p w14:paraId="712BFCA9" w14:textId="52230CEA" w:rsidR="071C6906" w:rsidRDefault="071C6906"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91BD93D" w14:textId="778874E4" w:rsidR="0486BD4D" w:rsidRDefault="73E035B0"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1. Odgoj i obrazovanje,</w:t>
            </w:r>
            <w:r w:rsidR="53128228" w:rsidRPr="343E6BD0">
              <w:rPr>
                <w:rFonts w:ascii="Times New Roman" w:eastAsia="Times New Roman" w:hAnsi="Times New Roman" w:cs="Times New Roman"/>
                <w:b/>
                <w:bCs/>
                <w:sz w:val="24"/>
                <w:szCs w:val="24"/>
                <w:lang w:val="hr"/>
              </w:rPr>
              <w:t xml:space="preserve"> Operativni cilj 1, </w:t>
            </w:r>
            <w:r w:rsidRPr="343E6BD0">
              <w:rPr>
                <w:rFonts w:ascii="Times New Roman" w:eastAsia="Times New Roman" w:hAnsi="Times New Roman" w:cs="Times New Roman"/>
                <w:b/>
                <w:bCs/>
                <w:sz w:val="24"/>
                <w:szCs w:val="24"/>
                <w:lang w:val="hr"/>
              </w:rPr>
              <w:t>Mjera 3.</w:t>
            </w:r>
            <w:r w:rsidR="376A1CF4" w:rsidRPr="343E6BD0">
              <w:rPr>
                <w:rFonts w:ascii="Times New Roman" w:eastAsia="Times New Roman" w:hAnsi="Times New Roman" w:cs="Times New Roman"/>
                <w:b/>
                <w:bCs/>
                <w:color w:val="000000" w:themeColor="text1"/>
                <w:sz w:val="24"/>
                <w:szCs w:val="24"/>
                <w:lang w:val="hr"/>
              </w:rPr>
              <w:t xml:space="preserve"> Povećanje obuhvata učenika s teškoćama u razvoju u osnovnim i srednjim školama Grada Zagreba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BB0CE8" w14:textId="2D550778" w:rsidR="0486BD4D" w:rsidRDefault="6037B1D5" w:rsidP="071C6906">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Prijedlog:</w:t>
            </w:r>
            <w:r w:rsidRPr="343E6BD0">
              <w:rPr>
                <w:rFonts w:ascii="Times New Roman" w:eastAsia="Times New Roman" w:hAnsi="Times New Roman" w:cs="Times New Roman"/>
                <w:sz w:val="24"/>
                <w:szCs w:val="24"/>
              </w:rPr>
              <w:t xml:space="preserve"> Predlaže se planirati razvoj mreže srednjoškolskih programa za učenike s teškoćama u razvoju, uključujući procjenu uvjeta za otvaranje novih programa i odjela u različitim dijelovima Grada Zagreba te poticanje teritorijalno ravnomjernije dostupnosti srednjoškolskog obrazovanja.</w:t>
            </w:r>
          </w:p>
          <w:p w14:paraId="0554C62C" w14:textId="7F23F190" w:rsidR="0486BD4D" w:rsidRDefault="6037B1D5" w:rsidP="071C6906">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Pr="343E6BD0">
              <w:rPr>
                <w:rFonts w:ascii="Times New Roman" w:eastAsia="Times New Roman" w:hAnsi="Times New Roman" w:cs="Times New Roman"/>
                <w:sz w:val="24"/>
                <w:szCs w:val="24"/>
              </w:rPr>
              <w:t xml:space="preserve"> Dostupnost primjerenih srednjoškolskih programa za učenike s teškoćama u razvoju često je ograničena na manji broj ustanova, što može rezultirati neravnomjernom dostupnošću obrazovanja i povećanim opterećenjem učenika i njihovih obitelji. Potrebno je sustavno planirati mrežu srednjoškolskih programa i kapaciteta za učenike s teškoćama u razvoju, uključujući mogućnosti otvaranja novih programa i odjela u školama koje za to ispunjavaju propisane prostorne, kadrovske i organizacijske uvjete.</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4B4B259" w14:textId="5B11BC41" w:rsidR="00C41B24" w:rsidRDefault="4B39D52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1085F87E" w14:textId="3DED582B" w:rsidR="00C41B24" w:rsidRDefault="4B39D52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Planiranje i ustrojavanje srednjoškolskih programa i odjela provodi se prema iskazanim potrebama učenika te prostornim, kadrovskim i organizacijskim mogućnostima pojedinih škola. Zbog specifičnosti programa, potrebnih stručnih kapaciteta i opreme nije moguće unaprijed osigurati njihovu ravnomjernu teritorijalnu raspoređenost u različitim dijelovima Grada. Strategija u okviru Područja 1., Mjere 3. već predviđa uključivanje učenika s teškoćama u razvoju u srednjoškolske ustanove te unapređenje podrške školama tijekom njihove prijave i upisa, stoga se predložena dodatna aktivnost ne uvrštava.</w:t>
            </w:r>
          </w:p>
          <w:p w14:paraId="5A4DB754" w14:textId="470CC092" w:rsidR="071C6906" w:rsidRDefault="071C6906" w:rsidP="343E6BD0">
            <w:pPr>
              <w:rPr>
                <w:rFonts w:ascii="Times New Roman" w:eastAsia="Times New Roman" w:hAnsi="Times New Roman" w:cs="Times New Roman"/>
                <w:b/>
                <w:bCs/>
                <w:sz w:val="24"/>
                <w:szCs w:val="24"/>
              </w:rPr>
            </w:pPr>
          </w:p>
        </w:tc>
      </w:tr>
      <w:tr w:rsidR="071C6906" w14:paraId="7D703681"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B9617A" w14:textId="716DE45F" w:rsidR="00C41B24" w:rsidRDefault="59582579"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26</w:t>
            </w:r>
            <w:r w:rsidR="4B39D526"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46EC9E5" w14:textId="43298E11" w:rsidR="303E0974" w:rsidRDefault="1B2DFFB8" w:rsidP="343E6BD0">
            <w:pPr>
              <w:spacing w:after="0"/>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dr.sc. Ana Skender, mag.rehab.educ.</w:t>
            </w:r>
          </w:p>
          <w:p w14:paraId="304CF9C0" w14:textId="6130E947" w:rsidR="303E0974" w:rsidRDefault="1B2DFFB8" w:rsidP="343E6BD0">
            <w:pPr>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Predsjednica Hrvatske komore edukacijskih rehabilitatora</w:t>
            </w:r>
          </w:p>
          <w:p w14:paraId="0B79C835" w14:textId="506E42E1" w:rsidR="303E0974" w:rsidRDefault="303E0974" w:rsidP="343E6BD0">
            <w:pPr>
              <w:rPr>
                <w:rFonts w:ascii="Times New Roman" w:eastAsia="Calibri" w:hAnsi="Times New Roman" w:cs="Times New Roman"/>
              </w:rPr>
            </w:pPr>
          </w:p>
          <w:p w14:paraId="57E2A75D" w14:textId="2B828E37" w:rsidR="071C6906" w:rsidRDefault="071C6906"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BFCB92E" w14:textId="6A8D1B48" w:rsidR="00C41B24" w:rsidRDefault="2731620F"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1. Odgoj i obrazovanje,</w:t>
            </w:r>
            <w:r w:rsidR="5E8A7863" w:rsidRPr="343E6BD0">
              <w:rPr>
                <w:rFonts w:ascii="Times New Roman" w:eastAsia="Times New Roman" w:hAnsi="Times New Roman" w:cs="Times New Roman"/>
                <w:b/>
                <w:bCs/>
                <w:sz w:val="24"/>
                <w:szCs w:val="24"/>
                <w:lang w:val="hr"/>
              </w:rPr>
              <w:t xml:space="preserve"> Operativni cilj 1,</w:t>
            </w:r>
            <w:r w:rsidRPr="343E6BD0">
              <w:rPr>
                <w:rFonts w:ascii="Times New Roman" w:eastAsia="Times New Roman" w:hAnsi="Times New Roman" w:cs="Times New Roman"/>
                <w:b/>
                <w:bCs/>
                <w:sz w:val="24"/>
                <w:szCs w:val="24"/>
                <w:lang w:val="hr"/>
              </w:rPr>
              <w:t xml:space="preserve"> Mjera 4.</w:t>
            </w:r>
            <w:r w:rsidR="00F4FF8D" w:rsidRPr="343E6BD0">
              <w:rPr>
                <w:rFonts w:ascii="Times New Roman" w:eastAsia="Times New Roman" w:hAnsi="Times New Roman" w:cs="Times New Roman"/>
                <w:b/>
                <w:bCs/>
                <w:sz w:val="24"/>
                <w:szCs w:val="24"/>
                <w:lang w:val="hr"/>
              </w:rPr>
              <w:t xml:space="preserve"> </w:t>
            </w:r>
            <w:r w:rsidR="00F4FF8D" w:rsidRPr="343E6BD0">
              <w:rPr>
                <w:rFonts w:ascii="Times New Roman" w:eastAsia="Times New Roman" w:hAnsi="Times New Roman" w:cs="Times New Roman"/>
                <w:b/>
                <w:bCs/>
                <w:color w:val="000000" w:themeColor="text1"/>
                <w:sz w:val="24"/>
                <w:szCs w:val="24"/>
                <w:lang w:val="hr"/>
              </w:rPr>
              <w:t>Osiguravanje podrške za uključivanje učenika s teškoćama u razvoju u odgojno-obrazovni proces</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214E83" w14:textId="1773E5F6" w:rsidR="00C41B24" w:rsidRDefault="4B39D52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Osiguravanje stručne podrške u procjeni i primjeni asistivne tehnologije</w:t>
            </w:r>
          </w:p>
          <w:p w14:paraId="4494333C" w14:textId="49207574" w:rsidR="00C41B24" w:rsidRDefault="4B39D526"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Prijedlog:</w:t>
            </w:r>
            <w:r w:rsidRPr="343E6BD0">
              <w:rPr>
                <w:rFonts w:ascii="Times New Roman" w:eastAsia="Times New Roman" w:hAnsi="Times New Roman" w:cs="Times New Roman"/>
                <w:sz w:val="24"/>
                <w:szCs w:val="24"/>
              </w:rPr>
              <w:t xml:space="preserve"> Predlaže se dopuniti Aktivnost 2. na način da, uz osiguravanje prilagođenih nastavnih materijala i asistivne tehnologije, obuhvati i</w:t>
            </w:r>
            <w:r w:rsidR="75989EE2"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osiguravanje stručne podrške za procjenu potreba, odabir, implementaciju, korištenje i praćenje učinkovitosti asistivne tehnologije.</w:t>
            </w:r>
          </w:p>
          <w:p w14:paraId="29755EBB" w14:textId="53EF07A3" w:rsidR="00C41B24" w:rsidRDefault="4B39D526"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 xml:space="preserve">Obrazloženje: </w:t>
            </w:r>
            <w:r w:rsidRPr="343E6BD0">
              <w:rPr>
                <w:rFonts w:ascii="Times New Roman" w:eastAsia="Times New Roman" w:hAnsi="Times New Roman" w:cs="Times New Roman"/>
                <w:sz w:val="24"/>
                <w:szCs w:val="24"/>
              </w:rPr>
              <w:t xml:space="preserve">Asistivna tehnologija ne podrazumijeva </w:t>
            </w:r>
            <w:r w:rsidRPr="343E6BD0">
              <w:rPr>
                <w:rFonts w:ascii="Times New Roman" w:eastAsia="Times New Roman" w:hAnsi="Times New Roman" w:cs="Times New Roman"/>
                <w:sz w:val="24"/>
                <w:szCs w:val="24"/>
              </w:rPr>
              <w:lastRenderedPageBreak/>
              <w:t>isključivo opremu i tehnička pomagala, već i usluge stručne procjene, edukacije korisnika, roditelja i odgojno-obrazovnih djelatnika te kontinuiranu stručnu podršku tijekom njezine primjene. Učinkovitost asistivne tehnologije ovisi o njezinoj pravilnoj procjeni, individualiziranom odabiru i primjerenoj implementaciji u svakodnevnom obrazovnom okruženju. Stoga je, uz nabavu opreme, potrebno osigurati dostupnost stručnjaka kompetentnih za procjenu i primjenu asistivne tehnologije radi ostvarivanja punog obrazovnog sudjelovanja učenika s teškoćama u razvoju.</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009384C" w14:textId="101F11D9" w:rsidR="505A2ADF" w:rsidRDefault="7C6DB6F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djelomično prihvaća.</w:t>
            </w:r>
          </w:p>
          <w:p w14:paraId="6C286E47" w14:textId="658F9C4D" w:rsidR="505A2ADF" w:rsidRDefault="7C6DB6F8" w:rsidP="343E6BD0">
            <w:pPr>
              <w:spacing w:before="240" w:after="240"/>
            </w:pPr>
            <w:r w:rsidRPr="343E6BD0">
              <w:rPr>
                <w:rFonts w:ascii="Times New Roman" w:eastAsia="Times New Roman" w:hAnsi="Times New Roman" w:cs="Times New Roman"/>
                <w:sz w:val="24"/>
                <w:szCs w:val="24"/>
              </w:rPr>
              <w:t xml:space="preserve">Uvažava se važnost stručne podrške pri procjeni potreba učenika te odabiru i primjeni asistivne tehnologije. Aktivnost </w:t>
            </w:r>
            <w:r w:rsidR="4FFA9981" w:rsidRPr="343E6BD0">
              <w:rPr>
                <w:rFonts w:ascii="Times New Roman" w:eastAsia="Times New Roman" w:hAnsi="Times New Roman" w:cs="Times New Roman"/>
                <w:sz w:val="24"/>
                <w:szCs w:val="24"/>
              </w:rPr>
              <w:t xml:space="preserve">2. </w:t>
            </w:r>
            <w:r w:rsidRPr="343E6BD0">
              <w:rPr>
                <w:rFonts w:ascii="Times New Roman" w:eastAsia="Times New Roman" w:hAnsi="Times New Roman" w:cs="Times New Roman"/>
                <w:sz w:val="24"/>
                <w:szCs w:val="24"/>
              </w:rPr>
              <w:t>će se dopuniti na način da</w:t>
            </w:r>
            <w:r w:rsidR="1CCBA200" w:rsidRPr="343E6BD0">
              <w:rPr>
                <w:rFonts w:ascii="Times New Roman" w:eastAsia="Times New Roman" w:hAnsi="Times New Roman" w:cs="Times New Roman"/>
                <w:sz w:val="24"/>
                <w:szCs w:val="24"/>
              </w:rPr>
              <w:t xml:space="preserve"> glasi: „Osiguravati prilagođene nastavne materijale i asistivne tehnologije te </w:t>
            </w:r>
            <w:r w:rsidR="1CCBA200" w:rsidRPr="343E6BD0">
              <w:rPr>
                <w:rFonts w:ascii="Times New Roman" w:eastAsia="Times New Roman" w:hAnsi="Times New Roman" w:cs="Times New Roman"/>
                <w:color w:val="242424"/>
                <w:sz w:val="24"/>
                <w:szCs w:val="24"/>
              </w:rPr>
              <w:t xml:space="preserve">unapređivati stručnu podršku pri procjeni potreba, odabiru i </w:t>
            </w:r>
            <w:r w:rsidR="1CCBA200" w:rsidRPr="343E6BD0">
              <w:rPr>
                <w:rFonts w:ascii="Times New Roman" w:eastAsia="Times New Roman" w:hAnsi="Times New Roman" w:cs="Times New Roman"/>
                <w:color w:val="242424"/>
                <w:sz w:val="24"/>
                <w:szCs w:val="24"/>
              </w:rPr>
              <w:lastRenderedPageBreak/>
              <w:t>primjeni asistivne tehnologije</w:t>
            </w:r>
            <w:r w:rsidR="1CCBA200" w:rsidRPr="343E6BD0">
              <w:rPr>
                <w:rFonts w:ascii="Segoe UI" w:eastAsia="Segoe UI" w:hAnsi="Segoe UI" w:cs="Segoe UI"/>
                <w:b/>
                <w:bCs/>
                <w:color w:val="242424"/>
                <w:sz w:val="21"/>
                <w:szCs w:val="21"/>
              </w:rPr>
              <w:t>.</w:t>
            </w:r>
            <w:r w:rsidR="1CCBA200" w:rsidRPr="343E6BD0">
              <w:rPr>
                <w:rFonts w:ascii="Times New Roman" w:eastAsia="Times New Roman" w:hAnsi="Times New Roman" w:cs="Times New Roman"/>
                <w:sz w:val="24"/>
                <w:szCs w:val="24"/>
              </w:rPr>
              <w:t>“</w:t>
            </w:r>
          </w:p>
          <w:p w14:paraId="590442AA" w14:textId="1DD3B06D" w:rsidR="505A2ADF" w:rsidRDefault="7C6DB6F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Način pružanja podrške odredit će se u okviru provedbe mjere, ovisno o potrebama učenika i raspoloživim stručnim kapacitetima</w:t>
            </w:r>
            <w:r w:rsidR="107B766A" w:rsidRPr="343E6BD0">
              <w:rPr>
                <w:rFonts w:ascii="Times New Roman" w:eastAsia="Times New Roman" w:hAnsi="Times New Roman" w:cs="Times New Roman"/>
                <w:sz w:val="24"/>
                <w:szCs w:val="24"/>
              </w:rPr>
              <w:t xml:space="preserve"> ustanova</w:t>
            </w:r>
            <w:r w:rsidRPr="343E6BD0">
              <w:rPr>
                <w:rFonts w:ascii="Times New Roman" w:eastAsia="Times New Roman" w:hAnsi="Times New Roman" w:cs="Times New Roman"/>
                <w:sz w:val="24"/>
                <w:szCs w:val="24"/>
              </w:rPr>
              <w:t>.</w:t>
            </w:r>
          </w:p>
          <w:p w14:paraId="2812E33B" w14:textId="07ABFAEF" w:rsidR="071C6906" w:rsidRDefault="071C6906" w:rsidP="343E6BD0">
            <w:pPr>
              <w:rPr>
                <w:rFonts w:ascii="Times New Roman" w:eastAsia="Times New Roman" w:hAnsi="Times New Roman" w:cs="Times New Roman"/>
                <w:b/>
                <w:bCs/>
                <w:sz w:val="24"/>
                <w:szCs w:val="24"/>
              </w:rPr>
            </w:pPr>
          </w:p>
        </w:tc>
      </w:tr>
      <w:tr w:rsidR="071C6906" w14:paraId="09649B47"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CEE3D6" w14:textId="56A60271" w:rsidR="7A03ACEE" w:rsidRDefault="11C26D57" w:rsidP="343E6BD0">
            <w:pPr>
              <w:jc w:val="center"/>
            </w:pPr>
            <w:r w:rsidRPr="343E6BD0">
              <w:rPr>
                <w:rFonts w:ascii="Times New Roman" w:eastAsia="Times New Roman" w:hAnsi="Times New Roman" w:cs="Times New Roman"/>
                <w:lang w:eastAsia="hr-HR"/>
              </w:rPr>
              <w:lastRenderedPageBreak/>
              <w:t>2</w:t>
            </w:r>
            <w:r w:rsidR="2B6C19B3" w:rsidRPr="343E6BD0">
              <w:rPr>
                <w:rFonts w:ascii="Times New Roman" w:eastAsia="Times New Roman" w:hAnsi="Times New Roman" w:cs="Times New Roman"/>
                <w:lang w:eastAsia="hr-HR"/>
              </w:rPr>
              <w:t>7.</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22A7DA8" w14:textId="43298E11" w:rsidR="7C78DB7D" w:rsidRDefault="08922166" w:rsidP="343E6BD0">
            <w:pPr>
              <w:spacing w:after="0"/>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dr.sc. Ana Skender, mag.rehab.educ.</w:t>
            </w:r>
          </w:p>
          <w:p w14:paraId="2AB60D7B" w14:textId="6130E947" w:rsidR="7C78DB7D" w:rsidRDefault="08922166" w:rsidP="343E6BD0">
            <w:pPr>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Predsjednica Hrvatske komore edukacijskih rehabilitatora</w:t>
            </w:r>
          </w:p>
          <w:p w14:paraId="70299C9D" w14:textId="2D042CC4" w:rsidR="7C78DB7D" w:rsidRDefault="7C78DB7D" w:rsidP="343E6BD0">
            <w:pPr>
              <w:rPr>
                <w:rFonts w:ascii="Times New Roman" w:eastAsia="Calibri" w:hAnsi="Times New Roman" w:cs="Times New Roman"/>
              </w:rPr>
            </w:pPr>
          </w:p>
          <w:p w14:paraId="2C8C0F31" w14:textId="6C1FA41A" w:rsidR="071C6906" w:rsidRDefault="071C6906"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FED07F" w14:textId="3012C065" w:rsidR="7A03ACEE" w:rsidRDefault="11C26D57"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3. Socijalna zaštita, neovisno življenje i stanovanje</w:t>
            </w:r>
            <w:r w:rsidR="6BA0D8B6" w:rsidRPr="343E6BD0">
              <w:rPr>
                <w:rFonts w:ascii="Times New Roman" w:eastAsia="Times New Roman" w:hAnsi="Times New Roman" w:cs="Times New Roman"/>
                <w:b/>
                <w:bCs/>
                <w:sz w:val="24"/>
                <w:szCs w:val="24"/>
                <w:lang w:val="hr"/>
              </w:rPr>
              <w:t xml:space="preserve">, Operativni cilj 1, </w:t>
            </w:r>
            <w:r w:rsidRPr="343E6BD0">
              <w:rPr>
                <w:rFonts w:ascii="Times New Roman" w:eastAsia="Times New Roman" w:hAnsi="Times New Roman" w:cs="Times New Roman"/>
                <w:b/>
                <w:bCs/>
                <w:sz w:val="24"/>
                <w:szCs w:val="24"/>
                <w:lang w:val="hr"/>
              </w:rPr>
              <w:t>Mjera 1. Unapređenje dostupnosti i kvalitete usluga u zajednici</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278438" w14:textId="0A5A08E2" w:rsidR="7337FAD0" w:rsidRDefault="52C2BEC4" w:rsidP="071C6906">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Prijedlog:</w:t>
            </w:r>
            <w:r w:rsidRPr="343E6BD0">
              <w:rPr>
                <w:rFonts w:ascii="Times New Roman" w:eastAsia="Times New Roman" w:hAnsi="Times New Roman" w:cs="Times New Roman"/>
                <w:sz w:val="24"/>
                <w:szCs w:val="24"/>
              </w:rPr>
              <w:t xml:space="preserve"> Predlaže se dopuniti mjeru pokazateljima koji će pratiti dostupnost stručnih usluga te planiranje potrebnih stručnih kapaciteta za pružanje usluga u zajednici, osobito edukacijskih rehabilitatora.</w:t>
            </w:r>
          </w:p>
          <w:p w14:paraId="3AE7D0DF" w14:textId="355F40AC" w:rsidR="7337FAD0" w:rsidRDefault="64C4A920" w:rsidP="1408BEA4">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Pr="343E6BD0">
              <w:rPr>
                <w:rFonts w:ascii="Times New Roman" w:eastAsia="Times New Roman" w:hAnsi="Times New Roman" w:cs="Times New Roman"/>
                <w:sz w:val="24"/>
                <w:szCs w:val="24"/>
              </w:rPr>
              <w:t xml:space="preserve"> Strategija predviđa povećanje dostupnosti usluga stručne procjene, rane razvojne podrške, psihosocijalne podrške, boravka, organiziranog stanovanja i drugih usluga u zajednici, no nije dovoljno razrađeno na koji će se način osigurati stručni kadrovi potrebni za njihovu provedbu. Dugoročna održivost i kvaliteta usluga u zajednici ovise o dostupnosti odgovarajućeg broja stručnjaka različitih profila, uključujući edukacijske rehabilitatore, koji imaju ključnu ulogu u procjeni potreba korisnika, planiranju i provođenju rehabilitacijskih </w:t>
            </w:r>
            <w:r w:rsidRPr="343E6BD0">
              <w:rPr>
                <w:rFonts w:ascii="Times New Roman" w:eastAsia="Times New Roman" w:hAnsi="Times New Roman" w:cs="Times New Roman"/>
                <w:sz w:val="24"/>
                <w:szCs w:val="24"/>
              </w:rPr>
              <w:lastRenderedPageBreak/>
              <w:t>postupaka, podršci obiteljima te osnaživanju</w:t>
            </w:r>
            <w:r w:rsidR="40AFEA56"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neovisnog življenja osoba s invaliditetom.</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65D4C45" w14:textId="6D4BAF58" w:rsidR="3D330057" w:rsidRDefault="07AD94BD"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ne prihvaća.</w:t>
            </w:r>
          </w:p>
          <w:p w14:paraId="224BFA35" w14:textId="18DDB39B" w:rsidR="3D330057" w:rsidRDefault="390A435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Područjem 3., Mjerom 1. već su utvrđeni pokazatelji kojima se prati dostupnost pojedinih usluga u zajednici, broj njihovih korisnika, broj novozaposlenih stručnih i drugih djelatnika, broj lokacija na kojima se usluge pružaju te prostorni kapaciteti gradskih ustanova. Potreban broj i struktura stručnih djelatnika određuju se prema vrsti usluge</w:t>
            </w:r>
            <w:r w:rsidR="5D3F3988" w:rsidRPr="343E6BD0">
              <w:rPr>
                <w:rFonts w:ascii="Times New Roman" w:eastAsia="Times New Roman" w:hAnsi="Times New Roman" w:cs="Times New Roman"/>
                <w:sz w:val="24"/>
                <w:szCs w:val="24"/>
              </w:rPr>
              <w:t xml:space="preserve"> i stvarnim</w:t>
            </w:r>
            <w:r w:rsidRPr="343E6BD0">
              <w:rPr>
                <w:rFonts w:ascii="Times New Roman" w:eastAsia="Times New Roman" w:hAnsi="Times New Roman" w:cs="Times New Roman"/>
                <w:sz w:val="24"/>
                <w:szCs w:val="24"/>
              </w:rPr>
              <w:t xml:space="preserve"> potrebama korisnika. Slijedom navedenoga, nije potrebno uvoditi dodatne pokazatelje niti posebno izdvajati pojedine stručne profile.</w:t>
            </w:r>
          </w:p>
          <w:p w14:paraId="3B110518" w14:textId="00068707" w:rsidR="071C6906" w:rsidRDefault="071C6906" w:rsidP="343E6BD0">
            <w:pPr>
              <w:rPr>
                <w:rFonts w:ascii="Times New Roman" w:eastAsia="Times New Roman" w:hAnsi="Times New Roman" w:cs="Times New Roman"/>
                <w:b/>
                <w:bCs/>
                <w:sz w:val="24"/>
                <w:szCs w:val="24"/>
              </w:rPr>
            </w:pPr>
          </w:p>
        </w:tc>
      </w:tr>
      <w:tr w:rsidR="071C6906" w14:paraId="5DA81BF2"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B5BD94" w14:textId="54EA9D3A" w:rsidR="071C6906" w:rsidRDefault="72C80C39" w:rsidP="343E6BD0">
            <w:pPr>
              <w:jc w:val="center"/>
            </w:pPr>
            <w:r w:rsidRPr="343E6BD0">
              <w:rPr>
                <w:rFonts w:ascii="Times New Roman" w:eastAsia="Times New Roman" w:hAnsi="Times New Roman" w:cs="Times New Roman"/>
                <w:lang w:eastAsia="hr-HR"/>
              </w:rPr>
              <w:t>2</w:t>
            </w:r>
            <w:r w:rsidR="6CCE65F0" w:rsidRPr="343E6BD0">
              <w:rPr>
                <w:rFonts w:ascii="Times New Roman" w:eastAsia="Times New Roman" w:hAnsi="Times New Roman" w:cs="Times New Roman"/>
                <w:lang w:eastAsia="hr-HR"/>
              </w:rPr>
              <w:t>8</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6A0648B" w14:textId="43298E11" w:rsidR="488225A0" w:rsidRDefault="72C80C39" w:rsidP="343E6BD0">
            <w:pPr>
              <w:spacing w:after="0"/>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dr.sc. Ana Skender, mag.rehab.educ.</w:t>
            </w:r>
          </w:p>
          <w:p w14:paraId="1F2B27A2" w14:textId="6130E947" w:rsidR="488225A0" w:rsidRDefault="72C80C39" w:rsidP="343E6BD0">
            <w:pPr>
              <w:rPr>
                <w:rFonts w:ascii="Times New Roman" w:eastAsia="Calibri" w:hAnsi="Times New Roman" w:cs="Times New Roman"/>
                <w:b/>
                <w:bCs/>
                <w:sz w:val="24"/>
                <w:szCs w:val="24"/>
              </w:rPr>
            </w:pPr>
            <w:r w:rsidRPr="343E6BD0">
              <w:rPr>
                <w:rFonts w:ascii="Times New Roman" w:eastAsia="Calibri" w:hAnsi="Times New Roman" w:cs="Times New Roman"/>
                <w:b/>
                <w:bCs/>
                <w:sz w:val="24"/>
                <w:szCs w:val="24"/>
              </w:rPr>
              <w:t>Predsjednica Hrvatske komore edukacijskih rehabilitatora</w:t>
            </w:r>
          </w:p>
          <w:p w14:paraId="388A6CD2" w14:textId="48D1C157" w:rsidR="488225A0" w:rsidRDefault="488225A0" w:rsidP="343E6BD0">
            <w:pPr>
              <w:rPr>
                <w:rFonts w:ascii="Times New Roman" w:eastAsia="Calibri" w:hAnsi="Times New Roman" w:cs="Times New Roman"/>
              </w:rPr>
            </w:pPr>
          </w:p>
          <w:p w14:paraId="5CDED8D2" w14:textId="53BC6E10" w:rsidR="488225A0" w:rsidRDefault="488225A0"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F1109F0" w14:textId="19B57C86" w:rsidR="00BB0CE7" w:rsidRDefault="32E3DA2F" w:rsidP="343E6BD0">
            <w:pPr>
              <w:spacing w:line="240" w:lineRule="auto"/>
              <w:rPr>
                <w:rFonts w:ascii="Times New Roman" w:eastAsia="Times New Roman" w:hAnsi="Times New Roman" w:cs="Times New Roman"/>
                <w:sz w:val="24"/>
                <w:szCs w:val="24"/>
                <w:lang w:val="hr"/>
              </w:rPr>
            </w:pPr>
            <w:r w:rsidRPr="343E6BD0">
              <w:rPr>
                <w:rFonts w:ascii="Times New Roman" w:eastAsia="Times New Roman" w:hAnsi="Times New Roman" w:cs="Times New Roman"/>
                <w:b/>
                <w:bCs/>
                <w:sz w:val="24"/>
                <w:szCs w:val="24"/>
                <w:lang w:val="hr"/>
              </w:rPr>
              <w:t>Načelna</w:t>
            </w:r>
            <w:r w:rsidR="23EAE82C" w:rsidRPr="343E6BD0">
              <w:rPr>
                <w:rFonts w:ascii="Times New Roman" w:eastAsia="Times New Roman" w:hAnsi="Times New Roman" w:cs="Times New Roman"/>
                <w:b/>
                <w:bCs/>
                <w:sz w:val="24"/>
                <w:szCs w:val="24"/>
                <w:lang w:val="hr"/>
              </w:rPr>
              <w:t xml:space="preserve"> prim</w:t>
            </w:r>
            <w:r w:rsidR="0B226B95" w:rsidRPr="343E6BD0">
              <w:rPr>
                <w:rFonts w:ascii="Times New Roman" w:eastAsia="Times New Roman" w:hAnsi="Times New Roman" w:cs="Times New Roman"/>
                <w:b/>
                <w:bCs/>
                <w:sz w:val="24"/>
                <w:szCs w:val="24"/>
                <w:lang w:val="hr"/>
              </w:rPr>
              <w:t>jedba</w:t>
            </w:r>
            <w:r w:rsidR="23EAE82C" w:rsidRPr="343E6BD0">
              <w:rPr>
                <w:rFonts w:ascii="Times New Roman" w:eastAsia="Times New Roman" w:hAnsi="Times New Roman" w:cs="Times New Roman"/>
                <w:sz w:val="24"/>
                <w:szCs w:val="24"/>
                <w:lang w:val="hr"/>
              </w:rPr>
              <w:t xml:space="preserve"> </w:t>
            </w:r>
          </w:p>
          <w:p w14:paraId="472BFA2F" w14:textId="7E31006B" w:rsidR="071C6906" w:rsidRDefault="071C6906" w:rsidP="343E6BD0">
            <w:pPr>
              <w:spacing w:line="240" w:lineRule="auto"/>
              <w:rPr>
                <w:rFonts w:ascii="Times New Roman" w:eastAsia="Times New Roman" w:hAnsi="Times New Roman" w:cs="Times New Roman"/>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E76F3A1" w14:textId="36FA0651" w:rsidR="04A29F7D" w:rsidRDefault="4A82D3A0"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Dodatni prijedlog Hrvatske komore edukacijskih rehabilitatora koji nije izravno obuhvaćen postojećim mjerama Strategije, ali bi mogao pridonijeti njezinoj uspješnijoj provedbi:</w:t>
            </w:r>
          </w:p>
          <w:p w14:paraId="41177FC9" w14:textId="1B702682" w:rsidR="04A29F7D" w:rsidRDefault="04A29F7D" w:rsidP="071C6906">
            <w:pPr>
              <w:rPr>
                <w:rFonts w:ascii="Times New Roman" w:eastAsia="Times New Roman" w:hAnsi="Times New Roman" w:cs="Times New Roman"/>
                <w:sz w:val="24"/>
                <w:szCs w:val="24"/>
              </w:rPr>
            </w:pPr>
            <w:r w:rsidRPr="071C6906">
              <w:rPr>
                <w:rFonts w:ascii="Times New Roman" w:eastAsia="Times New Roman" w:hAnsi="Times New Roman" w:cs="Times New Roman"/>
                <w:sz w:val="24"/>
                <w:szCs w:val="24"/>
              </w:rPr>
              <w:t>Predlaže se razmotriti uspostavu partnerskog Centra kompetencija za inkluzivne prakse u suradnji s Gradom Zagrebom, Hrvatskom komorom edukacijskih rehabilitatora, Edukacijsko-rehabilitacijskim fakultetom, odgojno-obrazovnim ustanovama, pružateljima socijalnih usluga te predstavnicima djece s teškoćama u razvoju, osoba s invaliditetom i njihovih obitelji.</w:t>
            </w:r>
          </w:p>
          <w:p w14:paraId="4B4A3026" w14:textId="153E7DAE" w:rsidR="04A29F7D" w:rsidRDefault="04A29F7D" w:rsidP="071C6906">
            <w:pPr>
              <w:rPr>
                <w:rFonts w:ascii="Times New Roman" w:eastAsia="Times New Roman" w:hAnsi="Times New Roman" w:cs="Times New Roman"/>
                <w:sz w:val="24"/>
                <w:szCs w:val="24"/>
              </w:rPr>
            </w:pPr>
            <w:r w:rsidRPr="071C6906">
              <w:rPr>
                <w:rFonts w:ascii="Times New Roman" w:eastAsia="Times New Roman" w:hAnsi="Times New Roman" w:cs="Times New Roman"/>
                <w:sz w:val="24"/>
                <w:szCs w:val="24"/>
              </w:rPr>
              <w:t>Sve složenije potrebe djece s teškoćama u razvoju i osoba s invaliditetom zahtijevaju sustavno povezivanje stručne prakse, znanstvenih spoznaja, obrazovnog sustava, sustava socijalne skrbi i zdravstvenog sustava. Predloženi Centar kompetencija djelovao bi kao razvojna i savjetodavna platforma usmjerena na prijenos znanstveno utemeljenih spoznaja u praksu, razvoj stručnih smjernica i protokola, kontinuirano stručno usavršavanje, savjetodavnu podršku ustanovama te praćenje kvalitete i ishoda inkluzivnih praksi.</w:t>
            </w:r>
          </w:p>
          <w:p w14:paraId="1E6E576C" w14:textId="20D35737" w:rsidR="04A29F7D" w:rsidRDefault="04A29F7D" w:rsidP="071C6906">
            <w:pPr>
              <w:rPr>
                <w:rFonts w:ascii="Times New Roman" w:eastAsia="Times New Roman" w:hAnsi="Times New Roman" w:cs="Times New Roman"/>
                <w:sz w:val="24"/>
                <w:szCs w:val="24"/>
              </w:rPr>
            </w:pPr>
            <w:r w:rsidRPr="071C6906">
              <w:rPr>
                <w:rFonts w:ascii="Times New Roman" w:eastAsia="Times New Roman" w:hAnsi="Times New Roman" w:cs="Times New Roman"/>
                <w:sz w:val="24"/>
                <w:szCs w:val="24"/>
              </w:rPr>
              <w:lastRenderedPageBreak/>
              <w:t>Posebna područja djelovanja obuhvaćala bi razvoj modela tranzicije između različitih razina odgoja i obrazovanja te prijelaza prema visokom obrazovanju i svijetu rada, razvoj i primjenu asistivne tehnologije, unaprjeđenje edukacijsko-rehabilitacijske podrške u odgojno-obrazovnom i socijalnom sustavu, jačanje međuresorne suradnje, razvoj pokazatelja kvalitete te vrednovanje učinkovitosti usluga.</w:t>
            </w:r>
          </w:p>
          <w:p w14:paraId="45E3FCDA" w14:textId="6C7616C2" w:rsidR="04A29F7D" w:rsidRDefault="4A82D3A0" w:rsidP="071C6906">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okviru svojeg djelovanja Centar kompetencija za inkluzivne prakse bi mogao razvijati i održavati digitalnu bazu stručnih resursa koja bi uključivala stručne smjernice i preporuke, obrasce tranzicijskih planova, alate za samoprocjenu ustanova, primjere razumnih prilagodbi, materijale za roditelje i stručnjake, upute za procjenu i primjenu asistivne tehnologije te primjere kvalitetnih i inovativnih inkluzivnih praksi. Na taj bi se način omogućio sustavan prijenos znanja, ujednačavanje stručnih postupaka, podrška ustanovama u svakodnevnom</w:t>
            </w:r>
            <w:r w:rsidR="531228D3"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radu te razvoj kulture kvalitete u području inkluzivnog obrazovanja i podrške osobama s invaliditetom.</w:t>
            </w:r>
          </w:p>
          <w:p w14:paraId="0D54D043" w14:textId="1B033D8A" w:rsidR="04A29F7D" w:rsidRDefault="04A29F7D" w:rsidP="071C6906">
            <w:pPr>
              <w:rPr>
                <w:rFonts w:ascii="Times New Roman" w:eastAsia="Times New Roman" w:hAnsi="Times New Roman" w:cs="Times New Roman"/>
                <w:sz w:val="24"/>
                <w:szCs w:val="24"/>
              </w:rPr>
            </w:pPr>
            <w:r w:rsidRPr="071C6906">
              <w:rPr>
                <w:rFonts w:ascii="Times New Roman" w:eastAsia="Times New Roman" w:hAnsi="Times New Roman" w:cs="Times New Roman"/>
                <w:sz w:val="24"/>
                <w:szCs w:val="24"/>
              </w:rPr>
              <w:t xml:space="preserve">Takav model partnerstva pridonio bi jačanju stručnih kapaciteta sustava, boljoj povezanosti znanosti i prakse, ujednačavanju kvalitete podrške te učinkovitijoj provedbi mjera Strategije. Hrvatska komora edukacijskih rehabilitatora </w:t>
            </w:r>
            <w:r w:rsidRPr="071C6906">
              <w:rPr>
                <w:rFonts w:ascii="Times New Roman" w:eastAsia="Times New Roman" w:hAnsi="Times New Roman" w:cs="Times New Roman"/>
                <w:sz w:val="24"/>
                <w:szCs w:val="24"/>
              </w:rPr>
              <w:lastRenderedPageBreak/>
              <w:t>iskazuje spremnost sudjelovati kao stručni partner u osmišljavanju, pilotiranju, praćenju i vrednovanju takvog modela.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E134DAC" w14:textId="46C33C0A" w:rsidR="444E77DC" w:rsidRDefault="191D8955"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ne prihvaća.</w:t>
            </w:r>
          </w:p>
          <w:p w14:paraId="0C413099" w14:textId="07B52417" w:rsidR="444E77DC" w:rsidRDefault="191D8955"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Strategija već predviđa jačanje stručnih kapaciteta, stručno usavršavanje djelatnika, unapređenje međuresorne suradnje te razvoj podrške u području inkluzivnog obrazovanja, asistivne tehnologije i usluga u zajednici. Navedene aktivnosti provodit će se kroz postojeća gradska upravna tijela, odgojno-obrazovne ustanove, ustanove socijalne skrbi i druge stručne dionike. Budući da osnivanje zasebnog Centra kompetencija predstavlja uspostavu nove organizacijske strukture čije se zadaće u značajnoj mjeri preklapaju s postojećim sustavom, prijedlog se ne uvrštava u Strategiju. Iskazana spremnost Hrvatske komore edukacijskih rehabilitatora za stručnu suradnju prima se na znanje.</w:t>
            </w:r>
          </w:p>
          <w:p w14:paraId="49E228EE" w14:textId="15407DFF" w:rsidR="071C6906" w:rsidRDefault="071C6906" w:rsidP="343E6BD0">
            <w:pPr>
              <w:rPr>
                <w:rFonts w:ascii="Times New Roman" w:eastAsia="Times New Roman" w:hAnsi="Times New Roman" w:cs="Times New Roman"/>
                <w:b/>
                <w:bCs/>
                <w:sz w:val="24"/>
                <w:szCs w:val="24"/>
              </w:rPr>
            </w:pPr>
          </w:p>
        </w:tc>
      </w:tr>
      <w:tr w:rsidR="343E6BD0" w14:paraId="3A707224" w14:textId="77777777" w:rsidTr="343E6BD0">
        <w:trPr>
          <w:trHeight w:val="64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5B12B9" w14:textId="35CDFE88" w:rsidR="26B697E5" w:rsidRDefault="26B697E5" w:rsidP="343E6BD0">
            <w:pPr>
              <w:jc w:val="center"/>
            </w:pPr>
            <w:r w:rsidRPr="343E6BD0">
              <w:rPr>
                <w:rFonts w:ascii="Times New Roman" w:eastAsia="Times New Roman" w:hAnsi="Times New Roman" w:cs="Times New Roman"/>
                <w:lang w:eastAsia="hr-HR"/>
              </w:rPr>
              <w:lastRenderedPageBreak/>
              <w:t>29.</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D40CA3B" w14:textId="7B4D9849" w:rsidR="26B697E5" w:rsidRDefault="26B697E5" w:rsidP="343E6BD0">
            <w:pPr>
              <w:rPr>
                <w:rFonts w:ascii="Times New Roman" w:eastAsia="Calibri" w:hAnsi="Times New Roman" w:cs="Times New Roman"/>
                <w:b/>
                <w:bCs/>
                <w:sz w:val="28"/>
                <w:szCs w:val="28"/>
              </w:rPr>
            </w:pPr>
            <w:r w:rsidRPr="343E6BD0">
              <w:rPr>
                <w:rFonts w:ascii="Times New Roman" w:eastAsia="Calibri" w:hAnsi="Times New Roman" w:cs="Times New Roman"/>
                <w:b/>
                <w:bCs/>
                <w:sz w:val="24"/>
                <w:szCs w:val="24"/>
              </w:rPr>
              <w:t>Centar za istraživanje, edukaciju i primjenu novih znanja UP2DATE</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16ED5D7" w14:textId="5CCD52F6" w:rsidR="26B697E5" w:rsidRDefault="26B697E5"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Načelne primjedbe i prijedlozi na predloženi nacrt akta s obrazloženjem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30F116F" w14:textId="48FC7BFA" w:rsidR="26B697E5" w:rsidRDefault="26B697E5" w:rsidP="343E6BD0">
            <w:r w:rsidRPr="343E6BD0">
              <w:rPr>
                <w:rFonts w:ascii="Times New Roman" w:eastAsia="Times New Roman" w:hAnsi="Times New Roman" w:cs="Times New Roman"/>
                <w:sz w:val="24"/>
                <w:szCs w:val="24"/>
              </w:rPr>
              <w:t>U novoj Zagrebačkoj strategiji izjednačavanja mogućnosti za djecu s teškoćama u razvoju i osobe s invaliditetom u razdoblju 2027. - 2030. predlaže se unaprijediti:</w:t>
            </w:r>
          </w:p>
          <w:p w14:paraId="723BA82D" w14:textId="44676F16" w:rsidR="26B697E5" w:rsidRDefault="26B697E5" w:rsidP="343E6BD0">
            <w:pPr>
              <w:spacing w:after="0"/>
            </w:pPr>
            <w:r w:rsidRPr="343E6BD0">
              <w:rPr>
                <w:rFonts w:ascii="Times New Roman" w:eastAsia="Times New Roman" w:hAnsi="Times New Roman" w:cs="Times New Roman"/>
                <w:sz w:val="24"/>
                <w:szCs w:val="24"/>
              </w:rPr>
              <w:t>- stručnu podršku za učenika s teškoćama u razvoju u odgoju i obrazovanju</w:t>
            </w:r>
          </w:p>
          <w:p w14:paraId="5B093D38" w14:textId="65B30FC3" w:rsidR="26B697E5" w:rsidRDefault="26B697E5" w:rsidP="343E6BD0">
            <w:pPr>
              <w:spacing w:after="0"/>
            </w:pPr>
            <w:r w:rsidRPr="343E6BD0">
              <w:rPr>
                <w:rFonts w:ascii="Times New Roman" w:eastAsia="Times New Roman" w:hAnsi="Times New Roman" w:cs="Times New Roman"/>
                <w:sz w:val="24"/>
                <w:szCs w:val="24"/>
              </w:rPr>
              <w:t>- pripremu mladih s invaliditetom za tržište rada i osamostaljivanje, kroz poticajne mjere za zelena i digitalna radna mjesta prilagođena osobama s invaliditetom i stambenu podršku</w:t>
            </w:r>
          </w:p>
          <w:p w14:paraId="30F06E2D" w14:textId="0CD653EB" w:rsidR="26B697E5" w:rsidRDefault="26B697E5" w:rsidP="343E6BD0">
            <w:pPr>
              <w:spacing w:after="0"/>
            </w:pPr>
            <w:r w:rsidRPr="343E6BD0">
              <w:rPr>
                <w:rFonts w:ascii="Times New Roman" w:eastAsia="Times New Roman" w:hAnsi="Times New Roman" w:cs="Times New Roman"/>
                <w:sz w:val="24"/>
                <w:szCs w:val="24"/>
              </w:rPr>
              <w:t>- edukacije i samozaposlenih osoba s invaliditetom o primjeni propisa u vezi sa zapošljavanjem i radom osoba s invaliditetom (poticaji, zamjenska kvota i dr.)</w:t>
            </w:r>
          </w:p>
          <w:p w14:paraId="7B47A017" w14:textId="2DEDA115" w:rsidR="26B697E5" w:rsidRDefault="26B697E5" w:rsidP="343E6BD0">
            <w:pPr>
              <w:spacing w:after="0"/>
            </w:pPr>
            <w:r w:rsidRPr="343E6BD0">
              <w:rPr>
                <w:rFonts w:ascii="Times New Roman" w:eastAsia="Times New Roman" w:hAnsi="Times New Roman" w:cs="Times New Roman"/>
                <w:sz w:val="24"/>
                <w:szCs w:val="24"/>
              </w:rPr>
              <w:t>- edukacije službenika i radnika u tijelima, ustanovama i tvrtkama Grada Zagreba</w:t>
            </w:r>
          </w:p>
          <w:p w14:paraId="4DBAD4C0" w14:textId="2DC1753D" w:rsidR="26B697E5" w:rsidRDefault="26B697E5" w:rsidP="343E6BD0">
            <w:pPr>
              <w:spacing w:after="0"/>
            </w:pPr>
            <w:r w:rsidRPr="343E6BD0">
              <w:rPr>
                <w:rFonts w:ascii="Times New Roman" w:eastAsia="Times New Roman" w:hAnsi="Times New Roman" w:cs="Times New Roman"/>
                <w:sz w:val="24"/>
                <w:szCs w:val="24"/>
              </w:rPr>
              <w:t>o pristupačnosti i razumnoj prilagodbi, uključujući digitalnu pristupačnost i pristupačne načine postupanja i komunikacije</w:t>
            </w:r>
          </w:p>
          <w:p w14:paraId="04B71773" w14:textId="7961A9AF" w:rsidR="26B697E5" w:rsidRDefault="26B697E5" w:rsidP="343E6BD0">
            <w:pPr>
              <w:spacing w:after="0"/>
            </w:pPr>
            <w:r w:rsidRPr="343E6BD0">
              <w:rPr>
                <w:rFonts w:ascii="Times New Roman" w:eastAsia="Times New Roman" w:hAnsi="Times New Roman" w:cs="Times New Roman"/>
                <w:sz w:val="24"/>
                <w:szCs w:val="24"/>
              </w:rPr>
              <w:t>- formalne i neformalne obrazovne programe za stručnjake u području Univerzalnog dizajna</w:t>
            </w:r>
          </w:p>
          <w:p w14:paraId="77CC148D" w14:textId="54C33EE0" w:rsidR="26B697E5" w:rsidRDefault="26B697E5" w:rsidP="343E6BD0">
            <w:pPr>
              <w:spacing w:after="0"/>
            </w:pPr>
            <w:r w:rsidRPr="343E6BD0">
              <w:rPr>
                <w:rFonts w:ascii="Times New Roman" w:eastAsia="Times New Roman" w:hAnsi="Times New Roman" w:cs="Times New Roman"/>
                <w:sz w:val="24"/>
                <w:szCs w:val="24"/>
              </w:rPr>
              <w:t>- prilagodbu i pristupačnost stambenih kapaciteta za socijalno i priuštivo stanovanje, smještaja za osobe s invaliditetom žrtve nasilja, traka vodilja i drugih javnih prometnih i zelenih površina, mjesnih odbora, sportskih objekata</w:t>
            </w:r>
          </w:p>
          <w:p w14:paraId="696DD9F4" w14:textId="3948BA57" w:rsidR="26B697E5" w:rsidRDefault="26B697E5" w:rsidP="343E6BD0">
            <w:pPr>
              <w:spacing w:after="0"/>
            </w:pPr>
            <w:r w:rsidRPr="343E6BD0">
              <w:rPr>
                <w:rFonts w:ascii="Times New Roman" w:eastAsia="Times New Roman" w:hAnsi="Times New Roman" w:cs="Times New Roman"/>
                <w:sz w:val="24"/>
                <w:szCs w:val="24"/>
              </w:rPr>
              <w:lastRenderedPageBreak/>
              <w:t>- digitalnu pristupačnost službenih mrežnih stranica Grada Zagreba, kao i ustanova i tvrtki Grada Zagreba, uključujući komunikacijske kanale za podnošenje prijedloga u postupcima donošenja akata ili rješavanja određenog pitanja, predstavki i pritužbi na rad tijela (predstavke i pritužbe, savjetovanja s javnošću i sl.)</w:t>
            </w:r>
          </w:p>
          <w:p w14:paraId="0C5C6BA5" w14:textId="4C830E87" w:rsidR="26B697E5" w:rsidRDefault="26B697E5" w:rsidP="343E6BD0">
            <w:pPr>
              <w:spacing w:after="0"/>
            </w:pPr>
            <w:r w:rsidRPr="343E6BD0">
              <w:rPr>
                <w:rFonts w:ascii="Times New Roman" w:eastAsia="Times New Roman" w:hAnsi="Times New Roman" w:cs="Times New Roman"/>
                <w:sz w:val="24"/>
                <w:szCs w:val="24"/>
              </w:rPr>
              <w:t>- pripremu pripadnika civilnih službi i osoba s invaliditetom za postupanje u kriznim situacijama</w:t>
            </w:r>
          </w:p>
          <w:p w14:paraId="38742EA6" w14:textId="2C4E4CCD" w:rsidR="26B697E5" w:rsidRDefault="26B697E5" w:rsidP="343E6BD0">
            <w:pPr>
              <w:spacing w:after="0"/>
            </w:pPr>
            <w:r w:rsidRPr="343E6BD0">
              <w:rPr>
                <w:rFonts w:ascii="Times New Roman" w:eastAsia="Times New Roman" w:hAnsi="Times New Roman" w:cs="Times New Roman"/>
                <w:sz w:val="24"/>
                <w:szCs w:val="24"/>
              </w:rPr>
              <w:t>- prijevoz osoba s invaliditetom u svrhu korištenja zdravstvenih usluga</w:t>
            </w:r>
          </w:p>
          <w:p w14:paraId="0085B211" w14:textId="6ED82243" w:rsidR="26B697E5" w:rsidRDefault="26B697E5" w:rsidP="343E6BD0">
            <w:pPr>
              <w:spacing w:after="0"/>
            </w:pPr>
            <w:r w:rsidRPr="343E6BD0">
              <w:rPr>
                <w:rFonts w:ascii="Times New Roman" w:eastAsia="Times New Roman" w:hAnsi="Times New Roman" w:cs="Times New Roman"/>
                <w:sz w:val="24"/>
                <w:szCs w:val="24"/>
              </w:rPr>
              <w:t>- sportsko-rekreativne programe</w:t>
            </w:r>
          </w:p>
          <w:p w14:paraId="2513DFEB" w14:textId="41E50746" w:rsidR="26B697E5" w:rsidRDefault="26B697E5" w:rsidP="343E6BD0">
            <w:pPr>
              <w:spacing w:after="0"/>
            </w:pPr>
            <w:r w:rsidRPr="343E6BD0">
              <w:rPr>
                <w:rFonts w:ascii="Times New Roman" w:eastAsia="Times New Roman" w:hAnsi="Times New Roman" w:cs="Times New Roman"/>
                <w:sz w:val="24"/>
                <w:szCs w:val="24"/>
              </w:rPr>
              <w:t>- audiodeskripciju i druge prilagodbe praćenja programa u kulturi i umjetnosti (kazališne predstave, filmovi, izložbe, katalozi i dr.)</w:t>
            </w:r>
          </w:p>
          <w:p w14:paraId="672C28ED" w14:textId="3B32142C" w:rsidR="26B697E5" w:rsidRDefault="26B697E5" w:rsidP="343E6BD0">
            <w:pPr>
              <w:spacing w:after="0"/>
            </w:pPr>
            <w:r w:rsidRPr="343E6BD0">
              <w:rPr>
                <w:rFonts w:ascii="Times New Roman" w:eastAsia="Times New Roman" w:hAnsi="Times New Roman" w:cs="Times New Roman"/>
                <w:sz w:val="24"/>
                <w:szCs w:val="24"/>
              </w:rPr>
              <w:t>- suradnju i umrežavanje različitih dionika u svrhu izjednačavanja mogućnosti za djecu s teškoćama u razvoju i osobe s invaliditetom</w:t>
            </w:r>
          </w:p>
          <w:p w14:paraId="33737E18" w14:textId="0B553BEB" w:rsidR="26B697E5" w:rsidRDefault="26B697E5" w:rsidP="343E6BD0">
            <w:r w:rsidRPr="343E6BD0">
              <w:rPr>
                <w:rFonts w:ascii="Times New Roman" w:eastAsia="Times New Roman" w:hAnsi="Times New Roman" w:cs="Times New Roman"/>
                <w:b/>
                <w:bCs/>
                <w:sz w:val="24"/>
                <w:szCs w:val="24"/>
              </w:rPr>
              <w:t xml:space="preserve">Obrazloženje: </w:t>
            </w:r>
            <w:r w:rsidRPr="343E6BD0">
              <w:rPr>
                <w:rFonts w:ascii="Times New Roman" w:eastAsia="Times New Roman" w:hAnsi="Times New Roman" w:cs="Times New Roman"/>
                <w:sz w:val="24"/>
                <w:szCs w:val="24"/>
              </w:rPr>
              <w:t>Obrazloženje za navedene prijedloge se daje u nastavku, uz primjedbe i prijedloge na pojedine članke nacrta prijedloga akta.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6A69EA23" w14:textId="0D1312C5" w:rsidR="26B697E5" w:rsidRDefault="26B697E5" w:rsidP="343E6BD0">
            <w:pPr>
              <w:jc w:val="both"/>
            </w:pPr>
            <w:r w:rsidRPr="343E6BD0">
              <w:rPr>
                <w:rFonts w:ascii="Times New Roman" w:eastAsia="Times New Roman" w:hAnsi="Times New Roman" w:cs="Times New Roman"/>
                <w:b/>
                <w:bCs/>
                <w:sz w:val="24"/>
                <w:szCs w:val="24"/>
              </w:rPr>
              <w:lastRenderedPageBreak/>
              <w:t>Primljeno na znanje</w:t>
            </w:r>
          </w:p>
        </w:tc>
      </w:tr>
      <w:tr w:rsidR="0A53B649" w14:paraId="44548E18" w14:textId="77777777" w:rsidTr="343E6BD0">
        <w:trPr>
          <w:trHeight w:val="88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6BE8F1" w14:textId="67E47D57" w:rsidR="3D784901" w:rsidRDefault="26B697E5"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30</w:t>
            </w:r>
            <w:r w:rsidR="1F27F2D9"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CA42F28" w14:textId="56149C2A" w:rsidR="0A53B649" w:rsidRDefault="50D0D751" w:rsidP="343E6BD0">
            <w:pPr>
              <w:rPr>
                <w:rFonts w:ascii="Times New Roman" w:eastAsia="Calibri" w:hAnsi="Times New Roman" w:cs="Times New Roman"/>
                <w:b/>
                <w:bCs/>
                <w:sz w:val="28"/>
                <w:szCs w:val="28"/>
              </w:rPr>
            </w:pPr>
            <w:r w:rsidRPr="343E6BD0">
              <w:rPr>
                <w:rFonts w:ascii="Times New Roman" w:eastAsia="Calibri" w:hAnsi="Times New Roman" w:cs="Times New Roman"/>
                <w:b/>
                <w:bCs/>
                <w:sz w:val="24"/>
                <w:szCs w:val="24"/>
              </w:rPr>
              <w:t xml:space="preserve">Centar za istraživanje, edukaciju i primjenu novih </w:t>
            </w:r>
            <w:r w:rsidR="6A6841E7" w:rsidRPr="343E6BD0">
              <w:rPr>
                <w:rFonts w:ascii="Times New Roman" w:eastAsia="Calibri" w:hAnsi="Times New Roman" w:cs="Times New Roman"/>
                <w:b/>
                <w:bCs/>
                <w:sz w:val="24"/>
                <w:szCs w:val="24"/>
              </w:rPr>
              <w:t>z</w:t>
            </w:r>
            <w:r w:rsidRPr="343E6BD0">
              <w:rPr>
                <w:rFonts w:ascii="Times New Roman" w:eastAsia="Calibri" w:hAnsi="Times New Roman" w:cs="Times New Roman"/>
                <w:b/>
                <w:bCs/>
                <w:sz w:val="24"/>
                <w:szCs w:val="24"/>
              </w:rPr>
              <w:t>nanja UP2DATE</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3E1C0C6" w14:textId="58288B56" w:rsidR="6A7488DF" w:rsidRDefault="15B3E8D4"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1. Odgoj i obrazovanje</w:t>
            </w:r>
            <w:r w:rsidR="07F775ED" w:rsidRPr="343E6BD0">
              <w:rPr>
                <w:rFonts w:ascii="Times New Roman" w:eastAsia="Times New Roman" w:hAnsi="Times New Roman" w:cs="Times New Roman"/>
                <w:b/>
                <w:bCs/>
                <w:sz w:val="24"/>
                <w:szCs w:val="24"/>
                <w:lang w:val="hr"/>
              </w:rPr>
              <w:t xml:space="preserve">, </w:t>
            </w:r>
            <w:r w:rsidRPr="343E6BD0">
              <w:rPr>
                <w:rFonts w:ascii="Times New Roman" w:eastAsia="Times New Roman" w:hAnsi="Times New Roman" w:cs="Times New Roman"/>
                <w:b/>
                <w:bCs/>
                <w:sz w:val="24"/>
                <w:szCs w:val="24"/>
                <w:lang w:val="hr"/>
              </w:rPr>
              <w:t>Operativni cilj 1</w:t>
            </w:r>
            <w:r w:rsidR="55757315" w:rsidRPr="343E6BD0">
              <w:rPr>
                <w:rFonts w:ascii="Times New Roman" w:eastAsia="Times New Roman" w:hAnsi="Times New Roman" w:cs="Times New Roman"/>
                <w:b/>
                <w:bCs/>
                <w:sz w:val="24"/>
                <w:szCs w:val="24"/>
                <w:lang w:val="hr"/>
              </w:rPr>
              <w:t xml:space="preserve">, Mjera 4. </w:t>
            </w:r>
            <w:r w:rsidR="55757315" w:rsidRPr="343E6BD0">
              <w:rPr>
                <w:rFonts w:ascii="Times New Roman" w:eastAsia="Times New Roman" w:hAnsi="Times New Roman" w:cs="Times New Roman"/>
                <w:b/>
                <w:bCs/>
                <w:color w:val="000000" w:themeColor="text1"/>
                <w:sz w:val="24"/>
                <w:szCs w:val="24"/>
                <w:lang w:val="hr"/>
              </w:rPr>
              <w:t>Osiguravanje podrške za uključivanje učenika s teškoćama u razvoju u odgojno-obrazovni proces</w:t>
            </w:r>
          </w:p>
          <w:p w14:paraId="1C175D71" w14:textId="4FEBEECC" w:rsidR="0A53B649" w:rsidRDefault="0A53B649" w:rsidP="343E6BD0">
            <w:pPr>
              <w:spacing w:line="240" w:lineRule="auto"/>
              <w:rPr>
                <w:rFonts w:ascii="Times New Roman" w:eastAsia="Times New Roman" w:hAnsi="Times New Roman" w:cs="Times New Roman"/>
                <w:b/>
                <w:bCs/>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A63D7D" w14:textId="2DE4B5E8" w:rsidR="6F9281C4" w:rsidRDefault="19E2BF7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w:t>
            </w:r>
            <w:r w:rsidR="6F75F1BB" w:rsidRPr="343E6BD0">
              <w:rPr>
                <w:rFonts w:ascii="Times New Roman" w:eastAsia="Times New Roman" w:hAnsi="Times New Roman" w:cs="Times New Roman"/>
                <w:sz w:val="24"/>
                <w:szCs w:val="24"/>
              </w:rPr>
              <w:t xml:space="preserve">redlaže se izmijeniti </w:t>
            </w:r>
            <w:r w:rsidR="6F75F1BB" w:rsidRPr="343E6BD0">
              <w:rPr>
                <w:rFonts w:ascii="Times New Roman" w:eastAsia="Times New Roman" w:hAnsi="Times New Roman" w:cs="Times New Roman"/>
                <w:b/>
                <w:bCs/>
                <w:sz w:val="24"/>
                <w:szCs w:val="24"/>
              </w:rPr>
              <w:t xml:space="preserve">Mjera 4. </w:t>
            </w:r>
            <w:r w:rsidR="1076F82D" w:rsidRPr="343E6BD0">
              <w:rPr>
                <w:rFonts w:ascii="Times New Roman" w:eastAsia="Times New Roman" w:hAnsi="Times New Roman" w:cs="Times New Roman"/>
                <w:sz w:val="24"/>
                <w:szCs w:val="24"/>
              </w:rPr>
              <w:t>ta</w:t>
            </w:r>
            <w:r w:rsidR="6F75F1BB" w:rsidRPr="343E6BD0">
              <w:rPr>
                <w:rFonts w:ascii="Times New Roman" w:eastAsia="Times New Roman" w:hAnsi="Times New Roman" w:cs="Times New Roman"/>
                <w:sz w:val="24"/>
                <w:szCs w:val="24"/>
              </w:rPr>
              <w:t xml:space="preserve">ko da glasi: Osiguravanje podrške za uključivanje učenika s teškoćama u razvoju u odgojno-obrazovni proces i stručne podrške, te dodati </w:t>
            </w:r>
            <w:r w:rsidR="6F75F1BB" w:rsidRPr="343E6BD0">
              <w:rPr>
                <w:rFonts w:ascii="Times New Roman" w:eastAsia="Times New Roman" w:hAnsi="Times New Roman" w:cs="Times New Roman"/>
                <w:b/>
                <w:bCs/>
                <w:sz w:val="24"/>
                <w:szCs w:val="24"/>
              </w:rPr>
              <w:t xml:space="preserve">nove aktivnosti:  </w:t>
            </w:r>
          </w:p>
          <w:p w14:paraId="43AA91E8" w14:textId="1BBB7D23" w:rsidR="60ECEEE5" w:rsidRDefault="27AE173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7BEF40C4" w:rsidRPr="343E6BD0">
              <w:rPr>
                <w:rFonts w:ascii="Times New Roman" w:eastAsia="Times New Roman" w:hAnsi="Times New Roman" w:cs="Times New Roman"/>
                <w:sz w:val="24"/>
                <w:szCs w:val="24"/>
              </w:rPr>
              <w:t xml:space="preserve"> </w:t>
            </w:r>
            <w:r w:rsidR="6F75F1BB" w:rsidRPr="343E6BD0">
              <w:rPr>
                <w:rFonts w:ascii="Times New Roman" w:eastAsia="Times New Roman" w:hAnsi="Times New Roman" w:cs="Times New Roman"/>
                <w:sz w:val="24"/>
                <w:szCs w:val="24"/>
              </w:rPr>
              <w:t xml:space="preserve">Utvrditi koje redovite osnovne i srednje škole imaju zadovoljene pretpostavke za zapošljavanje stručnog suradnika za podršku učenicima s teškoćama u razvoju </w:t>
            </w:r>
            <w:r w:rsidR="6F75F1BB" w:rsidRPr="343E6BD0">
              <w:rPr>
                <w:rFonts w:ascii="Times New Roman" w:eastAsia="Times New Roman" w:hAnsi="Times New Roman" w:cs="Times New Roman"/>
                <w:sz w:val="24"/>
                <w:szCs w:val="24"/>
              </w:rPr>
              <w:lastRenderedPageBreak/>
              <w:t>u skladu s državni</w:t>
            </w:r>
            <w:r w:rsidR="056135D8" w:rsidRPr="343E6BD0">
              <w:rPr>
                <w:rFonts w:ascii="Times New Roman" w:eastAsia="Times New Roman" w:hAnsi="Times New Roman" w:cs="Times New Roman"/>
                <w:sz w:val="24"/>
                <w:szCs w:val="24"/>
              </w:rPr>
              <w:t>m</w:t>
            </w:r>
            <w:r w:rsidR="6F75F1BB" w:rsidRPr="343E6BD0">
              <w:rPr>
                <w:rFonts w:ascii="Times New Roman" w:eastAsia="Times New Roman" w:hAnsi="Times New Roman" w:cs="Times New Roman"/>
                <w:sz w:val="24"/>
                <w:szCs w:val="24"/>
              </w:rPr>
              <w:t xml:space="preserve"> pedagoškim standardima</w:t>
            </w:r>
          </w:p>
          <w:p w14:paraId="26641B3F" w14:textId="0702217E" w:rsidR="60ECEEE5" w:rsidRDefault="1D4BDAC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366FC89E" w:rsidRPr="343E6BD0">
              <w:rPr>
                <w:rFonts w:ascii="Times New Roman" w:eastAsia="Times New Roman" w:hAnsi="Times New Roman" w:cs="Times New Roman"/>
                <w:sz w:val="24"/>
                <w:szCs w:val="24"/>
              </w:rPr>
              <w:t xml:space="preserve"> </w:t>
            </w:r>
            <w:r w:rsidR="6F75F1BB" w:rsidRPr="343E6BD0">
              <w:rPr>
                <w:rFonts w:ascii="Times New Roman" w:eastAsia="Times New Roman" w:hAnsi="Times New Roman" w:cs="Times New Roman"/>
                <w:sz w:val="24"/>
                <w:szCs w:val="24"/>
              </w:rPr>
              <w:t>Osiguravati zapošljavanje stručnih suradnika za podršku učenicima s teškoćama u razvoju u skladu s državnih pedagoškim standardima</w:t>
            </w:r>
          </w:p>
          <w:p w14:paraId="64D79C22" w14:textId="796B8725" w:rsidR="60ECEEE5" w:rsidRDefault="3F731C6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1E06B1C7" w:rsidRPr="343E6BD0">
              <w:rPr>
                <w:rFonts w:ascii="Times New Roman" w:eastAsia="Times New Roman" w:hAnsi="Times New Roman" w:cs="Times New Roman"/>
                <w:sz w:val="24"/>
                <w:szCs w:val="24"/>
              </w:rPr>
              <w:t xml:space="preserve"> </w:t>
            </w:r>
            <w:r w:rsidR="6F75F1BB" w:rsidRPr="343E6BD0">
              <w:rPr>
                <w:rFonts w:ascii="Times New Roman" w:eastAsia="Times New Roman" w:hAnsi="Times New Roman" w:cs="Times New Roman"/>
                <w:sz w:val="24"/>
                <w:szCs w:val="24"/>
              </w:rPr>
              <w:t>Osiguravati zapošljavanje većeg broja stručnih suradnika za podršku učenicima s teškoćama u razvoju prema potrebama osnovne i srednje škole</w:t>
            </w:r>
          </w:p>
          <w:p w14:paraId="5A7BEED8" w14:textId="77F987FC" w:rsidR="60ECEEE5" w:rsidRDefault="5DB21D39"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Pr="343E6BD0">
              <w:rPr>
                <w:rFonts w:ascii="Times New Roman" w:eastAsia="Times New Roman" w:hAnsi="Times New Roman" w:cs="Times New Roman"/>
                <w:sz w:val="24"/>
                <w:szCs w:val="24"/>
              </w:rPr>
              <w:t xml:space="preserve"> Učenici s teškoćama u razvoju ne trebaju samo podršku u inkluziji u vidu pomoćnika u nastavi, već i stručnu podršku koju pomoćnik u nastavi ne može pružiti. Državni pedagoški standardi povezuju potrebu s brojem učenika s teškoćama, ali je evidentno da postoje razlike u teškoćama i da škole mogu imati potrebu za zapošljavanjem stručnog suradnika koji će pružati podršku učenicima s teškoćama i kada je taj broj manji od onog zahtijevanog državnim pedagoškim standardima, osobito u srednjim školama što je propisana mogućnost na temelju članka 11. stavka 5. Državnog pedagoškog standarda srednjoškolskog sustava odgoja i obrazovanja. Minimalno, potrebno je utvrditi udovoljavaju li škole državnim pedagoškim standardima koji se odnose na te ako ne, udovoljiti tim uvjetima.</w:t>
            </w:r>
          </w:p>
          <w:p w14:paraId="5413E4A0" w14:textId="0FD3360B" w:rsidR="0A53B649" w:rsidRDefault="5DB21D3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Na temelju članka 14. stavka 4. Državnog pedagoškog standarda osnovnoškolskog sustava odgoja i obrazovanja osnovna škola koja </w:t>
            </w:r>
            <w:r w:rsidRPr="343E6BD0">
              <w:rPr>
                <w:rFonts w:ascii="Times New Roman" w:eastAsia="Times New Roman" w:hAnsi="Times New Roman" w:cs="Times New Roman"/>
                <w:sz w:val="24"/>
                <w:szCs w:val="24"/>
              </w:rPr>
              <w:lastRenderedPageBreak/>
              <w:t>ima od 15 do 20 učenika s rješenjem o primjerenom obliku školovanja, integriranih u redovite razredne odjele, ima pravo na stručnog suradnika edukacijsko-rehabilitacijskog profila. Na temelju članka 11. stavka 4. Državnog pedagoškog standarda srednjoškolskog sustava odgoja i obrazovanja, ukoliko je u rad škole uključeno više od 20 učenika s teškoćama koji se školuju po posebnim programima, kao i učenika s poremećajima u ponašanju, škola treba zapošljavati i stručne suradnike onoga specifičnog profila koji su neophodni za izvođenje odgojno-obrazovnog procesa. Na temelju stavka 5. istog članka škola prema potrebi može zaposliti i druge profile stručnih suradnika ili veći broj navedenih stručnih suradnika, ukoliko lokalna zajednica ili druga pravna osoba trajno preuzima financiranje tog rada.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4695F9A" w14:textId="3C5B1320" w:rsidR="6B39DECA" w:rsidRDefault="6B67B2A1"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ne prihvaća.</w:t>
            </w:r>
          </w:p>
          <w:p w14:paraId="36922311" w14:textId="748C479F" w:rsidR="26DA8A3D" w:rsidRDefault="108442A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Naziv Mjere 4. „Osiguravanje podrške za uključivanje učenika s teškoćama u razvoju u odgojno-obrazovni proces“ obuhvaća različite oblike podrške, a u svrsi mjere već je izričito navedena potreba osiguravanja odgovarajuće stručne podrške učenicima. Stoga nije potrebno </w:t>
            </w:r>
            <w:r w:rsidRPr="343E6BD0">
              <w:rPr>
                <w:rFonts w:ascii="Times New Roman" w:eastAsia="Times New Roman" w:hAnsi="Times New Roman" w:cs="Times New Roman"/>
                <w:sz w:val="24"/>
                <w:szCs w:val="24"/>
              </w:rPr>
              <w:lastRenderedPageBreak/>
              <w:t>dodatno mijenjati naziv mjere.</w:t>
            </w:r>
          </w:p>
          <w:p w14:paraId="2B4652EB" w14:textId="12F6D003" w:rsidR="6B39DECA" w:rsidRDefault="6B67B2A1"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Ispunjavanje uvjeta za zapošljavanje stručnih suradnika te potreban broj i struktura stručnih suradnika u osnovnim i srednjim školama utvrđuju se u okviru redovitog praćenja potreba učenika i planiranja kadrovskih kapaciteta škola, u skladu s državnim pedagoškim standardima. Zapošljavanje stručnih suradnika provodi se prema potrebama i mogućnostima pojedine škole te u okviru propisanih postupaka. Budući da je riječ o redovitom upravljanju i kadrovskom planiranju školskog sustava, predložene aktivnosti ne uvrštavaju se kao zasebne aktivnosti Strategije.</w:t>
            </w:r>
          </w:p>
          <w:p w14:paraId="1C8A1FFD" w14:textId="43FC9F31" w:rsidR="0A53B649" w:rsidRDefault="0A53B649" w:rsidP="343E6BD0">
            <w:pPr>
              <w:rPr>
                <w:rFonts w:ascii="Times New Roman" w:eastAsia="Times New Roman" w:hAnsi="Times New Roman" w:cs="Times New Roman"/>
                <w:b/>
                <w:bCs/>
                <w:sz w:val="24"/>
                <w:szCs w:val="24"/>
              </w:rPr>
            </w:pPr>
          </w:p>
        </w:tc>
      </w:tr>
      <w:tr w:rsidR="0A53B649" w14:paraId="41E3F53E" w14:textId="77777777" w:rsidTr="343E6BD0">
        <w:trPr>
          <w:trHeight w:val="771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C41409" w14:textId="5AF88F6B" w:rsidR="0A53B649" w:rsidRDefault="2EA23171"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lastRenderedPageBreak/>
              <w:t>31</w:t>
            </w:r>
            <w:r w:rsidR="40693222"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BB91883" w14:textId="50D108E0" w:rsidR="2DEE8E6B" w:rsidRDefault="30CEED50"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p w14:paraId="7B7255F3" w14:textId="6EB95340" w:rsidR="1408BEA4" w:rsidRDefault="1408BEA4" w:rsidP="343E6BD0">
            <w:pPr>
              <w:rPr>
                <w:rFonts w:ascii="Times New Roman" w:eastAsia="Calibri" w:hAnsi="Times New Roman" w:cs="Times New Roman"/>
              </w:rPr>
            </w:pPr>
          </w:p>
          <w:p w14:paraId="7FCDDC05" w14:textId="4E43BD91" w:rsidR="0A53B649" w:rsidRDefault="0A53B649"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A92E402" w14:textId="3612739C" w:rsidR="4C2C15ED" w:rsidRDefault="57EB3F99" w:rsidP="343E6BD0">
            <w:pPr>
              <w:spacing w:line="240" w:lineRule="auto"/>
              <w:rPr>
                <w:rFonts w:ascii="Times New Roman" w:eastAsia="Times New Roman" w:hAnsi="Times New Roman" w:cs="Times New Roman"/>
                <w:sz w:val="24"/>
                <w:szCs w:val="24"/>
                <w:lang w:val="hr"/>
              </w:rPr>
            </w:pPr>
            <w:r w:rsidRPr="343E6BD0">
              <w:rPr>
                <w:rFonts w:ascii="Times New Roman" w:eastAsia="Times New Roman" w:hAnsi="Times New Roman" w:cs="Times New Roman"/>
                <w:b/>
                <w:bCs/>
                <w:sz w:val="24"/>
                <w:szCs w:val="24"/>
                <w:lang w:val="hr"/>
              </w:rPr>
              <w:t>Područje 1. Odgoj i obrazovanje</w:t>
            </w:r>
            <w:r w:rsidR="1C4882C4" w:rsidRPr="343E6BD0">
              <w:rPr>
                <w:rFonts w:ascii="Times New Roman" w:eastAsia="Times New Roman" w:hAnsi="Times New Roman" w:cs="Times New Roman"/>
                <w:b/>
                <w:bCs/>
                <w:sz w:val="24"/>
                <w:szCs w:val="24"/>
                <w:lang w:val="hr"/>
              </w:rPr>
              <w:t>,</w:t>
            </w:r>
            <w:r w:rsidRPr="343E6BD0">
              <w:rPr>
                <w:rFonts w:ascii="Times New Roman" w:eastAsia="Times New Roman" w:hAnsi="Times New Roman" w:cs="Times New Roman"/>
                <w:b/>
                <w:bCs/>
                <w:sz w:val="24"/>
                <w:szCs w:val="24"/>
                <w:lang w:val="hr"/>
              </w:rPr>
              <w:t xml:space="preserve"> </w:t>
            </w:r>
            <w:r w:rsidR="25A62B5E" w:rsidRPr="343E6BD0">
              <w:rPr>
                <w:rFonts w:ascii="Times New Roman" w:eastAsia="Times New Roman" w:hAnsi="Times New Roman" w:cs="Times New Roman"/>
                <w:b/>
                <w:bCs/>
                <w:sz w:val="24"/>
                <w:szCs w:val="24"/>
                <w:lang w:val="hr"/>
              </w:rPr>
              <w:t xml:space="preserve"> </w:t>
            </w:r>
            <w:r w:rsidRPr="343E6BD0">
              <w:rPr>
                <w:rFonts w:ascii="Times New Roman" w:eastAsia="Times New Roman" w:hAnsi="Times New Roman" w:cs="Times New Roman"/>
                <w:b/>
                <w:bCs/>
                <w:sz w:val="24"/>
                <w:szCs w:val="24"/>
                <w:lang w:val="hr"/>
              </w:rPr>
              <w:t>Operativni cilj 1</w:t>
            </w:r>
            <w:r w:rsidR="3F8021BA" w:rsidRPr="343E6BD0">
              <w:rPr>
                <w:rFonts w:ascii="Times New Roman" w:eastAsia="Times New Roman" w:hAnsi="Times New Roman" w:cs="Times New Roman"/>
                <w:b/>
                <w:bCs/>
                <w:sz w:val="24"/>
                <w:szCs w:val="24"/>
                <w:lang w:val="hr"/>
              </w:rPr>
              <w:t>, Mjera 5.</w:t>
            </w:r>
            <w:r w:rsidR="3F8021BA" w:rsidRPr="343E6BD0">
              <w:rPr>
                <w:rFonts w:ascii="Times New Roman" w:eastAsia="Times New Roman" w:hAnsi="Times New Roman" w:cs="Times New Roman"/>
                <w:sz w:val="24"/>
                <w:szCs w:val="24"/>
                <w:lang w:val="hr"/>
              </w:rPr>
              <w:t xml:space="preserve"> </w:t>
            </w:r>
            <w:r w:rsidR="3F8021BA" w:rsidRPr="343E6BD0">
              <w:rPr>
                <w:rFonts w:ascii="Times New Roman" w:eastAsia="Times New Roman" w:hAnsi="Times New Roman" w:cs="Times New Roman"/>
                <w:b/>
                <w:bCs/>
                <w:color w:val="000000" w:themeColor="text1"/>
                <w:sz w:val="24"/>
                <w:szCs w:val="24"/>
                <w:lang w:val="hr"/>
              </w:rPr>
              <w:t>Unapređenje obrazovnog puta, razvoja potencijala, neformalnog i cjeloživotnog učenja djece s teškoćama u razvoju i mladih osoba s invaliditetom</w:t>
            </w:r>
          </w:p>
          <w:p w14:paraId="5B59CFB5" w14:textId="1AC50386" w:rsidR="0A53B649" w:rsidRDefault="0A53B649" w:rsidP="343E6BD0">
            <w:pPr>
              <w:spacing w:line="240" w:lineRule="auto"/>
              <w:rPr>
                <w:rFonts w:ascii="Times New Roman" w:eastAsia="Times New Roman" w:hAnsi="Times New Roman" w:cs="Times New Roman"/>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E6A8899" w14:textId="2998ED5F" w:rsidR="57EB3F99" w:rsidRDefault="57EB3F99" w:rsidP="343E6BD0">
            <w:pPr>
              <w:pStyle w:val="ListParagraph"/>
              <w:spacing w:after="0"/>
              <w:ind w:left="0"/>
            </w:pPr>
            <w:r w:rsidRPr="343E6BD0">
              <w:rPr>
                <w:rFonts w:ascii="Times New Roman" w:eastAsia="Times New Roman" w:hAnsi="Times New Roman" w:cs="Times New Roman"/>
                <w:sz w:val="24"/>
                <w:szCs w:val="24"/>
              </w:rPr>
              <w:t>U</w:t>
            </w:r>
            <w:r w:rsidRPr="343E6BD0">
              <w:rPr>
                <w:rFonts w:ascii="Times New Roman" w:eastAsia="Times New Roman" w:hAnsi="Times New Roman" w:cs="Times New Roman"/>
                <w:b/>
                <w:bCs/>
                <w:sz w:val="24"/>
                <w:szCs w:val="24"/>
              </w:rPr>
              <w:t xml:space="preserve"> Mjeri 5. </w:t>
            </w:r>
            <w:r w:rsidRPr="343E6BD0">
              <w:rPr>
                <w:rFonts w:ascii="Times New Roman" w:eastAsia="Times New Roman" w:hAnsi="Times New Roman" w:cs="Times New Roman"/>
                <w:sz w:val="24"/>
                <w:szCs w:val="24"/>
              </w:rPr>
              <w:t>Unapređenje obrazovnog puta, razvoja potencijala, neformalnog i cjeloživotnog učenja djece s teškoćama u razvoju i mladih osoba s invaliditetom, predlaže se izmijeniti Aktivnost 5. tako da glasi:</w:t>
            </w:r>
          </w:p>
          <w:p w14:paraId="05908880" w14:textId="1A0B0FAA" w:rsidR="343E6BD0" w:rsidRDefault="343E6BD0" w:rsidP="343E6BD0">
            <w:pPr>
              <w:pStyle w:val="ListParagraph"/>
              <w:spacing w:after="0"/>
              <w:ind w:left="0"/>
              <w:rPr>
                <w:rFonts w:ascii="Times New Roman" w:eastAsia="Times New Roman" w:hAnsi="Times New Roman" w:cs="Times New Roman"/>
                <w:sz w:val="24"/>
                <w:szCs w:val="24"/>
              </w:rPr>
            </w:pPr>
          </w:p>
          <w:p w14:paraId="1390948D" w14:textId="18F5CE1D" w:rsidR="4C2C15ED" w:rsidRDefault="5BBA6BDD"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 </w:t>
            </w:r>
            <w:r w:rsidR="4F9A6822" w:rsidRPr="343E6BD0">
              <w:rPr>
                <w:rFonts w:ascii="Times New Roman" w:eastAsia="Times New Roman" w:hAnsi="Times New Roman" w:cs="Times New Roman"/>
                <w:sz w:val="24"/>
                <w:szCs w:val="24"/>
              </w:rPr>
              <w:t>Osiguravanje verificiranih obrazovnih programa u traženim zanimanjima (zelena i digitalna radna mjesta)</w:t>
            </w:r>
          </w:p>
          <w:p w14:paraId="13AE40EA" w14:textId="7149BC60" w:rsidR="4C2C15ED" w:rsidRDefault="2673FBAC" w:rsidP="1408BEA4">
            <w:pPr>
              <w:spacing w:after="0"/>
              <w:rPr>
                <w:rFonts w:ascii="Times New Roman" w:eastAsia="Times New Roman" w:hAnsi="Times New Roman" w:cs="Times New Roman"/>
                <w:sz w:val="24"/>
                <w:szCs w:val="24"/>
              </w:rPr>
            </w:pPr>
            <w:r w:rsidRPr="1408BEA4">
              <w:rPr>
                <w:rFonts w:ascii="Times New Roman" w:eastAsia="Times New Roman" w:hAnsi="Times New Roman" w:cs="Times New Roman"/>
                <w:sz w:val="24"/>
                <w:szCs w:val="24"/>
              </w:rPr>
              <w:t xml:space="preserve"> </w:t>
            </w:r>
          </w:p>
          <w:p w14:paraId="4FFC55A7" w14:textId="5D245B39" w:rsidR="4C2C15ED" w:rsidRDefault="57EB3F99" w:rsidP="0A53B649">
            <w:pPr>
              <w:spacing w:after="0"/>
            </w:pPr>
            <w:r w:rsidRPr="343E6BD0">
              <w:rPr>
                <w:rFonts w:ascii="Times New Roman" w:eastAsia="Times New Roman" w:hAnsi="Times New Roman" w:cs="Times New Roman"/>
                <w:b/>
                <w:bCs/>
                <w:sz w:val="24"/>
                <w:szCs w:val="24"/>
              </w:rPr>
              <w:t xml:space="preserve">Obrazloženje: </w:t>
            </w:r>
            <w:r w:rsidRPr="343E6BD0">
              <w:rPr>
                <w:rFonts w:ascii="Times New Roman" w:eastAsia="Times New Roman" w:hAnsi="Times New Roman" w:cs="Times New Roman"/>
                <w:sz w:val="24"/>
                <w:szCs w:val="24"/>
              </w:rPr>
              <w:t>Predlaže se osiguravanje onih verificiranih obrazovnih programa za zelena, digitalna i druga tražena (popularna) zanimanja, koji će tako omogućiti veće šanse za zapošljavanje osoba s invaliditetom te omogućiti jačanje njihove samostalnosti  i puno uključivanje društveni život zajednice.</w:t>
            </w:r>
          </w:p>
          <w:p w14:paraId="647213EF" w14:textId="1708462D" w:rsidR="0A53B649" w:rsidRDefault="0A53B649" w:rsidP="0A53B649">
            <w:pPr>
              <w:rPr>
                <w:rFonts w:ascii="Times New Roman" w:eastAsia="Times New Roman" w:hAnsi="Times New Roman" w:cs="Times New Roman"/>
                <w:b/>
                <w:bCs/>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B14BFA7" w14:textId="746209AE" w:rsidR="5C28EECA" w:rsidRDefault="52CA23C9"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A4A5D7B" w14:textId="1D6C11EC" w:rsidR="0A53B649" w:rsidRDefault="7592E27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Aktivnost „Osiguravanje verificiranih obrazovnih programa“ </w:t>
            </w:r>
            <w:r w:rsidR="6B32BC39" w:rsidRPr="343E6BD0">
              <w:rPr>
                <w:rFonts w:ascii="Times New Roman" w:eastAsia="Times New Roman" w:hAnsi="Times New Roman" w:cs="Times New Roman"/>
                <w:sz w:val="24"/>
                <w:szCs w:val="24"/>
              </w:rPr>
              <w:t xml:space="preserve">postavljena </w:t>
            </w:r>
            <w:r w:rsidRPr="343E6BD0">
              <w:rPr>
                <w:rFonts w:ascii="Times New Roman" w:eastAsia="Times New Roman" w:hAnsi="Times New Roman" w:cs="Times New Roman"/>
                <w:sz w:val="24"/>
                <w:szCs w:val="24"/>
              </w:rPr>
              <w:t>je široko kako bi se programi mogli prilagođavati različitim sposobnostima, interesima i potrebama djece s teškoćama u razvoju i mladih osoba s invaliditetom te promjenama na tržištu rada. Prioritetna područja i vrste programa utvrđivat će se u suradnji s osobama s invaliditetom i njihovim udrugama, uz ispitivanje njihovih interesa i obrazovnih potreba. Postojeća formulacija omogućuje provedbu programa za zelena i digitalna, ali i druga tražena zanimanja, bez njihova unaprijed određenog ograničavanja. Stoga se predložena izmjena aktivnosti ne prihvaća.</w:t>
            </w:r>
          </w:p>
        </w:tc>
      </w:tr>
      <w:tr w:rsidR="790D390A" w14:paraId="0273E878" w14:textId="77777777" w:rsidTr="343E6BD0">
        <w:trPr>
          <w:trHeight w:val="9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B357F9" w14:textId="517DF22E" w:rsidR="1D0856FD" w:rsidRDefault="7A8E3538" w:rsidP="343E6BD0">
            <w:pPr>
              <w:jc w:val="center"/>
            </w:pPr>
            <w:r w:rsidRPr="343E6BD0">
              <w:rPr>
                <w:rFonts w:ascii="Times New Roman" w:eastAsia="Times New Roman" w:hAnsi="Times New Roman" w:cs="Times New Roman"/>
                <w:lang w:eastAsia="hr-HR"/>
              </w:rPr>
              <w:t>3</w:t>
            </w:r>
            <w:r w:rsidR="154AA795" w:rsidRPr="343E6BD0">
              <w:rPr>
                <w:rFonts w:ascii="Times New Roman" w:eastAsia="Times New Roman" w:hAnsi="Times New Roman" w:cs="Times New Roman"/>
                <w:lang w:eastAsia="hr-HR"/>
              </w:rPr>
              <w:t>2</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214629A" w14:textId="1AA67910" w:rsidR="3283B411" w:rsidRDefault="348EEF7B"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w:t>
            </w:r>
            <w:r w:rsidR="65ADF583" w:rsidRPr="343E6BD0">
              <w:rPr>
                <w:rFonts w:ascii="Times New Roman" w:eastAsia="Calibri" w:hAnsi="Times New Roman" w:cs="Times New Roman"/>
                <w:b/>
                <w:bCs/>
              </w:rPr>
              <w:t>2</w:t>
            </w:r>
            <w:r w:rsidRPr="343E6BD0">
              <w:rPr>
                <w:rFonts w:ascii="Times New Roman" w:eastAsia="Calibri" w:hAnsi="Times New Roman" w:cs="Times New Roman"/>
                <w:b/>
                <w:bCs/>
              </w:rPr>
              <w:t>DATE</w:t>
            </w:r>
          </w:p>
          <w:p w14:paraId="45C3614A" w14:textId="3F40DFED" w:rsidR="790D390A" w:rsidRDefault="790D390A"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56F05DF" w14:textId="7BEA10C5" w:rsidR="1CF85AE4" w:rsidRDefault="5712D155" w:rsidP="343E6BD0">
            <w:pPr>
              <w:spacing w:line="240" w:lineRule="auto"/>
              <w:rPr>
                <w:rFonts w:ascii="Times New Roman" w:eastAsia="Times New Roman" w:hAnsi="Times New Roman" w:cs="Times New Roman"/>
                <w:sz w:val="24"/>
                <w:szCs w:val="24"/>
                <w:lang w:val="hr"/>
              </w:rPr>
            </w:pPr>
            <w:r w:rsidRPr="343E6BD0">
              <w:rPr>
                <w:rFonts w:ascii="Times New Roman" w:eastAsia="Times New Roman" w:hAnsi="Times New Roman" w:cs="Times New Roman"/>
                <w:b/>
                <w:bCs/>
                <w:sz w:val="24"/>
                <w:szCs w:val="24"/>
                <w:lang w:val="hr"/>
              </w:rPr>
              <w:t>Područje 2. Rad i zapošljavanje</w:t>
            </w:r>
            <w:r w:rsidR="0D168C2C" w:rsidRPr="343E6BD0">
              <w:rPr>
                <w:rFonts w:ascii="Times New Roman" w:eastAsia="Times New Roman" w:hAnsi="Times New Roman" w:cs="Times New Roman"/>
                <w:b/>
                <w:bCs/>
                <w:sz w:val="24"/>
                <w:szCs w:val="24"/>
                <w:lang w:val="hr"/>
              </w:rPr>
              <w:t>,</w:t>
            </w:r>
            <w:r w:rsidRPr="343E6BD0">
              <w:rPr>
                <w:rFonts w:ascii="Times New Roman" w:eastAsia="Times New Roman" w:hAnsi="Times New Roman" w:cs="Times New Roman"/>
                <w:b/>
                <w:bCs/>
                <w:sz w:val="24"/>
                <w:szCs w:val="24"/>
                <w:lang w:val="hr"/>
              </w:rPr>
              <w:t xml:space="preserve"> </w:t>
            </w:r>
            <w:r w:rsidR="6A90D82A" w:rsidRPr="343E6BD0">
              <w:rPr>
                <w:rFonts w:ascii="Times New Roman" w:eastAsia="Times New Roman" w:hAnsi="Times New Roman" w:cs="Times New Roman"/>
                <w:b/>
                <w:bCs/>
                <w:sz w:val="24"/>
                <w:szCs w:val="24"/>
                <w:lang w:val="hr"/>
              </w:rPr>
              <w:t xml:space="preserve"> </w:t>
            </w:r>
            <w:r w:rsidRPr="343E6BD0">
              <w:rPr>
                <w:rFonts w:ascii="Times New Roman" w:eastAsia="Times New Roman" w:hAnsi="Times New Roman" w:cs="Times New Roman"/>
                <w:b/>
                <w:bCs/>
                <w:sz w:val="24"/>
                <w:szCs w:val="24"/>
                <w:lang w:val="hr"/>
              </w:rPr>
              <w:t>Operativni cilj 1</w:t>
            </w:r>
            <w:r w:rsidR="7F48AF2E" w:rsidRPr="343E6BD0">
              <w:rPr>
                <w:rFonts w:ascii="Times New Roman" w:eastAsia="Times New Roman" w:hAnsi="Times New Roman" w:cs="Times New Roman"/>
                <w:b/>
                <w:bCs/>
                <w:sz w:val="24"/>
                <w:szCs w:val="24"/>
                <w:lang w:val="hr"/>
              </w:rPr>
              <w:t>,</w:t>
            </w:r>
            <w:r w:rsidR="7F48AF2E" w:rsidRPr="343E6BD0">
              <w:rPr>
                <w:rFonts w:ascii="Times New Roman" w:eastAsia="Times New Roman" w:hAnsi="Times New Roman" w:cs="Times New Roman"/>
                <w:sz w:val="24"/>
                <w:szCs w:val="24"/>
                <w:lang w:val="hr"/>
              </w:rPr>
              <w:t xml:space="preserve"> </w:t>
            </w:r>
            <w:r w:rsidR="0750CAB9" w:rsidRPr="343E6BD0">
              <w:rPr>
                <w:rFonts w:ascii="Times New Roman" w:eastAsia="Times New Roman" w:hAnsi="Times New Roman" w:cs="Times New Roman"/>
                <w:b/>
                <w:bCs/>
                <w:color w:val="000000" w:themeColor="text1"/>
                <w:sz w:val="24"/>
                <w:szCs w:val="24"/>
                <w:lang w:val="hr"/>
              </w:rPr>
              <w:t>Mjera 1. Poticanje zapošljavanja i samozapošljavanja te jačanje svijesti poslodavaca o mogućnostima i važnosti zapošljavanja osoba s invaliditetom</w:t>
            </w:r>
          </w:p>
          <w:p w14:paraId="329D0AF4" w14:textId="3AEAF592" w:rsidR="790D390A" w:rsidRDefault="790D390A" w:rsidP="343E6BD0">
            <w:pPr>
              <w:spacing w:line="240" w:lineRule="auto"/>
              <w:rPr>
                <w:rFonts w:ascii="Times New Roman" w:eastAsia="Times New Roman" w:hAnsi="Times New Roman" w:cs="Times New Roman"/>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1CD6CA2" w14:textId="7D66DD0A" w:rsidR="2978131D" w:rsidRDefault="439A0435" w:rsidP="343E6BD0">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Mjeri 1</w:t>
            </w:r>
            <w:r w:rsidRPr="343E6BD0">
              <w:rPr>
                <w:rFonts w:ascii="Times New Roman" w:eastAsia="Times New Roman" w:hAnsi="Times New Roman" w:cs="Times New Roman"/>
                <w:sz w:val="24"/>
                <w:szCs w:val="24"/>
              </w:rPr>
              <w:t>. Poticanje zapošljavanja i samozapošljavanja te jačanje svijesti poslodavaca o mogućnostima i važnosti zapošljavanja osoba s invaliditetom predlaže se izmijeniti Aktivnost 4.</w:t>
            </w:r>
          </w:p>
          <w:p w14:paraId="4AA5790B" w14:textId="0A35FA8D" w:rsidR="2978131D" w:rsidRDefault="6562C37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439A0435" w:rsidRPr="343E6BD0">
              <w:rPr>
                <w:rFonts w:ascii="Times New Roman" w:eastAsia="Times New Roman" w:hAnsi="Times New Roman" w:cs="Times New Roman"/>
                <w:sz w:val="24"/>
                <w:szCs w:val="24"/>
              </w:rPr>
              <w:t xml:space="preserve">Unaprijediti poticajne mjere za zapošljavanje i samozapošljavanje osoba s invaliditetom u postojeće programe poticanja razvoja obrta, malog i srednjeg poduzetništva, osobito zelena i digitalna radna mjesta </w:t>
            </w:r>
          </w:p>
          <w:p w14:paraId="5FC332B2" w14:textId="05B4DA78" w:rsidR="2978131D" w:rsidRDefault="439A0435"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lastRenderedPageBreak/>
              <w:t xml:space="preserve">Obrazloženje: </w:t>
            </w:r>
            <w:r w:rsidRPr="343E6BD0">
              <w:rPr>
                <w:rFonts w:ascii="Times New Roman" w:eastAsia="Times New Roman" w:hAnsi="Times New Roman" w:cs="Times New Roman"/>
                <w:sz w:val="24"/>
                <w:szCs w:val="24"/>
              </w:rPr>
              <w:t>Predlaže se unaprijediti poticajne mjere za zapošljavanje i samozapošljavanje osoba s invaliditetom programa za zelena, digitalna i druga tražena (popularna) zanimanja, koji će tako omogućiti veće šanse za zapošljavanje osoba s invaliditetom te omogućiti jačanje njihove samostalnosti i puno uključivanje društveni život zajednice. Nije jasno na koji se program poticanja poduzetništva za razvoj obrtničkih i drugih djelatnosti aktivnost referiran. Na stanicama Grada Zagreba nije pronađen taj program, već Program poticanja razvoja obrta, malog i srednjeg poduzetništva u Gradu Zagrebu 2024. – 2030. U svakom slučaju predlaže Predlaže se unaprijediti poticajne mjere za zapošljavanje i samozapošljavanje osoba s invaliditetom programa za zelena, digitalna i druga tražena (popularna) zanimanja, koji će tako omogućiti veće šanse za zapošljavanje osoba s invaliditetom te omogućiti jačanje njihove samostalnosti i puno uključivanje društveni život zajednice. Nije jasno na koji se program poticanja poduzetništva za razvoj obrtničkih i drugih djelatnosti aktivnost referiran. Na stanicama Grada Zagreba nije pronađen taj program, već Program poticanja razvoja obrta, malog i srednjeg poduzetništva u Gradu Zagrebu 2024. – 2030. U svakom slučaju predlaže se naglasak staviti na tražena zanimanja.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151C521E" w14:textId="0FD0E1DD" w:rsidR="71D33D38" w:rsidRDefault="71D33D3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ne prihvaća.</w:t>
            </w:r>
          </w:p>
          <w:p w14:paraId="1F19068D" w14:textId="0A5937E6" w:rsidR="71D33D38" w:rsidRDefault="71D33D3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Aktivnost 4. je oblikovana općenito kako se njezina provedba ne bi vezala isključivo uz jedan konkretan program, nego bi obuhvatila različite postojeće i buduće programe poticanja razvoja obrta, malog i srednjeg poduzetništva. Program poticanja razvoja obrta, malog i srednjeg poduzetništva u Gradu Zagrebu 2024. – 2030. već obuhvaća potpore za ulaganja u nove i zelene </w:t>
            </w:r>
            <w:r w:rsidRPr="343E6BD0">
              <w:rPr>
                <w:rFonts w:ascii="Times New Roman" w:eastAsia="Times New Roman" w:hAnsi="Times New Roman" w:cs="Times New Roman"/>
                <w:sz w:val="24"/>
                <w:szCs w:val="24"/>
              </w:rPr>
              <w:lastRenderedPageBreak/>
              <w:t xml:space="preserve">tehnologije te digitalnu transformaciju obrtnika i poduzetnika, a odgovarajući sadržaji uključivati će se </w:t>
            </w:r>
            <w:r w:rsidR="32B41FEF" w:rsidRPr="343E6BD0">
              <w:rPr>
                <w:rFonts w:ascii="Times New Roman" w:eastAsia="Times New Roman" w:hAnsi="Times New Roman" w:cs="Times New Roman"/>
                <w:sz w:val="24"/>
                <w:szCs w:val="24"/>
              </w:rPr>
              <w:t>i u programe koji će se razvijati u budućnosti.</w:t>
            </w:r>
          </w:p>
          <w:p w14:paraId="372CD3DF" w14:textId="4D88A430" w:rsidR="790D390A" w:rsidRDefault="790D390A" w:rsidP="343E6BD0">
            <w:pPr>
              <w:rPr>
                <w:rFonts w:ascii="Times New Roman" w:eastAsia="Times New Roman" w:hAnsi="Times New Roman" w:cs="Times New Roman"/>
                <w:b/>
                <w:bCs/>
                <w:sz w:val="24"/>
                <w:szCs w:val="24"/>
              </w:rPr>
            </w:pPr>
          </w:p>
        </w:tc>
      </w:tr>
      <w:tr w:rsidR="790D390A" w14:paraId="65EE2176"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15E657" w14:textId="6F13CB9F" w:rsidR="4CEC8CE9" w:rsidRDefault="1A95D5F7" w:rsidP="343E6BD0">
            <w:pPr>
              <w:jc w:val="center"/>
            </w:pPr>
            <w:r w:rsidRPr="343E6BD0">
              <w:rPr>
                <w:rFonts w:ascii="Times New Roman" w:eastAsia="Times New Roman" w:hAnsi="Times New Roman" w:cs="Times New Roman"/>
                <w:lang w:eastAsia="hr-HR"/>
              </w:rPr>
              <w:lastRenderedPageBreak/>
              <w:t>3</w:t>
            </w:r>
            <w:r w:rsidR="2E460ADD" w:rsidRPr="343E6BD0">
              <w:rPr>
                <w:rFonts w:ascii="Times New Roman" w:eastAsia="Times New Roman" w:hAnsi="Times New Roman" w:cs="Times New Roman"/>
                <w:lang w:eastAsia="hr-HR"/>
              </w:rPr>
              <w:t>3</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3A8A657" w14:textId="50D108E0" w:rsidR="0DEB096B" w:rsidRDefault="599291A1"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p w14:paraId="6441E9BA" w14:textId="3D06313E" w:rsidR="0DEB096B" w:rsidRDefault="0DEB096B" w:rsidP="343E6BD0">
            <w:pPr>
              <w:rPr>
                <w:rFonts w:ascii="Times New Roman" w:eastAsia="Calibri" w:hAnsi="Times New Roman" w:cs="Times New Roman"/>
              </w:rPr>
            </w:pPr>
          </w:p>
          <w:p w14:paraId="64A149CD" w14:textId="4110442E" w:rsidR="790D390A" w:rsidRDefault="790D390A"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1B62E51" w14:textId="71BE7352" w:rsidR="30E81ED2" w:rsidRDefault="75D9D0BD"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2. Rad i zapošljavanje - Operativni cilj 1</w:t>
            </w:r>
            <w:r w:rsidR="1E99A4E1" w:rsidRPr="343E6BD0">
              <w:rPr>
                <w:rFonts w:ascii="Times New Roman" w:eastAsia="Times New Roman" w:hAnsi="Times New Roman" w:cs="Times New Roman"/>
                <w:b/>
                <w:bCs/>
                <w:sz w:val="24"/>
                <w:szCs w:val="24"/>
                <w:lang w:val="hr"/>
              </w:rPr>
              <w:t>,</w:t>
            </w:r>
            <w:r w:rsidR="1E99A4E1" w:rsidRPr="343E6BD0">
              <w:rPr>
                <w:rFonts w:ascii="Times New Roman" w:eastAsia="Times New Roman" w:hAnsi="Times New Roman" w:cs="Times New Roman"/>
                <w:b/>
                <w:bCs/>
                <w:color w:val="000000" w:themeColor="text1"/>
                <w:sz w:val="24"/>
                <w:szCs w:val="24"/>
                <w:lang w:val="hr"/>
              </w:rPr>
              <w:t xml:space="preserve"> Mjera 1. Poticanje zapošljavanja i samozapošljavanja te jačanje svijesti poslodavaca o mogućnostima i važnosti zapošljavanja osoba s invaliditetom</w:t>
            </w:r>
          </w:p>
          <w:p w14:paraId="7B8411A3" w14:textId="632E5D24" w:rsidR="790D390A" w:rsidRDefault="790D390A" w:rsidP="343E6BD0">
            <w:pPr>
              <w:spacing w:line="240" w:lineRule="auto"/>
              <w:rPr>
                <w:rFonts w:ascii="Times New Roman" w:eastAsia="Times New Roman" w:hAnsi="Times New Roman" w:cs="Times New Roman"/>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A90842" w14:textId="5A1A6777" w:rsidR="7773C352" w:rsidRDefault="55F36DC0" w:rsidP="343E6BD0">
            <w:pPr>
              <w:spacing w:after="0"/>
            </w:pPr>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Mjeri 1.</w:t>
            </w:r>
            <w:r w:rsidRPr="343E6BD0">
              <w:rPr>
                <w:rFonts w:ascii="Times New Roman" w:eastAsia="Times New Roman" w:hAnsi="Times New Roman" w:cs="Times New Roman"/>
                <w:sz w:val="24"/>
                <w:szCs w:val="24"/>
              </w:rPr>
              <w:t xml:space="preserve"> Poticanje zapošljavanja i samozapošljavanja te jačanje svijesti poslodavaca o mogućnostima i važnosti zapošljavanja osoba s invaliditetom predlaže se dodati </w:t>
            </w:r>
            <w:r w:rsidRPr="343E6BD0">
              <w:rPr>
                <w:rFonts w:ascii="Times New Roman" w:eastAsia="Times New Roman" w:hAnsi="Times New Roman" w:cs="Times New Roman"/>
                <w:b/>
                <w:bCs/>
                <w:sz w:val="24"/>
                <w:szCs w:val="24"/>
              </w:rPr>
              <w:t>nove aktivnosti</w:t>
            </w:r>
            <w:r w:rsidRPr="343E6BD0">
              <w:rPr>
                <w:rFonts w:ascii="Times New Roman" w:eastAsia="Times New Roman" w:hAnsi="Times New Roman" w:cs="Times New Roman"/>
                <w:sz w:val="24"/>
                <w:szCs w:val="24"/>
              </w:rPr>
              <w:t>:</w:t>
            </w:r>
          </w:p>
          <w:p w14:paraId="779FDF1D" w14:textId="047BEB03" w:rsidR="7773C352" w:rsidRDefault="5CF3BCB7" w:rsidP="343E6BD0">
            <w:pPr>
              <w:spacing w:before="240"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55F36DC0" w:rsidRPr="343E6BD0">
              <w:rPr>
                <w:rFonts w:ascii="Times New Roman" w:eastAsia="Times New Roman" w:hAnsi="Times New Roman" w:cs="Times New Roman"/>
                <w:sz w:val="24"/>
                <w:szCs w:val="24"/>
              </w:rPr>
              <w:t>Edukacije poslodavaca i samozaposlenih osoba s invaliditetom o primjeni propisa u vezi sa zapošljavanjem i radom osoba s invaliditetom (poticaji, zamjenska kvota i dr.)</w:t>
            </w:r>
          </w:p>
          <w:p w14:paraId="205E6A1C" w14:textId="66B39599" w:rsidR="7773C352" w:rsidRDefault="14664671" w:rsidP="343E6BD0">
            <w:pPr>
              <w:spacing w:before="240"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55F36DC0" w:rsidRPr="343E6BD0">
              <w:rPr>
                <w:rFonts w:ascii="Times New Roman" w:eastAsia="Times New Roman" w:hAnsi="Times New Roman" w:cs="Times New Roman"/>
                <w:sz w:val="24"/>
                <w:szCs w:val="24"/>
              </w:rPr>
              <w:t xml:space="preserve">Poticati umrežavanje odgojno obrazovnih ustanova s poslodavcima u svrhu osiguranja stručne prakse učenika s teškoćama u razvoju i zapošljavanja osoba s invaliditetom </w:t>
            </w:r>
          </w:p>
          <w:p w14:paraId="430535C7" w14:textId="04EA6DAE" w:rsidR="7773C352" w:rsidRDefault="55F36DC0"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 </w:t>
            </w:r>
          </w:p>
          <w:p w14:paraId="17EA3BC8" w14:textId="32E9DD8D" w:rsidR="790D390A" w:rsidRDefault="55F36DC0"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7A1B6AA4"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Osim senzibilizacije poslodavaca predlažu se i edukacije za poslodavce i samozaposlene osobe jer često prepreka u zapošljavanju nije nedostatak želje, nego nedostatak znanja o primjeni relevantnih propisa i financijskih mogućnosti za poslodavca i samozaposlene osobe s invaliditetom (poticaji, zamjenska kvota i sl.). Ako poslodavci/osobe koje se samozapošljavanju budu detaljno upoznati s propisima o zapošljavanju i radu osoba s invaliditetom bit će i otvoreniji za zapošljavanje osoba s invaliditetom/samozapošljavanj</w:t>
            </w:r>
            <w:r w:rsidR="31C13A81" w:rsidRPr="343E6BD0">
              <w:rPr>
                <w:rFonts w:ascii="Times New Roman" w:eastAsia="Times New Roman" w:hAnsi="Times New Roman" w:cs="Times New Roman"/>
                <w:sz w:val="24"/>
                <w:szCs w:val="24"/>
              </w:rPr>
              <w:t xml:space="preserve">e. </w:t>
            </w:r>
            <w:r w:rsidRPr="343E6BD0">
              <w:rPr>
                <w:rFonts w:ascii="Times New Roman" w:eastAsia="Times New Roman" w:hAnsi="Times New Roman" w:cs="Times New Roman"/>
                <w:sz w:val="24"/>
                <w:szCs w:val="24"/>
              </w:rPr>
              <w:t xml:space="preserve">Poslodavci mogu na ovaj način biti i potaknuti za angažiranje samozaposlenih osoba s invaliditetom kao vanjskih </w:t>
            </w:r>
            <w:r w:rsidRPr="343E6BD0">
              <w:rPr>
                <w:rFonts w:ascii="Times New Roman" w:eastAsia="Times New Roman" w:hAnsi="Times New Roman" w:cs="Times New Roman"/>
                <w:sz w:val="24"/>
                <w:szCs w:val="24"/>
              </w:rPr>
              <w:lastRenderedPageBreak/>
              <w:t>suradnika ili primanje na praksu učenika s teškoćama u razvoju ili studenata s invaliditetom, a u svrhu ispunjavanja obveze kvotnog zapošljavanja putem zamjenske kvote, čime se osobito potiče samozapošljavanje osoba s invaliditetom. Organiziranju stručne prakse i zapošljavanje može se dodatno potaknuti putem umrežavanja odgojno obrazovnih ustanova i poslodavaca.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1CA5B9B" w14:textId="69A208A7" w:rsidR="790D390A" w:rsidRDefault="624FFE37"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djelomično prihvaća.</w:t>
            </w:r>
          </w:p>
          <w:p w14:paraId="4AB19D97" w14:textId="29701168" w:rsidR="790D390A" w:rsidRDefault="1CD9AE4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A</w:t>
            </w:r>
            <w:r w:rsidR="624FFE37" w:rsidRPr="343E6BD0">
              <w:rPr>
                <w:rFonts w:ascii="Times New Roman" w:eastAsia="Times New Roman" w:hAnsi="Times New Roman" w:cs="Times New Roman"/>
                <w:sz w:val="24"/>
                <w:szCs w:val="24"/>
              </w:rPr>
              <w:t>ktivnost</w:t>
            </w:r>
            <w:r w:rsidR="770E41BE" w:rsidRPr="343E6BD0">
              <w:rPr>
                <w:rFonts w:ascii="Times New Roman" w:eastAsia="Times New Roman" w:hAnsi="Times New Roman" w:cs="Times New Roman"/>
                <w:sz w:val="24"/>
                <w:szCs w:val="24"/>
              </w:rPr>
              <w:t xml:space="preserve"> 1.</w:t>
            </w:r>
            <w:r w:rsidR="624FFE37" w:rsidRPr="343E6BD0">
              <w:rPr>
                <w:rFonts w:ascii="Times New Roman" w:eastAsia="Times New Roman" w:hAnsi="Times New Roman" w:cs="Times New Roman"/>
                <w:sz w:val="24"/>
                <w:szCs w:val="24"/>
              </w:rPr>
              <w:t xml:space="preserve"> dopunit će se informiranjem poslodavaca o mogućnostima zapošljavanja osoba s invaliditetom te dostupnim poticajima, uslugama podrške i nadležnim institucijama te će glasiti:</w:t>
            </w:r>
          </w:p>
          <w:p w14:paraId="69238B4B" w14:textId="2A8837A4" w:rsidR="790D390A" w:rsidRDefault="624FFE3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„Senzibilizirati i informirati poslodavce o mogućnostima zapošljavanja osoba s invaliditetom te dostupnim poticajima, uslugama podrške i nadležnim institucijama.“</w:t>
            </w:r>
          </w:p>
          <w:p w14:paraId="44698C11" w14:textId="1A6010A6" w:rsidR="790D390A" w:rsidRDefault="624FFE3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Detaljno informiranje o primjeni propisa, kvotnom zapošljavanju i ostvarivanju poticaja provode nadležne institucije, s kojima Grad Zagreb može surađivati u provedbi informativnih aktivnosti. Podrška samozaposlenim osobama s invaliditetom već je obuhvaćena programom podrške i mentoriranja.</w:t>
            </w:r>
          </w:p>
          <w:p w14:paraId="3DDD03FF" w14:textId="78E7F85C" w:rsidR="790D390A" w:rsidRDefault="624FFE3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Prijedlog povezivanja odgojno-obrazovnih ustanova i poslodavaca radi osiguravanja stručne prakse ne prihvaća se jer se stručna praksa, odnosno učenje temeljeno na radu, organizira u skladu s obrazovnim programima i kurikulumima, a suradnja odgojno-obrazovnih ustanova s poslodavcima dio je njihove redovite </w:t>
            </w:r>
            <w:r w:rsidRPr="343E6BD0">
              <w:rPr>
                <w:rFonts w:ascii="Times New Roman" w:eastAsia="Times New Roman" w:hAnsi="Times New Roman" w:cs="Times New Roman"/>
                <w:sz w:val="24"/>
                <w:szCs w:val="24"/>
              </w:rPr>
              <w:lastRenderedPageBreak/>
              <w:t>provedbe. Strategijom su dodatno već predviđeni programi pripreme osoba s invaliditetom za svijet rada te uspostava programa stručne prakse za osobe s invaliditetom u gradskoj upravi Grada Zagreba.</w:t>
            </w:r>
          </w:p>
          <w:p w14:paraId="64EFB08C" w14:textId="6732C729" w:rsidR="790D390A" w:rsidRDefault="790D390A" w:rsidP="343E6BD0">
            <w:pPr>
              <w:rPr>
                <w:rFonts w:ascii="Times New Roman" w:eastAsia="Times New Roman" w:hAnsi="Times New Roman" w:cs="Times New Roman"/>
                <w:b/>
                <w:bCs/>
                <w:sz w:val="24"/>
                <w:szCs w:val="24"/>
              </w:rPr>
            </w:pPr>
          </w:p>
          <w:p w14:paraId="1EFA0924" w14:textId="1C8AB27F" w:rsidR="790D390A" w:rsidRDefault="790D390A" w:rsidP="343E6BD0">
            <w:pPr>
              <w:rPr>
                <w:rFonts w:ascii="Times New Roman" w:eastAsia="Times New Roman" w:hAnsi="Times New Roman" w:cs="Times New Roman"/>
                <w:b/>
                <w:bCs/>
                <w:sz w:val="24"/>
                <w:szCs w:val="24"/>
              </w:rPr>
            </w:pPr>
          </w:p>
        </w:tc>
      </w:tr>
      <w:tr w:rsidR="790D390A" w14:paraId="72DC1DC8" w14:textId="77777777" w:rsidTr="343E6BD0">
        <w:trPr>
          <w:trHeight w:val="493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051622" w14:textId="4BB21B41" w:rsidR="3E56988F" w:rsidRDefault="4F8115BF" w:rsidP="343E6BD0">
            <w:pPr>
              <w:jc w:val="center"/>
            </w:pPr>
            <w:r w:rsidRPr="343E6BD0">
              <w:rPr>
                <w:rFonts w:ascii="Times New Roman" w:eastAsia="Times New Roman" w:hAnsi="Times New Roman" w:cs="Times New Roman"/>
                <w:lang w:eastAsia="hr-HR"/>
              </w:rPr>
              <w:lastRenderedPageBreak/>
              <w:t>3</w:t>
            </w:r>
            <w:r w:rsidR="130A3B0C" w:rsidRPr="343E6BD0">
              <w:rPr>
                <w:rFonts w:ascii="Times New Roman" w:eastAsia="Times New Roman" w:hAnsi="Times New Roman" w:cs="Times New Roman"/>
                <w:lang w:eastAsia="hr-HR"/>
              </w:rPr>
              <w:t>4</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42FF8A3" w14:textId="50D108E0" w:rsidR="082B59E4" w:rsidRDefault="3A4A0AA5"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p w14:paraId="22C6FE71" w14:textId="53AC9AC6" w:rsidR="1408BEA4" w:rsidRDefault="1408BEA4" w:rsidP="343E6BD0">
            <w:pPr>
              <w:rPr>
                <w:rFonts w:ascii="Times New Roman" w:eastAsia="Calibri" w:hAnsi="Times New Roman" w:cs="Times New Roman"/>
                <w:b/>
                <w:bCs/>
              </w:rPr>
            </w:pPr>
          </w:p>
          <w:p w14:paraId="7FF1B1D2" w14:textId="69A751DF" w:rsidR="790D390A" w:rsidRDefault="790D390A" w:rsidP="343E6BD0">
            <w:pPr>
              <w:rPr>
                <w:rFonts w:ascii="Times New Roman" w:eastAsia="Calibri" w:hAnsi="Times New Roman" w:cs="Times New Roman"/>
                <w:b/>
                <w:bCs/>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5884D52" w14:textId="490980C3" w:rsidR="2B28FD60" w:rsidRDefault="707C0546"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3. Socijalna zaštita, neovisno življenje i stanovanje</w:t>
            </w:r>
            <w:r w:rsidR="7999CD2C" w:rsidRPr="343E6BD0">
              <w:rPr>
                <w:rFonts w:ascii="Times New Roman" w:eastAsia="Times New Roman" w:hAnsi="Times New Roman" w:cs="Times New Roman"/>
                <w:b/>
                <w:bCs/>
                <w:sz w:val="24"/>
                <w:szCs w:val="24"/>
                <w:lang w:val="hr"/>
              </w:rPr>
              <w:t>,</w:t>
            </w:r>
            <w:r w:rsidRPr="343E6BD0">
              <w:rPr>
                <w:rFonts w:ascii="Times New Roman" w:eastAsia="Times New Roman" w:hAnsi="Times New Roman" w:cs="Times New Roman"/>
                <w:b/>
                <w:bCs/>
                <w:sz w:val="24"/>
                <w:szCs w:val="24"/>
                <w:lang w:val="hr"/>
              </w:rPr>
              <w:t xml:space="preserve"> Operativni cilj 2</w:t>
            </w:r>
            <w:r w:rsidR="512C31D7" w:rsidRPr="343E6BD0">
              <w:rPr>
                <w:rFonts w:ascii="Times New Roman" w:eastAsia="Times New Roman" w:hAnsi="Times New Roman" w:cs="Times New Roman"/>
                <w:b/>
                <w:bCs/>
                <w:sz w:val="24"/>
                <w:szCs w:val="24"/>
                <w:lang w:val="hr"/>
              </w:rPr>
              <w:t>,</w:t>
            </w:r>
            <w:r w:rsidR="301F76A8" w:rsidRPr="343E6BD0">
              <w:rPr>
                <w:rFonts w:ascii="Times New Roman" w:eastAsia="Times New Roman" w:hAnsi="Times New Roman" w:cs="Times New Roman"/>
                <w:b/>
                <w:bCs/>
                <w:sz w:val="24"/>
                <w:szCs w:val="24"/>
                <w:lang w:val="hr"/>
              </w:rPr>
              <w:t xml:space="preserve"> Mjera 2.</w:t>
            </w:r>
            <w:r w:rsidR="512C31D7" w:rsidRPr="343E6BD0">
              <w:rPr>
                <w:rFonts w:ascii="Times New Roman" w:eastAsia="Times New Roman" w:hAnsi="Times New Roman" w:cs="Times New Roman"/>
                <w:b/>
                <w:bCs/>
                <w:sz w:val="24"/>
                <w:szCs w:val="24"/>
                <w:lang w:val="hr"/>
              </w:rPr>
              <w:t xml:space="preserve"> </w:t>
            </w:r>
            <w:r w:rsidR="512C31D7" w:rsidRPr="343E6BD0">
              <w:rPr>
                <w:rFonts w:ascii="Times New Roman" w:eastAsia="Times New Roman" w:hAnsi="Times New Roman" w:cs="Times New Roman"/>
                <w:b/>
                <w:bCs/>
                <w:color w:val="000000" w:themeColor="text1"/>
                <w:sz w:val="24"/>
                <w:szCs w:val="24"/>
                <w:lang w:val="hr"/>
              </w:rPr>
              <w:t>Unapređenje kvalitete stanovanja i planiranje dostupnosti dodatnih stambenih kapaciteta osobama s invaliditetom i ulaganje u socijalno i priuštivo stanovanje</w:t>
            </w:r>
          </w:p>
          <w:p w14:paraId="2E8D2E27" w14:textId="4D2CFF33" w:rsidR="790D390A" w:rsidRDefault="790D390A" w:rsidP="343E6BD0">
            <w:pPr>
              <w:spacing w:line="240" w:lineRule="auto"/>
              <w:rPr>
                <w:rFonts w:ascii="Times New Roman" w:eastAsia="Times New Roman" w:hAnsi="Times New Roman" w:cs="Times New Roman"/>
                <w:b/>
                <w:bCs/>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85C6AF" w14:textId="32660F45" w:rsidR="2B28FD60" w:rsidRDefault="707C0546"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Mjeri 2</w:t>
            </w:r>
            <w:r w:rsidR="0853054B"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sz w:val="24"/>
                <w:szCs w:val="24"/>
              </w:rPr>
              <w:t xml:space="preserve">: Unapređenje kvalitete stanovanja i planiranje dostupnosti dodatnih stambenih kapaciteta osobama s invaliditetom i ulaganje u socijalno i priuštivo stanovanje predlaže se dodati </w:t>
            </w:r>
            <w:r w:rsidRPr="343E6BD0">
              <w:rPr>
                <w:rFonts w:ascii="Times New Roman" w:eastAsia="Times New Roman" w:hAnsi="Times New Roman" w:cs="Times New Roman"/>
                <w:b/>
                <w:bCs/>
                <w:sz w:val="24"/>
                <w:szCs w:val="24"/>
              </w:rPr>
              <w:t>nove aktivnosti</w:t>
            </w:r>
            <w:r w:rsidRPr="343E6BD0">
              <w:rPr>
                <w:rFonts w:ascii="Times New Roman" w:eastAsia="Times New Roman" w:hAnsi="Times New Roman" w:cs="Times New Roman"/>
                <w:sz w:val="24"/>
                <w:szCs w:val="24"/>
              </w:rPr>
              <w:t>:</w:t>
            </w:r>
          </w:p>
          <w:p w14:paraId="45183303" w14:textId="217B8EE7" w:rsidR="2B28FD60" w:rsidRDefault="25CB7150" w:rsidP="343E6BD0">
            <w:pPr>
              <w:spacing w:before="240" w:after="0"/>
            </w:pPr>
            <w:r w:rsidRPr="343E6BD0">
              <w:rPr>
                <w:rFonts w:ascii="Times New Roman" w:eastAsia="Times New Roman" w:hAnsi="Times New Roman" w:cs="Times New Roman"/>
                <w:sz w:val="24"/>
                <w:szCs w:val="24"/>
              </w:rPr>
              <w:t>-</w:t>
            </w:r>
            <w:r w:rsidR="49726B5C" w:rsidRPr="343E6BD0">
              <w:rPr>
                <w:rFonts w:ascii="Times New Roman" w:eastAsia="Times New Roman" w:hAnsi="Times New Roman" w:cs="Times New Roman"/>
                <w:sz w:val="24"/>
                <w:szCs w:val="24"/>
              </w:rPr>
              <w:t>Osigurati prilagodbu stambenih jedinica za slučaj kriznih situacija za sve vrste invaliditeta (svjetlosna signalizacija za gluhe osobe, prilagođeni evakuacijski putevi i sl.)</w:t>
            </w:r>
          </w:p>
          <w:p w14:paraId="55A52C8C" w14:textId="05AFC6F1" w:rsidR="1408BEA4" w:rsidRDefault="1408BEA4" w:rsidP="343E6BD0">
            <w:pPr>
              <w:spacing w:after="0"/>
              <w:rPr>
                <w:rFonts w:ascii="Times New Roman" w:eastAsia="Times New Roman" w:hAnsi="Times New Roman" w:cs="Times New Roman"/>
                <w:sz w:val="24"/>
                <w:szCs w:val="24"/>
              </w:rPr>
            </w:pPr>
          </w:p>
          <w:p w14:paraId="26ACE41F" w14:textId="598CF74F" w:rsidR="2B28FD60" w:rsidRDefault="75D69FBE" w:rsidP="343E6BD0">
            <w:pPr>
              <w:spacing w:after="0"/>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w:t>
            </w:r>
            <w:r w:rsidR="707C0546" w:rsidRPr="343E6BD0">
              <w:rPr>
                <w:rFonts w:ascii="Times New Roman" w:eastAsia="Times New Roman" w:hAnsi="Times New Roman" w:cs="Times New Roman"/>
                <w:sz w:val="24"/>
                <w:szCs w:val="24"/>
              </w:rPr>
              <w:t>Razvijati oblike stambene podrške osobama s invaliditetom u tranziciji iz obrazovnog sustava na tržište rada koje se nalaze u riziku od stambene nesigurnosti.</w:t>
            </w:r>
          </w:p>
          <w:p w14:paraId="2264868D" w14:textId="12D61B12" w:rsidR="2B28FD60" w:rsidRDefault="707C0546" w:rsidP="343E6BD0">
            <w:pPr>
              <w:spacing w:after="0"/>
              <w:ind w:left="720"/>
            </w:pPr>
            <w:r w:rsidRPr="343E6BD0">
              <w:rPr>
                <w:rFonts w:ascii="Times New Roman" w:eastAsia="Times New Roman" w:hAnsi="Times New Roman" w:cs="Times New Roman"/>
                <w:sz w:val="24"/>
                <w:szCs w:val="24"/>
              </w:rPr>
              <w:t xml:space="preserve"> </w:t>
            </w:r>
          </w:p>
          <w:p w14:paraId="6F2F1469" w14:textId="087D0732" w:rsidR="2B28FD60" w:rsidRDefault="707C0546" w:rsidP="343E6BD0">
            <w:pPr>
              <w:spacing w:after="0"/>
            </w:pPr>
            <w:r w:rsidRPr="343E6BD0">
              <w:rPr>
                <w:rFonts w:ascii="Times New Roman" w:eastAsia="Times New Roman" w:hAnsi="Times New Roman" w:cs="Times New Roman"/>
                <w:b/>
                <w:bCs/>
                <w:sz w:val="24"/>
                <w:szCs w:val="24"/>
              </w:rPr>
              <w:t>Obrazloženje:</w:t>
            </w:r>
            <w:r w:rsidR="21A536B8"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Radi unapređenja kvalitete stanovanje i zaštite života i zdravlja u kriznim situacijama, predlaže se prilikom prilagodbe previdjeti i odgovarajuću prilagodbu za slučaj kriznih situacija u odnosu na sve vrste invaliditeta.</w:t>
            </w:r>
          </w:p>
          <w:p w14:paraId="008F97F7" w14:textId="0E9704AB" w:rsidR="2B28FD60" w:rsidRDefault="707C0546" w:rsidP="343E6BD0">
            <w:pPr>
              <w:spacing w:after="0"/>
            </w:pPr>
            <w:r w:rsidRPr="343E6BD0">
              <w:rPr>
                <w:rFonts w:ascii="Times New Roman" w:eastAsia="Times New Roman" w:hAnsi="Times New Roman" w:cs="Times New Roman"/>
                <w:sz w:val="24"/>
                <w:szCs w:val="24"/>
              </w:rPr>
              <w:t xml:space="preserve"> </w:t>
            </w:r>
          </w:p>
          <w:p w14:paraId="58FEB1F7" w14:textId="319474AA" w:rsidR="2B28FD60" w:rsidRDefault="707C0546" w:rsidP="343E6BD0">
            <w:pPr>
              <w:spacing w:after="0"/>
            </w:pPr>
            <w:r w:rsidRPr="343E6BD0">
              <w:rPr>
                <w:rFonts w:ascii="Times New Roman" w:eastAsia="Times New Roman" w:hAnsi="Times New Roman" w:cs="Times New Roman"/>
                <w:sz w:val="24"/>
                <w:szCs w:val="24"/>
              </w:rPr>
              <w:t xml:space="preserve">Nadalje, prijelaz iz obrazovnog sustava na tržište rada može </w:t>
            </w:r>
            <w:r w:rsidRPr="343E6BD0">
              <w:rPr>
                <w:rFonts w:ascii="Times New Roman" w:eastAsia="Times New Roman" w:hAnsi="Times New Roman" w:cs="Times New Roman"/>
                <w:sz w:val="24"/>
                <w:szCs w:val="24"/>
              </w:rPr>
              <w:lastRenderedPageBreak/>
              <w:t>predstavljati posebno osjetljivo razdoblje za osobe s invaliditetom. Završetkom srednjoškolskog ili visokoškolskog obrazovanja može prestati dotadašnji oblik smještaja povezan s obrazovanjem, dok osoba istodobno još nema zaposlenje ili dostatna primanja kojima bi mogla samostalno osigurati odgovarajuće stanovanje.</w:t>
            </w:r>
          </w:p>
          <w:p w14:paraId="5A0531A8" w14:textId="4C9D205B" w:rsidR="2B28FD60" w:rsidRDefault="707C0546" w:rsidP="343E6BD0">
            <w:pPr>
              <w:spacing w:after="0"/>
            </w:pPr>
            <w:r w:rsidRPr="343E6BD0">
              <w:rPr>
                <w:rFonts w:ascii="Times New Roman" w:eastAsia="Times New Roman" w:hAnsi="Times New Roman" w:cs="Times New Roman"/>
                <w:sz w:val="24"/>
                <w:szCs w:val="24"/>
              </w:rPr>
              <w:t>Osobe s invaliditetom mogu se zbog prepreka pri zapošljavanju dulje zadržati u razdoblju između završetka obrazovanja i ostvarivanja stabilnih prihoda. Nedostatak odgovarajućeg stanovanja u tom razdoblju može dodatno otežati traženje zaposlenja, ostanak u sredini u kojoj postoje mogućnosti zapošljavanja te ostvarivanje neovisnog života.</w:t>
            </w:r>
          </w:p>
          <w:p w14:paraId="2F475C4F" w14:textId="7B9371D4" w:rsidR="2B28FD60" w:rsidRDefault="707C0546" w:rsidP="343E6BD0">
            <w:pPr>
              <w:spacing w:after="0"/>
            </w:pPr>
            <w:r w:rsidRPr="343E6BD0">
              <w:rPr>
                <w:rFonts w:ascii="Times New Roman" w:eastAsia="Times New Roman" w:hAnsi="Times New Roman" w:cs="Times New Roman"/>
                <w:sz w:val="24"/>
                <w:szCs w:val="24"/>
              </w:rPr>
              <w:t xml:space="preserve"> </w:t>
            </w:r>
          </w:p>
          <w:p w14:paraId="1B97DE7B" w14:textId="5EFB9B3C" w:rsidR="2B28FD60" w:rsidRDefault="707C0546" w:rsidP="343E6BD0">
            <w:pPr>
              <w:spacing w:after="0"/>
            </w:pPr>
            <w:r w:rsidRPr="343E6BD0">
              <w:rPr>
                <w:rFonts w:ascii="Times New Roman" w:eastAsia="Times New Roman" w:hAnsi="Times New Roman" w:cs="Times New Roman"/>
                <w:sz w:val="24"/>
                <w:szCs w:val="24"/>
              </w:rPr>
              <w:t>Stoga se predlaže da se pri razvoju socijalnog i priuštivog stanovanja te drugih oblika stambene podrške posebno prepozna i problem stambene nesigurnosti osoba s invaliditetom u tranziciji iz obrazovanja na tržište rada. Ovisno o potrebama i raspoloživim mogućnostima, podrška može uključivati korištenje postojećih modela socijalnog i priuštivog stanovanja, kao i razvoj privremenih ili prijelaznih oblika stambene podrške do pronalaska dugoročnijeg stambenog rješenja.</w:t>
            </w:r>
          </w:p>
          <w:p w14:paraId="11558F20" w14:textId="00420365" w:rsidR="790D390A" w:rsidRDefault="707C0546" w:rsidP="343E6BD0">
            <w:pPr>
              <w:spacing w:after="0"/>
            </w:pPr>
            <w:r w:rsidRPr="343E6BD0">
              <w:rPr>
                <w:rFonts w:ascii="Times New Roman" w:eastAsia="Times New Roman" w:hAnsi="Times New Roman" w:cs="Times New Roman"/>
                <w:sz w:val="24"/>
                <w:szCs w:val="24"/>
              </w:rPr>
              <w:t xml:space="preserve">Cilj prijedloga nije stvaranje zasebne kategorije stanovanja niti zamjena za organizirano </w:t>
            </w:r>
            <w:r w:rsidRPr="343E6BD0">
              <w:rPr>
                <w:rFonts w:ascii="Times New Roman" w:eastAsia="Times New Roman" w:hAnsi="Times New Roman" w:cs="Times New Roman"/>
                <w:sz w:val="24"/>
                <w:szCs w:val="24"/>
              </w:rPr>
              <w:lastRenderedPageBreak/>
              <w:t>stanovanje osobama kojima je takva usluga potrebna, već prepoznavanje specifičnog razdoblja u kojem se osobe s invaliditetom nakon završetka obrazovanja mogu naći između prestanka dotadašnjeg smještaja, traženja zaposlenja i mogućnosti samostalnog rješavanja stambenog pitanja.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498426D7" w14:textId="71692451" w:rsidR="3B32C408" w:rsidRDefault="5EEE425F"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ne prihvaća.</w:t>
            </w:r>
          </w:p>
          <w:p w14:paraId="0B7678F0" w14:textId="5E710C4A" w:rsidR="20401ED6" w:rsidRDefault="20401ED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odnosu na prijedlog prilagodbe stambenih jedinica za slučaj kriznih situacija, u okviru Mjere 2., Aktivnošću 1. već je predviđena izgradnja stambenih jedinica koje će biti ciljano prilagođene osobama s invaliditetom. Odgovarajuća rješenja pristupačnosti i sigurnosti utvrđivat će se tijekom projektiranja i opremanja, u skladu s namjenom stambenih jedinica i važećim propisima. Stoga pojedina tehnička rješenja nije potrebno zasebno navoditi u tekstu strateške aktivnosti.</w:t>
            </w:r>
          </w:p>
          <w:p w14:paraId="0E543A53" w14:textId="094499C9" w:rsidR="20401ED6" w:rsidRDefault="20401ED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odnosu na prijedlog razvoja stambene podrške osobama s invaliditetom u tranziciji iz obrazovanja na tržište rada, Mjera 2. već je usmjerena na povećanje dostupnosti socijalnog i priuštivog stanovanja osobama s invaliditetom koje svoje stambene potrebe ne mogu </w:t>
            </w:r>
            <w:r w:rsidRPr="343E6BD0">
              <w:rPr>
                <w:rFonts w:ascii="Times New Roman" w:eastAsia="Times New Roman" w:hAnsi="Times New Roman" w:cs="Times New Roman"/>
                <w:sz w:val="24"/>
                <w:szCs w:val="24"/>
              </w:rPr>
              <w:lastRenderedPageBreak/>
              <w:t>zadovoljiti na tržištu nekretnina. Davanje stanova kojima upravlja Grad Zagreb uređeno je Odlukom o najmu stanova, kojom su utvrđeni uvjeti, mjerila i postupci te se pri utvrđivanju reda prvenstva vrednuju stambeni status, prihodi i socijalno-zdravstvene okolnosti kućanstva, uključujući invaliditet. Stambena potreba stoga se procjenjuje prema propisanim kriterijima, a ne samo prema obrazovnom ili radnom statusu osobe, pa se ne predviđa zasebna aktivnost za navedenu skupinu.</w:t>
            </w:r>
          </w:p>
          <w:p w14:paraId="252155F0" w14:textId="5F84CC5B" w:rsidR="343E6BD0" w:rsidRDefault="343E6BD0" w:rsidP="343E6BD0">
            <w:pPr>
              <w:rPr>
                <w:rFonts w:ascii="Times New Roman" w:eastAsia="Times New Roman" w:hAnsi="Times New Roman" w:cs="Times New Roman"/>
                <w:sz w:val="24"/>
                <w:szCs w:val="24"/>
              </w:rPr>
            </w:pPr>
          </w:p>
          <w:p w14:paraId="6E672869" w14:textId="434019C3" w:rsidR="790D390A" w:rsidRDefault="790D390A" w:rsidP="343E6BD0">
            <w:pPr>
              <w:rPr>
                <w:rFonts w:ascii="Times New Roman" w:eastAsia="Times New Roman" w:hAnsi="Times New Roman" w:cs="Times New Roman"/>
                <w:b/>
                <w:bCs/>
                <w:sz w:val="24"/>
                <w:szCs w:val="24"/>
              </w:rPr>
            </w:pPr>
          </w:p>
        </w:tc>
      </w:tr>
      <w:tr w:rsidR="790D390A" w14:paraId="3CD4483D"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9A3F63C" w14:textId="24A63DA3" w:rsidR="0B8CE53F" w:rsidRDefault="5184FB22" w:rsidP="343E6BD0">
            <w:pPr>
              <w:jc w:val="center"/>
            </w:pPr>
            <w:r w:rsidRPr="343E6BD0">
              <w:rPr>
                <w:rFonts w:ascii="Times New Roman" w:eastAsia="Times New Roman" w:hAnsi="Times New Roman" w:cs="Times New Roman"/>
                <w:lang w:eastAsia="hr-HR"/>
              </w:rPr>
              <w:lastRenderedPageBreak/>
              <w:t>3</w:t>
            </w:r>
            <w:r w:rsidR="13E75AC8" w:rsidRPr="343E6BD0">
              <w:rPr>
                <w:rFonts w:ascii="Times New Roman" w:eastAsia="Times New Roman" w:hAnsi="Times New Roman" w:cs="Times New Roman"/>
                <w:lang w:eastAsia="hr-HR"/>
              </w:rPr>
              <w:t>5</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9F7AB06" w14:textId="50D108E0" w:rsidR="0B8CE53F" w:rsidRDefault="5F8CCB93"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p w14:paraId="6D068419" w14:textId="05A3FFD2" w:rsidR="0B8CE53F" w:rsidRDefault="0B8CE53F" w:rsidP="343E6BD0">
            <w:pPr>
              <w:rPr>
                <w:rFonts w:ascii="Times New Roman" w:eastAsia="Calibri" w:hAnsi="Times New Roman" w:cs="Times New Roman"/>
              </w:rPr>
            </w:pPr>
          </w:p>
          <w:p w14:paraId="59346831" w14:textId="73369A10" w:rsidR="790D390A" w:rsidRDefault="790D390A"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8A19985" w14:textId="576027D2" w:rsidR="0B8CE53F" w:rsidRDefault="5184FB22" w:rsidP="343E6BD0">
            <w:pPr>
              <w:spacing w:line="240" w:lineRule="auto"/>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3. Socijalna zaštita, neovisno življenje i stanovanje</w:t>
            </w:r>
            <w:r w:rsidR="3E759C52" w:rsidRPr="343E6BD0">
              <w:rPr>
                <w:rFonts w:ascii="Times New Roman" w:eastAsia="Times New Roman" w:hAnsi="Times New Roman" w:cs="Times New Roman"/>
                <w:b/>
                <w:bCs/>
                <w:sz w:val="24"/>
                <w:szCs w:val="24"/>
                <w:lang w:val="hr"/>
              </w:rPr>
              <w:t xml:space="preserve">, </w:t>
            </w:r>
            <w:r w:rsidRPr="343E6BD0">
              <w:rPr>
                <w:rFonts w:ascii="Times New Roman" w:eastAsia="Times New Roman" w:hAnsi="Times New Roman" w:cs="Times New Roman"/>
                <w:b/>
                <w:bCs/>
                <w:sz w:val="24"/>
                <w:szCs w:val="24"/>
                <w:lang w:val="hr"/>
              </w:rPr>
              <w:t>Operativni cilj 3</w:t>
            </w:r>
            <w:r w:rsidR="2976F85C" w:rsidRPr="343E6BD0">
              <w:rPr>
                <w:rFonts w:ascii="Times New Roman" w:eastAsia="Times New Roman" w:hAnsi="Times New Roman" w:cs="Times New Roman"/>
                <w:b/>
                <w:bCs/>
                <w:sz w:val="24"/>
                <w:szCs w:val="24"/>
                <w:lang w:val="hr"/>
              </w:rPr>
              <w:t xml:space="preserve">, Mjera 1. </w:t>
            </w:r>
            <w:r w:rsidR="2976F85C" w:rsidRPr="343E6BD0">
              <w:rPr>
                <w:rFonts w:ascii="Times New Roman" w:eastAsia="Times New Roman" w:hAnsi="Times New Roman" w:cs="Times New Roman"/>
                <w:b/>
                <w:bCs/>
                <w:color w:val="000000" w:themeColor="text1"/>
                <w:sz w:val="24"/>
                <w:szCs w:val="24"/>
                <w:lang w:val="hr"/>
              </w:rPr>
              <w:t>Prevencija nasilja i zaštita osoba s invaliditetom žrtava nasilja</w:t>
            </w:r>
          </w:p>
          <w:p w14:paraId="37CDE3DC" w14:textId="1DCB041B" w:rsidR="790D390A" w:rsidRDefault="790D390A" w:rsidP="343E6BD0">
            <w:pPr>
              <w:spacing w:line="240" w:lineRule="auto"/>
              <w:rPr>
                <w:rFonts w:ascii="Times New Roman" w:eastAsia="Times New Roman" w:hAnsi="Times New Roman" w:cs="Times New Roman"/>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9925F5C" w14:textId="4398EB8D" w:rsidR="0B8CE53F" w:rsidRDefault="0399440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 xml:space="preserve">Mjeri </w:t>
            </w:r>
            <w:r w:rsidR="4918D9C6" w:rsidRPr="343E6BD0">
              <w:rPr>
                <w:rFonts w:ascii="Times New Roman" w:eastAsia="Times New Roman" w:hAnsi="Times New Roman" w:cs="Times New Roman"/>
                <w:b/>
                <w:bCs/>
                <w:sz w:val="24"/>
                <w:szCs w:val="24"/>
              </w:rPr>
              <w:t>1</w:t>
            </w:r>
            <w:r w:rsidRPr="343E6BD0">
              <w:rPr>
                <w:rFonts w:ascii="Times New Roman" w:eastAsia="Times New Roman" w:hAnsi="Times New Roman" w:cs="Times New Roman"/>
                <w:sz w:val="24"/>
                <w:szCs w:val="24"/>
              </w:rPr>
              <w:t>: Prevencija nasilja i zaštita osoba s invaliditetom žrtava nasilja predlaže se izmijeniti Aktivnost 1. tako da glasi:</w:t>
            </w:r>
          </w:p>
          <w:p w14:paraId="418F2E5B" w14:textId="16273CFE" w:rsidR="0B8CE53F" w:rsidRDefault="761837F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5184FB22" w:rsidRPr="343E6BD0">
              <w:rPr>
                <w:rFonts w:ascii="Times New Roman" w:eastAsia="Times New Roman" w:hAnsi="Times New Roman" w:cs="Times New Roman"/>
                <w:sz w:val="24"/>
                <w:szCs w:val="24"/>
              </w:rPr>
              <w:t>Osiguravanje pristupačnog smještaja i stručne podrške u skloništima i savjetovalištima za osobe s invaliditetom žrtve nasilja koja se pruža na pristupačan način (k)</w:t>
            </w:r>
          </w:p>
          <w:p w14:paraId="07766911" w14:textId="22884CEF" w:rsidR="0B8CE53F" w:rsidRDefault="5184FB2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 </w:t>
            </w:r>
          </w:p>
          <w:p w14:paraId="4F209D5A" w14:textId="764031D8" w:rsidR="0B8CE53F" w:rsidRDefault="5184FB2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Mjeri 2</w:t>
            </w:r>
            <w:r w:rsidRPr="343E6BD0">
              <w:rPr>
                <w:rFonts w:ascii="Times New Roman" w:eastAsia="Times New Roman" w:hAnsi="Times New Roman" w:cs="Times New Roman"/>
                <w:sz w:val="24"/>
                <w:szCs w:val="24"/>
              </w:rPr>
              <w:t xml:space="preserve">: Prevencija nasilja i zaštita osoba s invaliditetom žrtava nasilja predlaže se dodati </w:t>
            </w:r>
            <w:r w:rsidRPr="343E6BD0">
              <w:rPr>
                <w:rFonts w:ascii="Times New Roman" w:eastAsia="Times New Roman" w:hAnsi="Times New Roman" w:cs="Times New Roman"/>
                <w:b/>
                <w:bCs/>
                <w:sz w:val="24"/>
                <w:szCs w:val="24"/>
              </w:rPr>
              <w:t>nove aktivnosti</w:t>
            </w:r>
            <w:r w:rsidRPr="343E6BD0">
              <w:rPr>
                <w:rFonts w:ascii="Times New Roman" w:eastAsia="Times New Roman" w:hAnsi="Times New Roman" w:cs="Times New Roman"/>
                <w:sz w:val="24"/>
                <w:szCs w:val="24"/>
              </w:rPr>
              <w:t xml:space="preserve"> koje glase:</w:t>
            </w:r>
          </w:p>
          <w:p w14:paraId="5BD646B4" w14:textId="25254714" w:rsidR="0B8CE53F" w:rsidRDefault="37B9A59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5184FB22" w:rsidRPr="343E6BD0">
              <w:rPr>
                <w:rFonts w:ascii="Times New Roman" w:eastAsia="Times New Roman" w:hAnsi="Times New Roman" w:cs="Times New Roman"/>
                <w:sz w:val="24"/>
                <w:szCs w:val="24"/>
              </w:rPr>
              <w:t xml:space="preserve">Osiguravanje pristupačne komunikacije putem SOS telefona za žrtve nasilja </w:t>
            </w:r>
          </w:p>
          <w:p w14:paraId="3E6D92E4" w14:textId="0C877097" w:rsidR="0B8CE53F" w:rsidRDefault="62C5F9D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5184FB22" w:rsidRPr="343E6BD0">
              <w:rPr>
                <w:rFonts w:ascii="Times New Roman" w:eastAsia="Times New Roman" w:hAnsi="Times New Roman" w:cs="Times New Roman"/>
                <w:sz w:val="24"/>
                <w:szCs w:val="24"/>
              </w:rPr>
              <w:t>Provedba edukacija stručnjaka i drugih djelatnika koji rade s osobama s invaliditetom o pristupačnim načinima postupanja i komunikacije</w:t>
            </w:r>
          </w:p>
          <w:p w14:paraId="414A937F" w14:textId="52B0D55B" w:rsidR="790D390A" w:rsidRDefault="5184FB22"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403CF8B3"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 xml:space="preserve">Osiguravanje pristupačnih informacija o zaštiti od nasilja (audiodeskripcija, </w:t>
            </w:r>
            <w:r w:rsidRPr="343E6BD0">
              <w:rPr>
                <w:rFonts w:ascii="Times New Roman" w:eastAsia="Times New Roman" w:hAnsi="Times New Roman" w:cs="Times New Roman"/>
                <w:sz w:val="24"/>
                <w:szCs w:val="24"/>
              </w:rPr>
              <w:lastRenderedPageBreak/>
              <w:t>Lako za čitanje, znakovni jezik) se podržava. Međutim, potrebno je osigurati pristupačan smještaj i pristupačne načine postupanja i komunikacije. Ako je smještaj i stručna podrška pristupačna, te ako osoba s invaliditetom nema prepreka u komunikaciji putem SOS telefona, to može pozitivno utjecati na odluku osobe s invaliditetom žrtve nasilja da prijavi nasilje. Odnosno ako pristupačnost nije osigurana može se ustručavati prijaviti nasilje.</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70F58BB" w14:textId="0E5DF9E5" w:rsidR="0B8CE53F" w:rsidRDefault="5184FB22"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djelomično prihvaća.</w:t>
            </w:r>
          </w:p>
          <w:p w14:paraId="6CCC0ECC" w14:textId="1F8776CC" w:rsidR="0B8CE53F" w:rsidRDefault="5184FB2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Prihvaća se potreba jasnijeg isticanja pristupačnosti smještaja i stručne podrške osobama s invaliditetom žrtvama nasilja. Aktivnost 1. izmijenit će se tako da glasi:</w:t>
            </w:r>
          </w:p>
          <w:p w14:paraId="3D52C581" w14:textId="7C4156CF" w:rsidR="0B8CE53F" w:rsidRDefault="5184FB2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„Osiguravanje pristupačnog smještaja i stručne podrške prilagođene potrebama osoba s invaliditetom žrtava nasilja u skloništima i savjetovalištima.“</w:t>
            </w:r>
          </w:p>
          <w:p w14:paraId="137E4C1F" w14:textId="020310F6" w:rsidR="0B8CE53F" w:rsidRDefault="5184FB2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Također se prihvaća dopuna postojeće Aktivnosti 3., koja će glasiti:</w:t>
            </w:r>
          </w:p>
          <w:p w14:paraId="48550AAF" w14:textId="693F87E9" w:rsidR="0B8CE53F" w:rsidRDefault="5184FB2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„Provedba edukacija stručnjaka koji rade s osobama s invaliditetom o prevenciji i ranom otkrivanju nasilja te pristupačnim načinima postupanja i komunikacije.“</w:t>
            </w:r>
          </w:p>
          <w:p w14:paraId="772DE090" w14:textId="6561A9DE" w:rsidR="0B8CE53F" w:rsidRDefault="0399440B" w:rsidP="343E6BD0">
            <w:pPr>
              <w:rPr>
                <w:rFonts w:ascii="Times New Roman" w:eastAsia="Times New Roman" w:hAnsi="Times New Roman" w:cs="Times New Roman"/>
                <w:color w:val="FF0000"/>
                <w:sz w:val="24"/>
                <w:szCs w:val="24"/>
                <w:highlight w:val="yellow"/>
              </w:rPr>
            </w:pPr>
            <w:r w:rsidRPr="343E6BD0">
              <w:rPr>
                <w:rFonts w:ascii="Times New Roman" w:eastAsia="Times New Roman" w:hAnsi="Times New Roman" w:cs="Times New Roman"/>
                <w:sz w:val="24"/>
                <w:szCs w:val="24"/>
              </w:rPr>
              <w:lastRenderedPageBreak/>
              <w:t>Prijedlog osiguravanja pristupačne komunikacije putem SOS telefona ne prihvaća se kao zasebna aktivnost. Strategija već predviđa osiguravanje pristupačnih informacija o zaštiti od nasilja, dok postojeća publikacija Grada Zagreba u formatu lakom za čitanje sadržava informacije o dostupnim skloništima i savjetovalištima, njihovim uslugama te različitim načinima obraćanja.</w:t>
            </w:r>
          </w:p>
          <w:p w14:paraId="16FE6A7F" w14:textId="3105A872" w:rsidR="790D390A" w:rsidRDefault="790D390A" w:rsidP="343E6BD0">
            <w:pPr>
              <w:rPr>
                <w:rFonts w:ascii="Times New Roman" w:eastAsia="Times New Roman" w:hAnsi="Times New Roman" w:cs="Times New Roman"/>
                <w:b/>
                <w:bCs/>
                <w:sz w:val="24"/>
                <w:szCs w:val="24"/>
              </w:rPr>
            </w:pPr>
          </w:p>
        </w:tc>
      </w:tr>
      <w:tr w:rsidR="790D390A" w14:paraId="244960CA"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F3C407" w14:textId="284816D2" w:rsidR="0B8CE53F" w:rsidRDefault="5184FB22" w:rsidP="343E6BD0">
            <w:pPr>
              <w:jc w:val="center"/>
            </w:pPr>
            <w:r w:rsidRPr="343E6BD0">
              <w:rPr>
                <w:rFonts w:ascii="Times New Roman" w:eastAsia="Times New Roman" w:hAnsi="Times New Roman" w:cs="Times New Roman"/>
                <w:lang w:eastAsia="hr-HR"/>
              </w:rPr>
              <w:lastRenderedPageBreak/>
              <w:t>3</w:t>
            </w:r>
            <w:r w:rsidR="794BA7A2" w:rsidRPr="343E6BD0">
              <w:rPr>
                <w:rFonts w:ascii="Times New Roman" w:eastAsia="Times New Roman" w:hAnsi="Times New Roman" w:cs="Times New Roman"/>
                <w:lang w:eastAsia="hr-HR"/>
              </w:rPr>
              <w:t>6</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C038578" w14:textId="50D108E0" w:rsidR="12D982B7" w:rsidRDefault="34605429"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p w14:paraId="0FDDE0C3" w14:textId="6250266D" w:rsidR="12D982B7" w:rsidRDefault="12D982B7" w:rsidP="343E6BD0">
            <w:pPr>
              <w:rPr>
                <w:rFonts w:ascii="Times New Roman" w:eastAsia="Calibri" w:hAnsi="Times New Roman" w:cs="Times New Roman"/>
              </w:rPr>
            </w:pPr>
          </w:p>
          <w:p w14:paraId="47CC47B8" w14:textId="78150995" w:rsidR="790D390A" w:rsidRDefault="790D390A"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5BC5043" w14:textId="755C504D" w:rsidR="523E02E7" w:rsidRDefault="0B9AA07F"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Područje 4. Zdravstvena zaštita i rehabilitacija</w:t>
            </w:r>
            <w:r w:rsidR="6C3957C6"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w:t>
            </w:r>
            <w:r w:rsidR="5282BCE1" w:rsidRPr="343E6BD0">
              <w:rPr>
                <w:rFonts w:ascii="Times New Roman" w:eastAsia="Times New Roman" w:hAnsi="Times New Roman" w:cs="Times New Roman"/>
                <w:b/>
                <w:bCs/>
                <w:sz w:val="24"/>
                <w:szCs w:val="24"/>
              </w:rPr>
              <w:t>O</w:t>
            </w:r>
            <w:r w:rsidRPr="343E6BD0">
              <w:rPr>
                <w:rFonts w:ascii="Times New Roman" w:eastAsia="Times New Roman" w:hAnsi="Times New Roman" w:cs="Times New Roman"/>
                <w:b/>
                <w:bCs/>
                <w:sz w:val="24"/>
                <w:szCs w:val="24"/>
              </w:rPr>
              <w:t>perativni cilj 1</w:t>
            </w:r>
            <w:r w:rsidR="5F4989C0" w:rsidRPr="343E6BD0">
              <w:rPr>
                <w:rFonts w:ascii="Times New Roman" w:eastAsia="Times New Roman" w:hAnsi="Times New Roman" w:cs="Times New Roman"/>
                <w:b/>
                <w:bCs/>
                <w:sz w:val="24"/>
                <w:szCs w:val="24"/>
              </w:rPr>
              <w:t>, Mjera 1.</w:t>
            </w:r>
            <w:r w:rsidR="5F4989C0" w:rsidRPr="343E6BD0">
              <w:rPr>
                <w:rFonts w:ascii="Times New Roman" w:eastAsia="Times New Roman" w:hAnsi="Times New Roman" w:cs="Times New Roman"/>
                <w:b/>
                <w:bCs/>
                <w:color w:val="000000" w:themeColor="text1"/>
                <w:sz w:val="24"/>
                <w:szCs w:val="24"/>
              </w:rPr>
              <w:t xml:space="preserve"> Unapređenje dostupnosti zdravstvenih usluga za djecu s teškoćama u razvoju i osobe s invaliditetom</w:t>
            </w:r>
            <w:r w:rsidR="5F4989C0" w:rsidRPr="343E6BD0">
              <w:rPr>
                <w:rFonts w:ascii="Times New Roman" w:eastAsia="Times New Roman" w:hAnsi="Times New Roman" w:cs="Times New Roman"/>
                <w:b/>
                <w:bCs/>
                <w:sz w:val="24"/>
                <w:szCs w:val="24"/>
              </w:rPr>
              <w:t xml:space="preserve"> </w:t>
            </w:r>
          </w:p>
          <w:p w14:paraId="0A064041" w14:textId="52ABF0A1" w:rsidR="790D390A" w:rsidRDefault="790D390A" w:rsidP="343E6BD0">
            <w:pPr>
              <w:rPr>
                <w:rFonts w:ascii="Times New Roman" w:eastAsia="Times New Roman" w:hAnsi="Times New Roman" w:cs="Times New Roman"/>
                <w:sz w:val="24"/>
                <w:szCs w:val="24"/>
              </w:rPr>
            </w:pPr>
          </w:p>
          <w:p w14:paraId="470383F0" w14:textId="6D2C2AF4" w:rsidR="790D390A" w:rsidRDefault="790D390A" w:rsidP="343E6BD0">
            <w:pPr>
              <w:spacing w:line="240" w:lineRule="auto"/>
              <w:rPr>
                <w:rFonts w:ascii="Times New Roman" w:eastAsia="Times New Roman" w:hAnsi="Times New Roman" w:cs="Times New Roman"/>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3F7FDF9" w14:textId="028A3718" w:rsidR="523E02E7" w:rsidRDefault="369E60C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Mjeri 1</w:t>
            </w:r>
            <w:r w:rsidRPr="343E6BD0">
              <w:rPr>
                <w:rFonts w:ascii="Times New Roman" w:eastAsia="Times New Roman" w:hAnsi="Times New Roman" w:cs="Times New Roman"/>
                <w:sz w:val="24"/>
                <w:szCs w:val="24"/>
              </w:rPr>
              <w:t xml:space="preserve">. Unapređenje dostupnosti zdravstvenih usluga za djecu s teškoćama u razvoju i osobe s invaliditetom predlaže se dodati </w:t>
            </w:r>
            <w:r w:rsidRPr="343E6BD0">
              <w:rPr>
                <w:rFonts w:ascii="Times New Roman" w:eastAsia="Times New Roman" w:hAnsi="Times New Roman" w:cs="Times New Roman"/>
                <w:b/>
                <w:bCs/>
                <w:sz w:val="24"/>
                <w:szCs w:val="24"/>
              </w:rPr>
              <w:t>novu aktivnost</w:t>
            </w:r>
            <w:r w:rsidRPr="343E6BD0">
              <w:rPr>
                <w:rFonts w:ascii="Times New Roman" w:eastAsia="Times New Roman" w:hAnsi="Times New Roman" w:cs="Times New Roman"/>
                <w:sz w:val="24"/>
                <w:szCs w:val="24"/>
              </w:rPr>
              <w:t xml:space="preserve"> koja glasi:</w:t>
            </w:r>
          </w:p>
          <w:p w14:paraId="3C645E9C" w14:textId="55C479F5" w:rsidR="523E02E7" w:rsidRDefault="3EA48DC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369E60CE" w:rsidRPr="343E6BD0">
              <w:rPr>
                <w:rFonts w:ascii="Times New Roman" w:eastAsia="Times New Roman" w:hAnsi="Times New Roman" w:cs="Times New Roman"/>
                <w:sz w:val="24"/>
                <w:szCs w:val="24"/>
              </w:rPr>
              <w:t>Osigurati prijevoz osoba s invaliditetom u svrhu korištenja zdravstvenih usluga kroz nabavu dodatnih sanitetskih vozila, nova zapošljavanje vozača sanitetskih vozila i poticaje za privatne prijevoznike (taxi prijevoza i dr.)</w:t>
            </w:r>
          </w:p>
          <w:p w14:paraId="78E6365C" w14:textId="25FC21E8" w:rsidR="523E02E7" w:rsidRDefault="369E60CE"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2A75960C"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 xml:space="preserve">Postoji potreba za osiguranjem odgovarajućih kapaciteta za obavljanje prijevoz osoba s invaliditetom u svrhu korištenja zdravstvenih usluga radi unapređenja dostupnosti zdravstvene zaštite. Osim potrebe da se osigura dodatan broj sanitetskih vozila i vozača, predlaže se omogućiti poticaje za privatne prijevoznike (taxi prijevoza i dr.) koji obavljaju prijevoz osoba s invaliditetom u </w:t>
            </w:r>
            <w:r w:rsidRPr="343E6BD0">
              <w:rPr>
                <w:rFonts w:ascii="Times New Roman" w:eastAsia="Times New Roman" w:hAnsi="Times New Roman" w:cs="Times New Roman"/>
                <w:sz w:val="24"/>
                <w:szCs w:val="24"/>
              </w:rPr>
              <w:lastRenderedPageBreak/>
              <w:t>svrhu korištenja zdravstvenih usluga</w:t>
            </w:r>
          </w:p>
          <w:p w14:paraId="14A92BBA" w14:textId="080BA9E0" w:rsidR="790D390A" w:rsidRDefault="790D390A" w:rsidP="343E6BD0">
            <w:pPr>
              <w:rPr>
                <w:rFonts w:ascii="Times New Roman" w:eastAsia="Times New Roman" w:hAnsi="Times New Roman" w:cs="Times New Roman"/>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0609B8D" w14:textId="55DDB2A6" w:rsidR="0132CF24" w:rsidRDefault="457F97DE"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ne prihvaća.</w:t>
            </w:r>
          </w:p>
          <w:p w14:paraId="30AAE84A" w14:textId="7AB22EF6" w:rsidR="0132CF24" w:rsidRDefault="1F2F989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Prijevoz radi korištenja zdravstvenih usluga već se osigurava kroz više ciljanih oblika prijevoza, ovisno o zdravstvenom stanju, funkcionalnim potrebama i socijalnim okolnostima korisnika. Sanitetski prijevoz ostvaruje se na temelju zdravstvenog stanja osigurane osobe i naloga nadležnog liječnika, dok su prema Pravilniku o prijevozu osoba s invaliditetom i djece s teškoćama u razvoju zakazani liječnički pregledi među prioritetnim svrhama prijevoza registriranih korisnika specijaliziranog prijevoza. Grad Zagreb provodi i ciljanu uslugu prijevoza na onkološke terapije za korisnike koji ispunjavaju utvrđene </w:t>
            </w:r>
            <w:r w:rsidRPr="343E6BD0">
              <w:rPr>
                <w:rFonts w:ascii="Times New Roman" w:eastAsia="Times New Roman" w:hAnsi="Times New Roman" w:cs="Times New Roman"/>
                <w:sz w:val="24"/>
                <w:szCs w:val="24"/>
              </w:rPr>
              <w:lastRenderedPageBreak/>
              <w:t>zdravstvene i socijalne kriterije.</w:t>
            </w:r>
          </w:p>
          <w:p w14:paraId="1E6850D3" w14:textId="05A06EE0" w:rsidR="0132CF24" w:rsidRDefault="1F2F989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Grad Zagreb kontinuirano ulaže u kapacitete Nastavnog zavoda za hitnu medicinu Grada Zagreba te je tijekom 2024. nabavljeno 19 novih vozila za sanitetski prijevoz, a 2026. dodatnih sedam vozila. Daljnja nabava vozila i osiguravanje potrebnog broja radnika provode se u okviru redovitog planiranja rada i kapaciteta Zavoda prema potrebama svih korisnika sanitetskog prijevoza, zbog čega ih nije potrebno utvrđivati kao zasebnu aktivnost ove Strategije.</w:t>
            </w:r>
          </w:p>
          <w:p w14:paraId="2A06B0B2" w14:textId="003CBDB1" w:rsidR="790D390A" w:rsidRDefault="1F2F989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Predloženo uvođenje općeg modela poticanja privatnih prijevoznika za prijevoz osoba s invaliditetom radi korištenja zdravstvenih usluga nije razrađeno u pogledu kruga korisnika, uvjeta korištenja, opsega i učestalosti vožnji, standarda pristupačnosti vozila te odnosa prema postojećim oblicima prijevoza. Tako široko postavljen model imao bi neodređene financijske učinke i ne bi bilo moguće osigurati njegovu dugoročnu održivost. Stoga se u ovom strateškom razdoblju nastavlja unapređivanje postojećih ciljanih oblika prijevoza, a predložena nova aktivnost ne prihvaća se.</w:t>
            </w:r>
          </w:p>
        </w:tc>
      </w:tr>
      <w:tr w:rsidR="790D390A" w14:paraId="1F24578F"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EDF9F2" w14:textId="7176D078" w:rsidR="032F6DD1" w:rsidRDefault="2CD95DE5" w:rsidP="343E6BD0">
            <w:pPr>
              <w:jc w:val="center"/>
            </w:pPr>
            <w:r w:rsidRPr="343E6BD0">
              <w:rPr>
                <w:rFonts w:ascii="Times New Roman" w:eastAsia="Times New Roman" w:hAnsi="Times New Roman" w:cs="Times New Roman"/>
                <w:lang w:eastAsia="hr-HR"/>
              </w:rPr>
              <w:lastRenderedPageBreak/>
              <w:t>3</w:t>
            </w:r>
            <w:r w:rsidR="17ADBB76" w:rsidRPr="343E6BD0">
              <w:rPr>
                <w:rFonts w:ascii="Times New Roman" w:eastAsia="Times New Roman" w:hAnsi="Times New Roman" w:cs="Times New Roman"/>
                <w:lang w:eastAsia="hr-HR"/>
              </w:rPr>
              <w:t>7</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DEC366D" w14:textId="50D108E0" w:rsidR="032F6DD1" w:rsidRDefault="164242D8"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p w14:paraId="58D53621" w14:textId="2706DA48" w:rsidR="032F6DD1" w:rsidRDefault="032F6DD1" w:rsidP="343E6BD0">
            <w:pPr>
              <w:rPr>
                <w:rFonts w:ascii="Times New Roman" w:eastAsia="Calibri" w:hAnsi="Times New Roman" w:cs="Times New Roman"/>
              </w:rPr>
            </w:pPr>
          </w:p>
          <w:p w14:paraId="0259A08E" w14:textId="2E1D836B" w:rsidR="790D390A" w:rsidRDefault="790D390A"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DF0BB6F" w14:textId="330A766D" w:rsidR="032F6DD1" w:rsidRDefault="2CD95DE5"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Područje 4. Zdravstvena zaštita i rehabilitacija</w:t>
            </w:r>
            <w:r w:rsidR="52800951"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w:t>
            </w:r>
            <w:r w:rsidR="1B809CE9" w:rsidRPr="343E6BD0">
              <w:rPr>
                <w:rFonts w:ascii="Times New Roman" w:eastAsia="Times New Roman" w:hAnsi="Times New Roman" w:cs="Times New Roman"/>
                <w:b/>
                <w:bCs/>
                <w:sz w:val="24"/>
                <w:szCs w:val="24"/>
              </w:rPr>
              <w:t>O</w:t>
            </w:r>
            <w:r w:rsidRPr="343E6BD0">
              <w:rPr>
                <w:rFonts w:ascii="Times New Roman" w:eastAsia="Times New Roman" w:hAnsi="Times New Roman" w:cs="Times New Roman"/>
                <w:b/>
                <w:bCs/>
                <w:sz w:val="24"/>
                <w:szCs w:val="24"/>
              </w:rPr>
              <w:t>perativni cilj 1</w:t>
            </w:r>
            <w:r w:rsidR="5024CC90" w:rsidRPr="343E6BD0">
              <w:rPr>
                <w:rFonts w:ascii="Times New Roman" w:eastAsia="Times New Roman" w:hAnsi="Times New Roman" w:cs="Times New Roman"/>
                <w:b/>
                <w:bCs/>
                <w:sz w:val="24"/>
                <w:szCs w:val="24"/>
              </w:rPr>
              <w:t>, Mjera</w:t>
            </w:r>
            <w:r w:rsidR="37D8B305" w:rsidRPr="343E6BD0">
              <w:rPr>
                <w:rFonts w:ascii="Times New Roman" w:eastAsia="Times New Roman" w:hAnsi="Times New Roman" w:cs="Times New Roman"/>
                <w:b/>
                <w:bCs/>
                <w:sz w:val="24"/>
                <w:szCs w:val="24"/>
              </w:rPr>
              <w:t xml:space="preserve"> 2.</w:t>
            </w:r>
            <w:r w:rsidR="37D8B305" w:rsidRPr="343E6BD0">
              <w:rPr>
                <w:rFonts w:ascii="Times New Roman" w:eastAsia="Times New Roman" w:hAnsi="Times New Roman" w:cs="Times New Roman"/>
                <w:b/>
                <w:bCs/>
                <w:color w:val="000000" w:themeColor="text1"/>
                <w:sz w:val="24"/>
                <w:szCs w:val="24"/>
              </w:rPr>
              <w:t xml:space="preserve"> Provedba preventivnih programa i podrške za djecu s teškoćama u razvoju i osobe s invaliditetom</w:t>
            </w:r>
          </w:p>
          <w:p w14:paraId="33256306" w14:textId="76670481" w:rsidR="790D390A" w:rsidRDefault="790D390A" w:rsidP="343E6BD0">
            <w:pPr>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A4A72BD" w14:textId="65A6F243" w:rsidR="032F6DD1" w:rsidRDefault="2CD95DE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Mjeri 2</w:t>
            </w:r>
            <w:r w:rsidRPr="343E6BD0">
              <w:rPr>
                <w:rFonts w:ascii="Times New Roman" w:eastAsia="Times New Roman" w:hAnsi="Times New Roman" w:cs="Times New Roman"/>
                <w:sz w:val="24"/>
                <w:szCs w:val="24"/>
              </w:rPr>
              <w:t xml:space="preserve">. Provedba preventivnih programa i podrške za djecu s teškoćama u razvoju i osobe s invaliditetom predlaže se dodati </w:t>
            </w:r>
            <w:r w:rsidRPr="343E6BD0">
              <w:rPr>
                <w:rFonts w:ascii="Times New Roman" w:eastAsia="Times New Roman" w:hAnsi="Times New Roman" w:cs="Times New Roman"/>
                <w:b/>
                <w:bCs/>
                <w:sz w:val="24"/>
                <w:szCs w:val="24"/>
              </w:rPr>
              <w:t>novu aktivnost</w:t>
            </w:r>
            <w:r w:rsidRPr="343E6BD0">
              <w:rPr>
                <w:rFonts w:ascii="Times New Roman" w:eastAsia="Times New Roman" w:hAnsi="Times New Roman" w:cs="Times New Roman"/>
                <w:sz w:val="24"/>
                <w:szCs w:val="24"/>
              </w:rPr>
              <w:t xml:space="preserve"> koja glasi:</w:t>
            </w:r>
          </w:p>
          <w:p w14:paraId="1154BC2F" w14:textId="045A332A" w:rsidR="032F6DD1" w:rsidRDefault="5911263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2CD95DE5" w:rsidRPr="343E6BD0">
              <w:rPr>
                <w:rFonts w:ascii="Times New Roman" w:eastAsia="Times New Roman" w:hAnsi="Times New Roman" w:cs="Times New Roman"/>
                <w:sz w:val="24"/>
                <w:szCs w:val="24"/>
              </w:rPr>
              <w:t>Provoditi programe sportske rekreacije za osobe s invaliditetom u svrhu zdravstvene zaštite</w:t>
            </w:r>
          </w:p>
          <w:p w14:paraId="793FA7F9" w14:textId="7E64E079" w:rsidR="032F6DD1" w:rsidRDefault="2CD95DE5"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491B3148"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Predlaže se dodati osiguranje programa sportske rekreacije u svrhu zdravstvene zaštite radi unapređenja preventivne zdravstvenu zaštitu i promicanja zdravih životnih navika.</w:t>
            </w:r>
          </w:p>
          <w:p w14:paraId="38597C29" w14:textId="0E1867A3" w:rsidR="790D390A" w:rsidRDefault="790D390A" w:rsidP="343E6BD0">
            <w:pPr>
              <w:rPr>
                <w:rFonts w:ascii="Times New Roman" w:eastAsia="Times New Roman" w:hAnsi="Times New Roman" w:cs="Times New Roman"/>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30D1F4A" w14:textId="1EABEF5C" w:rsidR="032F6DD1" w:rsidRDefault="2CD95DE5"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4D4DB6FB" w14:textId="1372CBEC" w:rsidR="032F6DD1" w:rsidRDefault="2CD95DE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Provođenje sportsko-rekreativnih programa za osobe s invaliditetom već je obuhvaćeno Područjem 8. Sport i slobodno vrijeme, Mjerom 1. Poticanje inkluzivnog sporta, rekreacije i slobodnih aktivnosti za djecu s teškoćama u razvoju i osobe s invaliditetom. Aktivnost  navedene mjere predviđa kontinuirano osiguravanje sportsko-rekreativnih sadržaja za djecu s teškoćama u razvoju i osobe s invaliditetom.</w:t>
            </w:r>
          </w:p>
          <w:p w14:paraId="3C1F0616" w14:textId="2EA7AFCE" w:rsidR="790D390A" w:rsidRDefault="2CD95DE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Navedeni programi pridonose promicanju zdravih životnih navika, očuvanju zdravlja i prevenciji bolesti, ali se prema svojem sadržaju i nadležnim nositeljima provode u području sporta i rekreacije. Stoga ih nije potrebno dodatno utvrđivati kao istovjetnu aktivnost u području zdravstvene zaštite.</w:t>
            </w:r>
          </w:p>
        </w:tc>
      </w:tr>
      <w:tr w:rsidR="790D390A" w14:paraId="7B11E4D5"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A6214F" w14:textId="58C19044" w:rsidR="032F6DD1" w:rsidRDefault="2CD95DE5" w:rsidP="343E6BD0">
            <w:pPr>
              <w:jc w:val="center"/>
            </w:pPr>
            <w:r w:rsidRPr="343E6BD0">
              <w:rPr>
                <w:rFonts w:ascii="Times New Roman" w:eastAsia="Times New Roman" w:hAnsi="Times New Roman" w:cs="Times New Roman"/>
                <w:lang w:eastAsia="hr-HR"/>
              </w:rPr>
              <w:t>3</w:t>
            </w:r>
            <w:r w:rsidR="1F04B4A7" w:rsidRPr="343E6BD0">
              <w:rPr>
                <w:rFonts w:ascii="Times New Roman" w:eastAsia="Times New Roman" w:hAnsi="Times New Roman" w:cs="Times New Roman"/>
                <w:lang w:eastAsia="hr-HR"/>
              </w:rPr>
              <w:t>8</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EDE26D8" w14:textId="66321D76" w:rsidR="790D390A" w:rsidRDefault="51761CE5"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D7130E7" w14:textId="11895C68" w:rsidR="78485973" w:rsidRDefault="12F0EE70" w:rsidP="343E6BD0">
            <w:r w:rsidRPr="343E6BD0">
              <w:rPr>
                <w:rFonts w:ascii="Times New Roman" w:eastAsia="Times New Roman" w:hAnsi="Times New Roman" w:cs="Times New Roman"/>
                <w:b/>
                <w:bCs/>
                <w:sz w:val="24"/>
                <w:szCs w:val="24"/>
              </w:rPr>
              <w:t>Područje 5. Pristupačnost, mobilnost i digitalno uključivanje</w:t>
            </w:r>
            <w:r w:rsidR="32BAA3A0"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Operativni cilj </w:t>
            </w:r>
            <w:r w:rsidR="0CA53267" w:rsidRPr="343E6BD0">
              <w:rPr>
                <w:rFonts w:ascii="Times New Roman" w:eastAsia="Times New Roman" w:hAnsi="Times New Roman" w:cs="Times New Roman"/>
                <w:b/>
                <w:bCs/>
                <w:sz w:val="24"/>
                <w:szCs w:val="24"/>
              </w:rPr>
              <w:t>1</w:t>
            </w:r>
            <w:r w:rsidR="30BC94C6" w:rsidRPr="343E6BD0">
              <w:rPr>
                <w:rFonts w:ascii="Times New Roman" w:eastAsia="Times New Roman" w:hAnsi="Times New Roman" w:cs="Times New Roman"/>
                <w:sz w:val="24"/>
                <w:szCs w:val="24"/>
              </w:rPr>
              <w:t>,</w:t>
            </w:r>
            <w:r w:rsidR="30BC94C6" w:rsidRPr="343E6BD0">
              <w:rPr>
                <w:rFonts w:ascii="Times New Roman" w:eastAsia="Times New Roman" w:hAnsi="Times New Roman" w:cs="Times New Roman"/>
                <w:b/>
                <w:bCs/>
                <w:sz w:val="24"/>
                <w:szCs w:val="24"/>
              </w:rPr>
              <w:t xml:space="preserve"> Mjera 1.</w:t>
            </w:r>
            <w:r w:rsidR="1FB1F1A9" w:rsidRPr="343E6BD0">
              <w:rPr>
                <w:rFonts w:ascii="Times New Roman" w:eastAsia="Times New Roman" w:hAnsi="Times New Roman" w:cs="Times New Roman"/>
                <w:b/>
                <w:bCs/>
                <w:color w:val="000000" w:themeColor="text1"/>
                <w:sz w:val="24"/>
                <w:szCs w:val="24"/>
              </w:rPr>
              <w:t xml:space="preserve"> Uspostava sustava i provedba prioritetnih ulaganja u pristupačnost </w:t>
            </w:r>
            <w:r w:rsidR="1FB1F1A9" w:rsidRPr="343E6BD0">
              <w:rPr>
                <w:rFonts w:ascii="Times New Roman" w:eastAsia="Times New Roman" w:hAnsi="Times New Roman" w:cs="Times New Roman"/>
                <w:b/>
                <w:bCs/>
                <w:color w:val="000000" w:themeColor="text1"/>
                <w:sz w:val="24"/>
                <w:szCs w:val="24"/>
              </w:rPr>
              <w:lastRenderedPageBreak/>
              <w:t>javnih površina i javnih objekata</w:t>
            </w:r>
            <w:r w:rsidR="30BC94C6" w:rsidRPr="343E6BD0">
              <w:rPr>
                <w:rFonts w:ascii="Times New Roman" w:eastAsia="Times New Roman" w:hAnsi="Times New Roman" w:cs="Times New Roman"/>
                <w:sz w:val="24"/>
                <w:szCs w:val="24"/>
              </w:rPr>
              <w:t xml:space="preserve"> </w:t>
            </w:r>
          </w:p>
          <w:p w14:paraId="68361737" w14:textId="017F14FA" w:rsidR="790D390A" w:rsidRDefault="790D390A" w:rsidP="343E6BD0">
            <w:pPr>
              <w:rPr>
                <w:rFonts w:ascii="Times New Roman" w:eastAsia="Times New Roman" w:hAnsi="Times New Roman" w:cs="Times New Roman"/>
                <w:b/>
                <w:bCs/>
                <w:sz w:val="24"/>
                <w:szCs w:val="24"/>
              </w:rPr>
            </w:pPr>
          </w:p>
          <w:p w14:paraId="1A3B6AF6" w14:textId="6559E853" w:rsidR="790D390A" w:rsidRDefault="790D390A" w:rsidP="343E6BD0">
            <w:pPr>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22E7C3" w14:textId="29A29F02" w:rsidR="78485973" w:rsidRDefault="12F0EE7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lastRenderedPageBreak/>
              <w:t xml:space="preserve">U </w:t>
            </w:r>
            <w:r w:rsidRPr="343E6BD0">
              <w:rPr>
                <w:rFonts w:ascii="Times New Roman" w:eastAsia="Times New Roman" w:hAnsi="Times New Roman" w:cs="Times New Roman"/>
                <w:b/>
                <w:bCs/>
                <w:sz w:val="24"/>
                <w:szCs w:val="24"/>
              </w:rPr>
              <w:t>Mjeri 1</w:t>
            </w:r>
            <w:r w:rsidR="6F5DD666"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sz w:val="24"/>
                <w:szCs w:val="24"/>
              </w:rPr>
              <w:t xml:space="preserve"> Uspostava sustava i provedba prioritetnih ulaganja u pristupačnost javnih površina i javnih objekata, predlaže se dodati </w:t>
            </w:r>
            <w:r w:rsidRPr="343E6BD0">
              <w:rPr>
                <w:rFonts w:ascii="Times New Roman" w:eastAsia="Times New Roman" w:hAnsi="Times New Roman" w:cs="Times New Roman"/>
                <w:b/>
                <w:bCs/>
                <w:sz w:val="24"/>
                <w:szCs w:val="24"/>
              </w:rPr>
              <w:t>novu aktivnost</w:t>
            </w:r>
            <w:r w:rsidRPr="343E6BD0">
              <w:rPr>
                <w:rFonts w:ascii="Times New Roman" w:eastAsia="Times New Roman" w:hAnsi="Times New Roman" w:cs="Times New Roman"/>
                <w:sz w:val="24"/>
                <w:szCs w:val="24"/>
              </w:rPr>
              <w:t xml:space="preserve"> koja glasi:</w:t>
            </w:r>
          </w:p>
          <w:p w14:paraId="12D2C717" w14:textId="3FE3E11D" w:rsidR="78485973" w:rsidRDefault="6CA9FDC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12F0EE70" w:rsidRPr="343E6BD0">
              <w:rPr>
                <w:rFonts w:ascii="Times New Roman" w:eastAsia="Times New Roman" w:hAnsi="Times New Roman" w:cs="Times New Roman"/>
                <w:sz w:val="24"/>
                <w:szCs w:val="24"/>
              </w:rPr>
              <w:t xml:space="preserve">Osigurati usavršavanje stručnjaka u području univerzalnog dizajna i pristupačnosti kroz uvođenje predmeta Univerzalni dizajn u odgovarajućim srednjim </w:t>
            </w:r>
            <w:r w:rsidR="12F0EE70" w:rsidRPr="343E6BD0">
              <w:rPr>
                <w:rFonts w:ascii="Times New Roman" w:eastAsia="Times New Roman" w:hAnsi="Times New Roman" w:cs="Times New Roman"/>
                <w:sz w:val="24"/>
                <w:szCs w:val="24"/>
              </w:rPr>
              <w:lastRenderedPageBreak/>
              <w:t>školama, te provedbu posebnih formalnih i neformalnih programa usavršavanja</w:t>
            </w:r>
          </w:p>
          <w:p w14:paraId="2ECCEA39" w14:textId="31152693" w:rsidR="78485973" w:rsidRDefault="12F0EE70"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1701C512"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Predlaže se usavršavanje stručnjaka u području univerzalnog dizajna i pristupačnosti kroz uvođenje predmeta Univerzalni dizajn u odgovarajućim srednjim školama, te provedbu posebnih formalnih i neformalnih programa usavršavanja. Uvođenje službenika za pristupačnost i mobilnost te rad drugih službenika u području pristupačnosti i univerzalnog dizajna trebalo bi podrazumijevati i odgovarajuće usavršavanje tih službenika iz područja pristupačnosti i univerzalnog dizajne. Također, osiguranjem ove mogućnosti u odgovarajućim srednjim školama (npr. građevinske) mladi stručnjaci koji dolaze na tržište rada upoznat će se s univerzalnim dizajnom i senzibilizirati u svrhu inkluzije osobe s invaliditetom.</w:t>
            </w:r>
          </w:p>
          <w:p w14:paraId="5CBA222E" w14:textId="5A6A039B" w:rsidR="790D390A" w:rsidRDefault="790D390A" w:rsidP="343E6BD0">
            <w:pPr>
              <w:rPr>
                <w:rFonts w:ascii="Times New Roman" w:eastAsia="Times New Roman" w:hAnsi="Times New Roman" w:cs="Times New Roman"/>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16369EF6" w14:textId="6A3BE00B" w:rsidR="4882EC30" w:rsidRDefault="1A81A6FB"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djelomično prihvaća.</w:t>
            </w:r>
          </w:p>
          <w:p w14:paraId="54A6BDF5" w14:textId="135CD9B7" w:rsidR="4882EC30" w:rsidRDefault="1A81A6F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Prihvaća se prijedlog koji se odnosi na stručno usavršavanje službenika i drugih zaposlenika u gradskom sustavu uključenih u planiranje i provedbu gradskih projekata. Odgovarajuća znanja o univerzalnom dizajnu i pristupačnosti </w:t>
            </w:r>
            <w:r w:rsidRPr="343E6BD0">
              <w:rPr>
                <w:rFonts w:ascii="Times New Roman" w:eastAsia="Times New Roman" w:hAnsi="Times New Roman" w:cs="Times New Roman"/>
                <w:sz w:val="24"/>
                <w:szCs w:val="24"/>
              </w:rPr>
              <w:lastRenderedPageBreak/>
              <w:t>važna su za provedbu ove mjere, osobito za rad službenika za pristupačnost i mobilnost te sustavnu primjenu načela pristupačnosti u gradskim projektima.</w:t>
            </w:r>
          </w:p>
          <w:p w14:paraId="47217D9B" w14:textId="704F8C3B" w:rsidR="4882EC30" w:rsidRDefault="1A81A6F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Mjeru 1. dodat će se nova aktivnost koja glasi:</w:t>
            </w:r>
          </w:p>
          <w:p w14:paraId="116B9FC0" w14:textId="460B4E90" w:rsidR="4882EC30" w:rsidRDefault="1A81A6F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„Provoditi edukacije i stručna usavršavanja o univerzalnom dizajnu i pristupačnosti za službenike gradskih upravnih tijela te zaposlenike gradskih ustanova i trgovačkih društava uključene u planiranje i provedbu gradskih projekata, u suradnji s udrugama osoba s invaliditetom.“</w:t>
            </w:r>
          </w:p>
          <w:p w14:paraId="1A2F490B" w14:textId="61F2D55B" w:rsidR="790D390A" w:rsidRDefault="573F835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Prijedlog uvođenja zasebnog predmeta Univerzalni dizajn u odgovarajuće srednje škole ne prihvaća se. Uvođenje nastavnog predmeta zahtijeva definiranje njegova položaja u obrazovnom programu, ishoda učenja, sadržaja, načina provedbe i potrebnih stručnih kapaciteta te se ne može utvrditi kao aktivnost mjere usmjerene na pristupačnost javnih površina i objekata. Sadržaji povezani s univerzalnim dizajnom mogu se razvijati u okviru odgovarajućih obrazovnih i stručnih programa, ali se Strategijom neće propisivati uvođenje </w:t>
            </w:r>
            <w:r w:rsidRPr="343E6BD0">
              <w:rPr>
                <w:rFonts w:ascii="Times New Roman" w:eastAsia="Times New Roman" w:hAnsi="Times New Roman" w:cs="Times New Roman"/>
                <w:sz w:val="24"/>
                <w:szCs w:val="24"/>
              </w:rPr>
              <w:lastRenderedPageBreak/>
              <w:t>zasebnog nastavnog predmeta.</w:t>
            </w:r>
          </w:p>
        </w:tc>
      </w:tr>
      <w:tr w:rsidR="790D390A" w14:paraId="2ED4CC58"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C9684A" w14:textId="136F756F" w:rsidR="21E8BD7B" w:rsidRDefault="06BE7BF9" w:rsidP="343E6BD0">
            <w:pPr>
              <w:jc w:val="center"/>
            </w:pPr>
            <w:r w:rsidRPr="343E6BD0">
              <w:rPr>
                <w:rFonts w:ascii="Times New Roman" w:eastAsia="Times New Roman" w:hAnsi="Times New Roman" w:cs="Times New Roman"/>
                <w:lang w:eastAsia="hr-HR"/>
              </w:rPr>
              <w:lastRenderedPageBreak/>
              <w:t>3</w:t>
            </w:r>
            <w:r w:rsidR="752379E2" w:rsidRPr="343E6BD0">
              <w:rPr>
                <w:rFonts w:ascii="Times New Roman" w:eastAsia="Times New Roman" w:hAnsi="Times New Roman" w:cs="Times New Roman"/>
                <w:lang w:eastAsia="hr-HR"/>
              </w:rPr>
              <w:t>9</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D710489" w14:textId="468088F6" w:rsidR="790D390A" w:rsidRDefault="05521C20"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3B1161C" w14:textId="66E4F703" w:rsidR="1E0FA07B" w:rsidRDefault="6F3600FC"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Područje 5. Pristupačnost, mobilnost i digitalno uključivanje</w:t>
            </w:r>
            <w:r w:rsidR="75DF4D03" w:rsidRPr="343E6BD0">
              <w:rPr>
                <w:rFonts w:ascii="Times New Roman" w:eastAsia="Times New Roman" w:hAnsi="Times New Roman" w:cs="Times New Roman"/>
                <w:sz w:val="24"/>
                <w:szCs w:val="24"/>
              </w:rPr>
              <w:t>,</w:t>
            </w:r>
            <w:r w:rsidRPr="343E6BD0">
              <w:rPr>
                <w:rFonts w:ascii="Times New Roman" w:eastAsia="Times New Roman" w:hAnsi="Times New Roman" w:cs="Times New Roman"/>
                <w:sz w:val="24"/>
                <w:szCs w:val="24"/>
              </w:rPr>
              <w:t xml:space="preserve"> Operativni cilj 1</w:t>
            </w:r>
            <w:r w:rsidR="48EC6B69" w:rsidRPr="343E6BD0">
              <w:rPr>
                <w:rFonts w:ascii="Times New Roman" w:eastAsia="Times New Roman" w:hAnsi="Times New Roman" w:cs="Times New Roman"/>
                <w:sz w:val="24"/>
                <w:szCs w:val="24"/>
              </w:rPr>
              <w:t xml:space="preserve">, Mjera 2. </w:t>
            </w:r>
            <w:r w:rsidR="48EC6B69" w:rsidRPr="343E6BD0">
              <w:rPr>
                <w:rFonts w:ascii="Times New Roman" w:eastAsia="Times New Roman" w:hAnsi="Times New Roman" w:cs="Times New Roman"/>
                <w:color w:val="000000" w:themeColor="text1"/>
                <w:sz w:val="24"/>
                <w:szCs w:val="24"/>
              </w:rPr>
              <w:t>Unapređenje pristupačnosti javnih prometnih i zelenih površina</w:t>
            </w:r>
          </w:p>
          <w:p w14:paraId="3EBDCC89" w14:textId="04CFDD2E" w:rsidR="790D390A" w:rsidRDefault="790D390A" w:rsidP="343E6BD0">
            <w:pPr>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E2AD9D0" w14:textId="76BD9AF9" w:rsidR="20201B57" w:rsidRDefault="3AA96DDD"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Mjeri 2</w:t>
            </w:r>
            <w:r w:rsidRPr="343E6BD0">
              <w:rPr>
                <w:rFonts w:ascii="Times New Roman" w:eastAsia="Times New Roman" w:hAnsi="Times New Roman" w:cs="Times New Roman"/>
                <w:sz w:val="24"/>
                <w:szCs w:val="24"/>
              </w:rPr>
              <w:t xml:space="preserve">. Unapređenje pristupačnosti javnih prometnih i zelenih površina, predlaže se dodati </w:t>
            </w:r>
            <w:r w:rsidRPr="343E6BD0">
              <w:rPr>
                <w:rFonts w:ascii="Times New Roman" w:eastAsia="Times New Roman" w:hAnsi="Times New Roman" w:cs="Times New Roman"/>
                <w:b/>
                <w:bCs/>
                <w:sz w:val="24"/>
                <w:szCs w:val="24"/>
              </w:rPr>
              <w:t>nove aktivnosti</w:t>
            </w:r>
            <w:r w:rsidRPr="343E6BD0">
              <w:rPr>
                <w:rFonts w:ascii="Times New Roman" w:eastAsia="Times New Roman" w:hAnsi="Times New Roman" w:cs="Times New Roman"/>
                <w:sz w:val="24"/>
                <w:szCs w:val="24"/>
              </w:rPr>
              <w:t xml:space="preserve"> (iza Aktivnosti 4.) koja glasi:</w:t>
            </w:r>
          </w:p>
          <w:p w14:paraId="2B67920B" w14:textId="2C74B17E" w:rsidR="20201B57" w:rsidRDefault="77865D29" w:rsidP="343E6BD0">
            <w:pPr>
              <w:spacing w:before="240"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3AA96DDD" w:rsidRPr="343E6BD0">
              <w:rPr>
                <w:rFonts w:ascii="Times New Roman" w:eastAsia="Times New Roman" w:hAnsi="Times New Roman" w:cs="Times New Roman"/>
                <w:sz w:val="24"/>
                <w:szCs w:val="24"/>
              </w:rPr>
              <w:t xml:space="preserve">Obnavljati i prilagođavati taktilne površine (crte vođenja i polja upozorenja) i druge oblika prilagodbe površina osoba s invaliditetom tijekom obnavljanja i gradnje biciklističko-pješačka staza i drugih javnih prometnih i zelenih površina  </w:t>
            </w:r>
          </w:p>
          <w:p w14:paraId="2A501578" w14:textId="5984A9B5" w:rsidR="20201B57" w:rsidRDefault="204540BE" w:rsidP="343E6BD0">
            <w:pPr>
              <w:spacing w:before="240"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3AA96DDD" w:rsidRPr="343E6BD0">
              <w:rPr>
                <w:rFonts w:ascii="Times New Roman" w:eastAsia="Times New Roman" w:hAnsi="Times New Roman" w:cs="Times New Roman"/>
                <w:sz w:val="24"/>
                <w:szCs w:val="24"/>
              </w:rPr>
              <w:t>Educirati komunalne redare i druge nadležne djelatnike o pristupačnosti javnih prometnih i zelenih površina</w:t>
            </w:r>
          </w:p>
          <w:p w14:paraId="02F15390" w14:textId="52F3C803" w:rsidR="20201B57" w:rsidRDefault="3AA96DDD" w:rsidP="343E6BD0">
            <w:pPr>
              <w:spacing w:after="0"/>
              <w:ind w:left="1440"/>
            </w:pPr>
            <w:r w:rsidRPr="343E6BD0">
              <w:rPr>
                <w:rFonts w:ascii="Times New Roman" w:eastAsia="Times New Roman" w:hAnsi="Times New Roman" w:cs="Times New Roman"/>
                <w:b/>
                <w:bCs/>
                <w:sz w:val="24"/>
                <w:szCs w:val="24"/>
              </w:rPr>
              <w:t xml:space="preserve"> </w:t>
            </w:r>
          </w:p>
          <w:p w14:paraId="283F310F" w14:textId="75A4AF15" w:rsidR="790D390A" w:rsidRDefault="3AA96DDD" w:rsidP="343E6BD0">
            <w:pPr>
              <w:spacing w:after="0"/>
            </w:pPr>
            <w:r w:rsidRPr="343E6BD0">
              <w:rPr>
                <w:rFonts w:ascii="Times New Roman" w:eastAsia="Times New Roman" w:hAnsi="Times New Roman" w:cs="Times New Roman"/>
                <w:b/>
                <w:bCs/>
                <w:sz w:val="24"/>
                <w:szCs w:val="24"/>
              </w:rPr>
              <w:t>Obrazloženje:</w:t>
            </w:r>
            <w:r w:rsidRPr="343E6BD0">
              <w:rPr>
                <w:rFonts w:ascii="Times New Roman" w:eastAsia="Times New Roman" w:hAnsi="Times New Roman" w:cs="Times New Roman"/>
                <w:sz w:val="24"/>
                <w:szCs w:val="24"/>
              </w:rPr>
              <w:t xml:space="preserve"> U Zagrebu kod adrese Ulica grada Mainza 29 je s vremenom dotrajala i oštećena traka vodilja, osobito nakon izvedenih radova na pločniku (proširenje pločnika). Nedavno je pločnik obnovljen tako što je i postavljena biciklističko-pješačka staza, ali nije obnovljena dotrajala i oštećena traka vodilja. Na samo jednom potezu od cca 50 metara na gotovo nepostojećoj traci vodilji nalaze se parkirani automobili, oznake upozorenja od radova i kante za smeće, pa slijepe osobe trebaju hodati po biciklističko-pješačkoj stazi što predstavlja opasnost, kako za slijepe osobe tako i za bicikliste čime se ne postiže svrha zaštite ranjivih </w:t>
            </w:r>
            <w:r w:rsidRPr="343E6BD0">
              <w:rPr>
                <w:rFonts w:ascii="Times New Roman" w:eastAsia="Times New Roman" w:hAnsi="Times New Roman" w:cs="Times New Roman"/>
                <w:sz w:val="24"/>
                <w:szCs w:val="24"/>
              </w:rPr>
              <w:lastRenderedPageBreak/>
              <w:t>osoba u prometu već upravo suprotno. Na više mjesta smo vidjeli da se obnavljaju javne pješačke površine, pješački prijelazi, pješački otoci i raskrižja i postavljaju biciklističko-pješačke staze, ali se pritom ne obnavljaju niti postojeće taktilne površine (crte vođenja i polja upozorenja) što otežava kretanje slijepih osoba, a posebno je opasno kod pješačkih otoka u sredini raskršća. Često vidimo tako da se na trakama vodilja nalaze terase sa stolovima i stolicama ugostiteljskih objekata, kante za smeće, nepropisno parkirani bicikli i romobili, ali opasnost za slijepe osobe predstavljaju i biciklisti koji se kreću velikom brzinom te bi u tom smislu trebalo educirati komunalne redare i drugih nadležne djelatnike pristupačnosti javnih prometnih i zelenih površina kako bi se vodila brigu o uklanjanju tih objekta s traka vodilja ili postavljanja odgovarajućih znakova upozorenja na biciklističko-pješačkima stazama (ograničenje brzine kretanja)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9B085E4" w14:textId="33425AC6" w:rsidR="7702B393" w:rsidRDefault="6189E00D"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prihvaća.</w:t>
            </w:r>
          </w:p>
          <w:p w14:paraId="22CAA3BA" w14:textId="4564A74B" w:rsidR="7702B393" w:rsidRDefault="47772CC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Prihvaća se potreba da se uz postavljanje novih taktilnih površina osigura i obnavljanje te održavanje postojećih crta vođenja i polja upozorenja, osobito prilikom gradnje, rekonstrukcije i održavanja javnih prometnih površina. Slijedom navedenoga, postojeća Aktivnost 4. izmijenit će se tako da glasi:</w:t>
            </w:r>
          </w:p>
          <w:p w14:paraId="7130C07F" w14:textId="0537C151" w:rsidR="7702B393" w:rsidRDefault="47772CC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„Postavljati, obnavljati i održavati taktilne površine (crte vođenja i polja upozorenja) prilikom gradnje, rekonstrukcije i održavanja javnih prometnih površina, uključujući pješačke i biciklističko-pješačke površine.“</w:t>
            </w:r>
          </w:p>
          <w:p w14:paraId="6A94EAD7" w14:textId="49A0E98D" w:rsidR="7702B393" w:rsidRDefault="47772CC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Također se prihvaća prijedlog edukacije nadležnih djelatnika o prepoznavanju i uklanjanju prepreka koje osobama s invaliditetom otežavaju ili onemogućavaju sigurno korištenje javnih površina. U Mjeru 2. dodat će se nova aktivnost koja glasi:</w:t>
            </w:r>
          </w:p>
          <w:p w14:paraId="28B26D2D" w14:textId="7FA0BB41" w:rsidR="7702B393" w:rsidRDefault="47772CC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„Provoditi edukacije komunalnih i prometnih redara te drugih nadležnih djelatnika o pristupačnosti i osiguravanju prohodnosti </w:t>
            </w:r>
            <w:r w:rsidRPr="343E6BD0">
              <w:rPr>
                <w:rFonts w:ascii="Times New Roman" w:eastAsia="Times New Roman" w:hAnsi="Times New Roman" w:cs="Times New Roman"/>
                <w:sz w:val="24"/>
                <w:szCs w:val="24"/>
              </w:rPr>
              <w:lastRenderedPageBreak/>
              <w:t>javnih prometnih i zelenih površina za osobe s invaliditetom.“</w:t>
            </w:r>
          </w:p>
          <w:p w14:paraId="3A91E585" w14:textId="112A065A" w:rsidR="790D390A" w:rsidRDefault="790D390A" w:rsidP="343E6BD0">
            <w:pPr>
              <w:rPr>
                <w:rFonts w:ascii="Times New Roman" w:eastAsia="Times New Roman" w:hAnsi="Times New Roman" w:cs="Times New Roman"/>
                <w:b/>
                <w:bCs/>
                <w:sz w:val="24"/>
                <w:szCs w:val="24"/>
              </w:rPr>
            </w:pPr>
          </w:p>
        </w:tc>
      </w:tr>
      <w:tr w:rsidR="790D390A" w14:paraId="75EAB6B4"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B9AB55" w14:textId="3F31ACB2" w:rsidR="720CAB2E" w:rsidRDefault="1A572B3C" w:rsidP="343E6BD0">
            <w:pPr>
              <w:jc w:val="center"/>
            </w:pPr>
            <w:r w:rsidRPr="343E6BD0">
              <w:rPr>
                <w:rFonts w:ascii="Times New Roman" w:eastAsia="Times New Roman" w:hAnsi="Times New Roman" w:cs="Times New Roman"/>
                <w:lang w:eastAsia="hr-HR"/>
              </w:rPr>
              <w:lastRenderedPageBreak/>
              <w:t>40</w:t>
            </w:r>
            <w:r w:rsidR="7192402D"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E622F8C" w14:textId="50D108E0" w:rsidR="1AE9F8E9" w:rsidRDefault="00C1BFB2"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p w14:paraId="7F6FED7D" w14:textId="49BB06EB" w:rsidR="1AE9F8E9" w:rsidRDefault="1AE9F8E9" w:rsidP="343E6BD0">
            <w:pPr>
              <w:rPr>
                <w:rFonts w:ascii="Times New Roman" w:eastAsia="Calibri" w:hAnsi="Times New Roman" w:cs="Times New Roman"/>
              </w:rPr>
            </w:pPr>
          </w:p>
          <w:p w14:paraId="1A045E8B" w14:textId="6E112C96" w:rsidR="790D390A" w:rsidRDefault="790D390A"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0F62A6B" w14:textId="259C6344" w:rsidR="3EF6BC29" w:rsidRDefault="433F8FC7"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Područje 5. Pristupačnost, mobilnost i digitalno uključivanje</w:t>
            </w:r>
            <w:r w:rsidR="7116407A"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Operativni cilj 2</w:t>
            </w:r>
            <w:r w:rsidR="5194D18B" w:rsidRPr="343E6BD0">
              <w:rPr>
                <w:rFonts w:ascii="Times New Roman" w:eastAsia="Times New Roman" w:hAnsi="Times New Roman" w:cs="Times New Roman"/>
                <w:b/>
                <w:bCs/>
                <w:sz w:val="24"/>
                <w:szCs w:val="24"/>
              </w:rPr>
              <w:t>, Mjera 2.</w:t>
            </w:r>
            <w:r w:rsidR="5194D18B" w:rsidRPr="343E6BD0">
              <w:rPr>
                <w:rFonts w:ascii="Times New Roman" w:eastAsia="Times New Roman" w:hAnsi="Times New Roman" w:cs="Times New Roman"/>
                <w:b/>
                <w:bCs/>
                <w:color w:val="000000" w:themeColor="text1"/>
                <w:sz w:val="24"/>
                <w:szCs w:val="24"/>
              </w:rPr>
              <w:t xml:space="preserve"> Unapređenje pristupačnosti komunikacijskih sredstava i mrežnih servisa Grada Zagreba </w:t>
            </w:r>
            <w:r w:rsidR="5194D18B" w:rsidRPr="343E6BD0">
              <w:rPr>
                <w:rFonts w:ascii="Times New Roman" w:eastAsia="Times New Roman" w:hAnsi="Times New Roman" w:cs="Times New Roman"/>
                <w:sz w:val="24"/>
                <w:szCs w:val="24"/>
              </w:rPr>
              <w:t xml:space="preserve"> </w:t>
            </w:r>
            <w:r w:rsidR="5194D18B" w:rsidRPr="343E6BD0">
              <w:rPr>
                <w:rFonts w:ascii="Times New Roman" w:eastAsia="Times New Roman" w:hAnsi="Times New Roman" w:cs="Times New Roman"/>
                <w:b/>
                <w:bCs/>
                <w:sz w:val="24"/>
                <w:szCs w:val="24"/>
              </w:rPr>
              <w:t xml:space="preserve">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742E913" w14:textId="4B08ED43" w:rsidR="3EF6BC29" w:rsidRDefault="433F8FC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Mjeri 2.</w:t>
            </w:r>
            <w:r w:rsidRPr="343E6BD0">
              <w:rPr>
                <w:rFonts w:ascii="Times New Roman" w:eastAsia="Times New Roman" w:hAnsi="Times New Roman" w:cs="Times New Roman"/>
                <w:sz w:val="24"/>
                <w:szCs w:val="24"/>
              </w:rPr>
              <w:t xml:space="preserve"> Unapređenje pristupačnosti komunikacijskih sredstava i mrežnih servisa Grada Zagreba predlaže se dodati </w:t>
            </w:r>
            <w:r w:rsidRPr="343E6BD0">
              <w:rPr>
                <w:rFonts w:ascii="Times New Roman" w:eastAsia="Times New Roman" w:hAnsi="Times New Roman" w:cs="Times New Roman"/>
                <w:b/>
                <w:bCs/>
                <w:sz w:val="24"/>
                <w:szCs w:val="24"/>
              </w:rPr>
              <w:t>nove aktivnosti</w:t>
            </w:r>
            <w:r w:rsidRPr="343E6BD0">
              <w:rPr>
                <w:rFonts w:ascii="Times New Roman" w:eastAsia="Times New Roman" w:hAnsi="Times New Roman" w:cs="Times New Roman"/>
                <w:sz w:val="24"/>
                <w:szCs w:val="24"/>
              </w:rPr>
              <w:t xml:space="preserve"> koje glase:</w:t>
            </w:r>
          </w:p>
          <w:p w14:paraId="60F3879D" w14:textId="5454869A" w:rsidR="3EF6BC29" w:rsidRDefault="776D3FC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433F8FC7" w:rsidRPr="343E6BD0">
              <w:rPr>
                <w:rFonts w:ascii="Times New Roman" w:eastAsia="Times New Roman" w:hAnsi="Times New Roman" w:cs="Times New Roman"/>
                <w:sz w:val="24"/>
                <w:szCs w:val="24"/>
              </w:rPr>
              <w:t>Provoditi edukacije djelatnike gradske uprave o digitalnoj pristupačnosti i pravu osoba s invaliditetom na razumnu prilagodbu</w:t>
            </w:r>
          </w:p>
          <w:p w14:paraId="6001B89A" w14:textId="14AD9F37" w:rsidR="3EF6BC29" w:rsidRDefault="6BFC8B5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lastRenderedPageBreak/>
              <w:t>-</w:t>
            </w:r>
            <w:r w:rsidR="433F8FC7" w:rsidRPr="343E6BD0">
              <w:rPr>
                <w:rFonts w:ascii="Times New Roman" w:eastAsia="Times New Roman" w:hAnsi="Times New Roman" w:cs="Times New Roman"/>
                <w:sz w:val="24"/>
                <w:szCs w:val="24"/>
              </w:rPr>
              <w:t>Unaprijediti strukturu i organizaciju službenih mrežnih stranica Grada Zagreba radi intuitivnijeg i pristupačnijeg pronalaženja informacija osobama koje koriste čitače zaslona</w:t>
            </w:r>
          </w:p>
          <w:p w14:paraId="182A9157" w14:textId="3C742DD4" w:rsidR="3EF6BC29" w:rsidRDefault="433F8FC7"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3178DC5C"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Radi ostvarenja dostupnosti digitalnih sadržaja, potrebno je unaprijediti ne samo pristupačnost digitalnih sustava, već i pristupačnost komunikacije i postupanja s osobama s invaliditetom putem edukacije djelatnika gradske uprave o izradi pristupačnih digitalnih dokumenata i drugim oblicima pristupačne komunikacije u izravnoj komunikaciji s građanima s invaliditetom putem elektroničke pošte ili SMS-a i pravu osoba s invaliditetom na razumnu prilagodbu.</w:t>
            </w:r>
          </w:p>
          <w:p w14:paraId="59443379" w14:textId="7E98486B" w:rsidR="3EF6BC29" w:rsidRDefault="433F8FC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Nadalje, osiguravanje tehničke pristupačnosti mrežnih stranica ne znači nužno da su informacije na njima dostupne i pronalazive. Neintuitivna struktura stranice, nepregledna organizacija sadržaja i složena navigacija mogu osobama koje koriste čitače zaslona značajno otežati pronalaženje potrebnih informacija.</w:t>
            </w:r>
          </w:p>
          <w:p w14:paraId="6BDDB6E4" w14:textId="23FFA0FB" w:rsidR="3EF6BC29" w:rsidRDefault="433F8FC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Slijepa osoba koja mrežnu stranicu pregledava pomoću čitača zaslona sadržaj najčešće pretražuje i pregledava kroz strukturu stranice, poveznice, naslove i druge elemente navigacije. Ako sadržaj nije jasno i logično organiziran, postoji mogućnost da korisnik teško pronađe određenu informaciju ili do nje uopće ne dođe, iako je ona objavljena na mrežnoj stranici.</w:t>
            </w:r>
          </w:p>
          <w:p w14:paraId="34DDFB16" w14:textId="7423F40B" w:rsidR="790D390A" w:rsidRDefault="433F8FC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Stoga se predlaže unaprijediti organizaciju i strukturu službenih mrežnih stranica Grada Zagreba kako bi informacije, usluge, obrasci, savjetovanja i drugi sadržaji bili jednostavnije i intuitivnije dostupni osobama koje koriste čitače zaslona.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475DFFB5" w14:textId="0617616B" w:rsidR="16BEBEE1" w:rsidRDefault="16BEBEE1"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lastRenderedPageBreak/>
              <w:t>Prijedlog se djelomično prihvaća.</w:t>
            </w:r>
          </w:p>
          <w:p w14:paraId="445779CB" w14:textId="400C6BF7" w:rsidR="16BEBEE1" w:rsidRDefault="16BEBEE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Prihvaća se potreba jačanja kompetencija zaposlenika gradske uprave za izradu pristupačnih digitalnih dokumenata i sadržaja, pristupačnu elektroničku komunikaciju te primjenu razumne prilagodbe. U Mjeru 2. dodat će se nova aktivnost koja </w:t>
            </w:r>
            <w:r w:rsidR="02D1CC0D" w:rsidRPr="343E6BD0">
              <w:rPr>
                <w:rFonts w:ascii="Times New Roman" w:eastAsia="Times New Roman" w:hAnsi="Times New Roman" w:cs="Times New Roman"/>
                <w:sz w:val="24"/>
                <w:szCs w:val="24"/>
              </w:rPr>
              <w:t>će glasiti</w:t>
            </w:r>
            <w:r w:rsidRPr="343E6BD0">
              <w:rPr>
                <w:rFonts w:ascii="Times New Roman" w:eastAsia="Times New Roman" w:hAnsi="Times New Roman" w:cs="Times New Roman"/>
                <w:sz w:val="24"/>
                <w:szCs w:val="24"/>
              </w:rPr>
              <w:t>:</w:t>
            </w:r>
          </w:p>
          <w:p w14:paraId="2B505FD4" w14:textId="06CDFD3D" w:rsidR="16BEBEE1" w:rsidRDefault="16BEBEE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lastRenderedPageBreak/>
              <w:t>„Provoditi edukacije zaposlenika gradske uprave o digitalnoj pristupačnosti, izradi pristupačnih digitalnih dokumenata i sadržaja, pristupačnoj elektroničkoj komunikaciji.“</w:t>
            </w:r>
          </w:p>
          <w:p w14:paraId="7BB9A7BA" w14:textId="38E059FB" w:rsidR="16BEBEE1" w:rsidRDefault="16BEBEE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Prijedlog zasebnog unapređenja strukture i organizacije mrežnih stranica ne prihvaća se jer je već obuhvaćen Aktivnošću 3., kojom je predviđeno kontinuirano osiguravanje pristupačnosti mrežnih stranica i aplikacija gradske uprave, te gradskim standardom digitalne pristupačnosti koji će se uvesti u okviru Aktivnosti 2.</w:t>
            </w:r>
          </w:p>
          <w:p w14:paraId="0B17664E" w14:textId="6D69F1D2" w:rsidR="343E6BD0" w:rsidRDefault="343E6BD0" w:rsidP="343E6BD0">
            <w:pPr>
              <w:rPr>
                <w:rFonts w:ascii="Times New Roman" w:eastAsia="Times New Roman" w:hAnsi="Times New Roman" w:cs="Times New Roman"/>
                <w:sz w:val="24"/>
                <w:szCs w:val="24"/>
              </w:rPr>
            </w:pPr>
          </w:p>
          <w:p w14:paraId="256AD62F" w14:textId="31139569" w:rsidR="790D390A" w:rsidRDefault="790D390A" w:rsidP="343E6BD0">
            <w:pPr>
              <w:rPr>
                <w:rFonts w:ascii="Times New Roman" w:eastAsia="Times New Roman" w:hAnsi="Times New Roman" w:cs="Times New Roman"/>
                <w:b/>
                <w:bCs/>
                <w:sz w:val="24"/>
                <w:szCs w:val="24"/>
              </w:rPr>
            </w:pPr>
          </w:p>
        </w:tc>
      </w:tr>
      <w:tr w:rsidR="1408BEA4" w14:paraId="3B56FF70"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FAE0A4" w14:textId="36FF5F0E" w:rsidR="262A44D6" w:rsidRDefault="0CEFA17B"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lastRenderedPageBreak/>
              <w:t>41</w:t>
            </w:r>
            <w:r w:rsidR="55D0BDB8"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1A94CBF" w14:textId="50D108E0" w:rsidR="262A44D6" w:rsidRDefault="55D0BDB8"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p w14:paraId="42FD55FE" w14:textId="69D534AD" w:rsidR="1408BEA4" w:rsidRDefault="1408BEA4"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63F5E5D" w14:textId="33702EC0" w:rsidR="262A44D6" w:rsidRDefault="55D0BDB8"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Područje 5. Pristupačnost, mobilnost i digitalno uključivanje</w:t>
            </w:r>
            <w:r w:rsidR="2BE65A59"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Operativni cilj 3</w:t>
            </w:r>
            <w:r w:rsidR="717DF042" w:rsidRPr="343E6BD0">
              <w:rPr>
                <w:rFonts w:ascii="Times New Roman" w:eastAsia="Times New Roman" w:hAnsi="Times New Roman" w:cs="Times New Roman"/>
                <w:b/>
                <w:bCs/>
                <w:sz w:val="24"/>
                <w:szCs w:val="24"/>
              </w:rPr>
              <w:t xml:space="preserve">, Mjera 1. </w:t>
            </w:r>
            <w:r w:rsidR="717DF042" w:rsidRPr="343E6BD0">
              <w:rPr>
                <w:rFonts w:ascii="Times New Roman" w:eastAsia="Times New Roman" w:hAnsi="Times New Roman" w:cs="Times New Roman"/>
                <w:b/>
                <w:bCs/>
                <w:color w:val="000000" w:themeColor="text1"/>
                <w:sz w:val="24"/>
                <w:szCs w:val="24"/>
                <w:lang w:val="hr"/>
              </w:rPr>
              <w:t>Zaštita osoba s invaliditetom u uvjetima izvanrednih situacija, humanitarnih kriza i katastrofa</w:t>
            </w:r>
          </w:p>
          <w:p w14:paraId="6E7853FB" w14:textId="3930388A" w:rsidR="1408BEA4" w:rsidRDefault="1408BEA4" w:rsidP="343E6BD0">
            <w:pPr>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3B08924" w14:textId="29CB6DEB" w:rsidR="262A44D6" w:rsidRDefault="55D0BDB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Mjeri 1</w:t>
            </w:r>
            <w:r w:rsidRPr="343E6BD0">
              <w:rPr>
                <w:rFonts w:ascii="Times New Roman" w:eastAsia="Times New Roman" w:hAnsi="Times New Roman" w:cs="Times New Roman"/>
                <w:sz w:val="24"/>
                <w:szCs w:val="24"/>
              </w:rPr>
              <w:t xml:space="preserve">. Zaštita osoba s invaliditetom u uvjetima izvanrednih situacija,  humanitarnih kriza i katastrofa predlaže se dodati </w:t>
            </w:r>
            <w:r w:rsidRPr="343E6BD0">
              <w:rPr>
                <w:rFonts w:ascii="Times New Roman" w:eastAsia="Times New Roman" w:hAnsi="Times New Roman" w:cs="Times New Roman"/>
                <w:b/>
                <w:bCs/>
                <w:sz w:val="24"/>
                <w:szCs w:val="24"/>
              </w:rPr>
              <w:t>nove aktivnosti</w:t>
            </w:r>
            <w:r w:rsidRPr="343E6BD0">
              <w:rPr>
                <w:rFonts w:ascii="Times New Roman" w:eastAsia="Times New Roman" w:hAnsi="Times New Roman" w:cs="Times New Roman"/>
                <w:sz w:val="24"/>
                <w:szCs w:val="24"/>
              </w:rPr>
              <w:t xml:space="preserve"> koja glasi:</w:t>
            </w:r>
          </w:p>
          <w:p w14:paraId="0BDC7F52" w14:textId="74F9FF26" w:rsidR="262A44D6" w:rsidRDefault="0C10F50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55D0BDB8" w:rsidRPr="343E6BD0">
              <w:rPr>
                <w:rFonts w:ascii="Times New Roman" w:eastAsia="Times New Roman" w:hAnsi="Times New Roman" w:cs="Times New Roman"/>
                <w:sz w:val="24"/>
                <w:szCs w:val="24"/>
              </w:rPr>
              <w:t>Izraditi protokole postupanja u kriznim situacijama za svaku kriznu situaciju i svaku vrstu invaliditeta te brošure o postupanju u kriznim situacijama za građane s invaliditetom</w:t>
            </w:r>
            <w:r w:rsidR="4928C1DD" w:rsidRPr="343E6BD0">
              <w:rPr>
                <w:rFonts w:ascii="Times New Roman" w:eastAsia="Times New Roman" w:hAnsi="Times New Roman" w:cs="Times New Roman"/>
                <w:sz w:val="24"/>
                <w:szCs w:val="24"/>
              </w:rPr>
              <w:t>.</w:t>
            </w:r>
          </w:p>
          <w:p w14:paraId="4ADA324A" w14:textId="4C573030" w:rsidR="262A44D6" w:rsidRDefault="0061F3F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55D0BDB8" w:rsidRPr="343E6BD0">
              <w:rPr>
                <w:rFonts w:ascii="Times New Roman" w:eastAsia="Times New Roman" w:hAnsi="Times New Roman" w:cs="Times New Roman"/>
                <w:sz w:val="24"/>
                <w:szCs w:val="24"/>
              </w:rPr>
              <w:t>Osigurati psihosocijalno osnaživanje osoba s invaliditetom nakon kriznih situacija u suradnji s udrugama osoba s invaliditetom i fakultetima kroz studentsku praksu, studentske ili volonterske aktivnosti (npr. studenti psihologije i drugih pomagačkih struka)</w:t>
            </w:r>
          </w:p>
          <w:p w14:paraId="76CA4EB4" w14:textId="4482CDDB" w:rsidR="262A44D6" w:rsidRDefault="0A58D4F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55D0BDB8" w:rsidRPr="343E6BD0">
              <w:rPr>
                <w:rFonts w:ascii="Times New Roman" w:eastAsia="Times New Roman" w:hAnsi="Times New Roman" w:cs="Times New Roman"/>
                <w:sz w:val="24"/>
                <w:szCs w:val="24"/>
              </w:rPr>
              <w:t>Istražiti dobru praksu gradova iz cijelog svijeta u zaštiti osoba s invaliditetom u uvjetima izvanrednih situacija, humanitarnih kriza i katastrofa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095D06E" w14:textId="5D41F78C" w:rsidR="1408BEA4" w:rsidRDefault="3F2E11C7"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207AC0AD" w14:textId="31BF2143" w:rsidR="1408BEA4" w:rsidRDefault="3F2E11C7" w:rsidP="343E6BD0">
            <w:r w:rsidRPr="343E6BD0">
              <w:rPr>
                <w:rFonts w:ascii="Times New Roman" w:eastAsia="Times New Roman" w:hAnsi="Times New Roman" w:cs="Times New Roman"/>
                <w:sz w:val="24"/>
                <w:szCs w:val="24"/>
              </w:rPr>
              <w:t xml:space="preserve">Prihvaća se prijedlog koji se odnosi na izradu pristupačnih uputa i informativnih materijala o postupanju osoba s invaliditetom u kriznim situacijama. </w:t>
            </w:r>
            <w:r w:rsidR="6C5C0F76" w:rsidRPr="343E6BD0">
              <w:rPr>
                <w:rFonts w:ascii="Times New Roman" w:eastAsia="Times New Roman" w:hAnsi="Times New Roman" w:cs="Times New Roman"/>
                <w:sz w:val="24"/>
                <w:szCs w:val="24"/>
              </w:rPr>
              <w:t xml:space="preserve">Dodat će se nova </w:t>
            </w:r>
            <w:r w:rsidR="31011301" w:rsidRPr="343E6BD0">
              <w:rPr>
                <w:rFonts w:ascii="Times New Roman" w:eastAsia="Times New Roman" w:hAnsi="Times New Roman" w:cs="Times New Roman"/>
                <w:sz w:val="24"/>
                <w:szCs w:val="24"/>
              </w:rPr>
              <w:t>a</w:t>
            </w:r>
            <w:r w:rsidR="6C5C0F76" w:rsidRPr="343E6BD0">
              <w:rPr>
                <w:rFonts w:ascii="Times New Roman" w:eastAsia="Times New Roman" w:hAnsi="Times New Roman" w:cs="Times New Roman"/>
                <w:sz w:val="24"/>
                <w:szCs w:val="24"/>
              </w:rPr>
              <w:t>ktivnost</w:t>
            </w:r>
            <w:r w:rsidR="3968C6BB" w:rsidRPr="343E6BD0">
              <w:rPr>
                <w:rFonts w:ascii="Times New Roman" w:eastAsia="Times New Roman" w:hAnsi="Times New Roman" w:cs="Times New Roman"/>
                <w:sz w:val="24"/>
                <w:szCs w:val="24"/>
              </w:rPr>
              <w:t xml:space="preserve"> koja će glasiti</w:t>
            </w:r>
            <w:r w:rsidR="6C5C0F76" w:rsidRPr="343E6BD0">
              <w:rPr>
                <w:rFonts w:ascii="Times New Roman" w:eastAsia="Times New Roman" w:hAnsi="Times New Roman" w:cs="Times New Roman"/>
                <w:sz w:val="24"/>
                <w:szCs w:val="24"/>
              </w:rPr>
              <w:t>:</w:t>
            </w:r>
          </w:p>
          <w:p w14:paraId="3CE8518C" w14:textId="766AFCD0" w:rsidR="1408BEA4" w:rsidRDefault="3F2E11C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3EADAACF" w:rsidRPr="343E6BD0">
              <w:rPr>
                <w:rFonts w:ascii="Times New Roman" w:eastAsia="Times New Roman" w:hAnsi="Times New Roman" w:cs="Times New Roman"/>
                <w:sz w:val="24"/>
                <w:szCs w:val="24"/>
              </w:rPr>
              <w:t>Izrađivati</w:t>
            </w:r>
            <w:r w:rsidRPr="343E6BD0">
              <w:rPr>
                <w:rFonts w:ascii="Times New Roman" w:eastAsia="Times New Roman" w:hAnsi="Times New Roman" w:cs="Times New Roman"/>
                <w:sz w:val="24"/>
                <w:szCs w:val="24"/>
              </w:rPr>
              <w:t xml:space="preserve"> pristupačne upute i informativne materijale za osobe s invaliditetom o postupanju u kriznim situacijama.“</w:t>
            </w:r>
          </w:p>
          <w:p w14:paraId="413845D2" w14:textId="61BC8E31" w:rsidR="1408BEA4" w:rsidRDefault="3F2E11C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tijeku je izrada novog Plana djelovanja civilne zaštite Grada Zagreba, kojim će se detaljnije razraditi upute i postupci prema osobama s invaliditetom u slučaju izvanrednog događaja. U njegovoj izradi nadležna gradska upravna tijela surađuju s udrugama osoba s invaliditetom i stručnim društvima. Stoga nije potrebno Strategijom predvidjeti izradu zasebnih protokola za svaku kriznu situaciju i vrstu invaliditeta.</w:t>
            </w:r>
          </w:p>
          <w:p w14:paraId="461DE470" w14:textId="2E247875" w:rsidR="1408BEA4" w:rsidRDefault="3F2E11C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Ravnateljstvo civilne zaštite provodi aktivnosti usmjerene na omogućavanje pristupačne prijave žurnih situacija osobama s invaliditetom putem odgovarajućih komunikacijskih kanala, u skladu s europskim regulatornim okvirom.</w:t>
            </w:r>
          </w:p>
          <w:p w14:paraId="7D25F4F3" w14:textId="632A4B60" w:rsidR="1408BEA4" w:rsidRDefault="3F2E11C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Psihosocijalna podrška u kriznim situacijama već se osigurava kroz nadležne gradske zdravstvene i druge ustanove, dok studentske prakse i volonterske aktivnosti mogu imati samo dopunsku ulogu. Praćenje primjera dobre prakse drugih gradova dio je stručne pripreme i provedbe mjere te se ne utvrđuje kao zasebna aktivnost Strategije.</w:t>
            </w:r>
          </w:p>
        </w:tc>
      </w:tr>
      <w:tr w:rsidR="790D390A" w14:paraId="2D23EE92"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93B619" w14:textId="1E22B8A9" w:rsidR="353DB9B0" w:rsidRDefault="2667863B" w:rsidP="343E6BD0">
            <w:pPr>
              <w:jc w:val="center"/>
            </w:pPr>
            <w:r w:rsidRPr="343E6BD0">
              <w:rPr>
                <w:rFonts w:ascii="Times New Roman" w:eastAsia="Times New Roman" w:hAnsi="Times New Roman" w:cs="Times New Roman"/>
                <w:lang w:eastAsia="hr-HR"/>
              </w:rPr>
              <w:t>4</w:t>
            </w:r>
            <w:r w:rsidR="7C0497B2" w:rsidRPr="343E6BD0">
              <w:rPr>
                <w:rFonts w:ascii="Times New Roman" w:eastAsia="Times New Roman" w:hAnsi="Times New Roman" w:cs="Times New Roman"/>
                <w:lang w:eastAsia="hr-HR"/>
              </w:rPr>
              <w:t>2</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760C1EE" w14:textId="50D108E0" w:rsidR="37D2465F" w:rsidRDefault="4964E4ED"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p w14:paraId="25EDE62E" w14:textId="6DCF269E" w:rsidR="1408BEA4" w:rsidRDefault="1408BEA4" w:rsidP="343E6BD0">
            <w:pPr>
              <w:rPr>
                <w:rFonts w:ascii="Times New Roman" w:eastAsia="Calibri" w:hAnsi="Times New Roman" w:cs="Times New Roman"/>
              </w:rPr>
            </w:pPr>
          </w:p>
          <w:p w14:paraId="109D05A1" w14:textId="2B7C52A6" w:rsidR="790D390A" w:rsidRDefault="790D390A"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70A6871" w14:textId="09EB1B08" w:rsidR="4A8C5B5A" w:rsidRDefault="194469AD"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Područje 6. Participacija i civilno društvo</w:t>
            </w:r>
            <w:r w:rsidR="66A9FF15"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Operativni cilj 1</w:t>
            </w:r>
            <w:r w:rsidR="21AA576A" w:rsidRPr="343E6BD0">
              <w:rPr>
                <w:rFonts w:ascii="Times New Roman" w:eastAsia="Times New Roman" w:hAnsi="Times New Roman" w:cs="Times New Roman"/>
                <w:b/>
                <w:bCs/>
                <w:sz w:val="24"/>
                <w:szCs w:val="24"/>
              </w:rPr>
              <w:t xml:space="preserve">, Mjera 1. </w:t>
            </w:r>
            <w:r w:rsidR="21AA576A" w:rsidRPr="343E6BD0">
              <w:rPr>
                <w:rFonts w:ascii="Times New Roman" w:eastAsia="Times New Roman" w:hAnsi="Times New Roman" w:cs="Times New Roman"/>
                <w:b/>
                <w:bCs/>
                <w:color w:val="000000" w:themeColor="text1"/>
                <w:sz w:val="24"/>
                <w:szCs w:val="24"/>
              </w:rPr>
              <w:t>Participacija osoba s invaliditetom i udruga osoba s invaliditetom u procesu kreiranja politika Grada Zagreba</w:t>
            </w:r>
          </w:p>
          <w:p w14:paraId="6050DF61" w14:textId="75AE5EA9" w:rsidR="790D390A" w:rsidRDefault="790D390A" w:rsidP="343E6BD0">
            <w:pPr>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7B5863B" w14:textId="318393F5" w:rsidR="4A8C5B5A" w:rsidRDefault="194469A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 U </w:t>
            </w:r>
            <w:r w:rsidRPr="343E6BD0">
              <w:rPr>
                <w:rFonts w:ascii="Times New Roman" w:eastAsia="Times New Roman" w:hAnsi="Times New Roman" w:cs="Times New Roman"/>
                <w:b/>
                <w:bCs/>
                <w:sz w:val="24"/>
                <w:szCs w:val="24"/>
              </w:rPr>
              <w:t>Mjeri 1</w:t>
            </w:r>
            <w:r w:rsidRPr="343E6BD0">
              <w:rPr>
                <w:rFonts w:ascii="Times New Roman" w:eastAsia="Times New Roman" w:hAnsi="Times New Roman" w:cs="Times New Roman"/>
                <w:sz w:val="24"/>
                <w:szCs w:val="24"/>
              </w:rPr>
              <w:t>. Participacija osoba s invaliditetom i udruga osoba s invaliditetom u procesu kreiranja politika Grada Zagreba</w:t>
            </w:r>
          </w:p>
          <w:p w14:paraId="7587328F" w14:textId="1CCF6E65" w:rsidR="4A8C5B5A" w:rsidRDefault="6FB0A26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194469AD" w:rsidRPr="343E6BD0">
              <w:rPr>
                <w:rFonts w:ascii="Times New Roman" w:eastAsia="Times New Roman" w:hAnsi="Times New Roman" w:cs="Times New Roman"/>
                <w:sz w:val="24"/>
                <w:szCs w:val="24"/>
              </w:rPr>
              <w:t xml:space="preserve">Osigurati arhitektonsku i digitalnu pristupačnost tribina, savjetovanja i istraživanja (online upitnici i sl.) u procesu kreiranja politika Grada Zagreba </w:t>
            </w:r>
          </w:p>
          <w:p w14:paraId="45F5C884" w14:textId="0776EAF8" w:rsidR="4A8C5B5A" w:rsidRDefault="580EE98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194469AD" w:rsidRPr="343E6BD0">
              <w:rPr>
                <w:rFonts w:ascii="Times New Roman" w:eastAsia="Times New Roman" w:hAnsi="Times New Roman" w:cs="Times New Roman"/>
                <w:sz w:val="24"/>
                <w:szCs w:val="24"/>
              </w:rPr>
              <w:t>Poticati kampanje osvješćivanja osoba s invaliditetom za sudjelovanje u procesu kreiranja politika Grada Zagreba</w:t>
            </w:r>
          </w:p>
          <w:p w14:paraId="43AD18FC" w14:textId="7BD8634A" w:rsidR="4A8C5B5A" w:rsidRDefault="194469AD"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3E88358E"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Radi unapređenja participacije osoba s invaliditetom  u procesima kreiranje politika predlaže se uključiti sve osobe s invaliditetom, a ne samo predstavnika udruga osoba s invaliditetom provedbom konkretnim aktivnostima s pozivom svim građanima (ne samo udrugama), ali i kampanjama s ciljam osvješćivanja.</w:t>
            </w:r>
          </w:p>
          <w:p w14:paraId="5CD3DDF4" w14:textId="4C0A6727" w:rsidR="790D390A" w:rsidRDefault="790D390A" w:rsidP="343E6BD0">
            <w:pPr>
              <w:rPr>
                <w:rFonts w:ascii="Times New Roman" w:eastAsia="Times New Roman" w:hAnsi="Times New Roman" w:cs="Times New Roman"/>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35D35E6" w14:textId="174EAEDA" w:rsidR="790D390A" w:rsidRDefault="6BC47DF3"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 xml:space="preserve">Prijedlog se </w:t>
            </w:r>
            <w:r w:rsidR="21294D91" w:rsidRPr="343E6BD0">
              <w:rPr>
                <w:rFonts w:ascii="Times New Roman" w:eastAsia="Times New Roman" w:hAnsi="Times New Roman" w:cs="Times New Roman"/>
                <w:b/>
                <w:bCs/>
                <w:sz w:val="24"/>
                <w:szCs w:val="24"/>
              </w:rPr>
              <w:t xml:space="preserve">djelomično </w:t>
            </w:r>
            <w:r w:rsidRPr="343E6BD0">
              <w:rPr>
                <w:rFonts w:ascii="Times New Roman" w:eastAsia="Times New Roman" w:hAnsi="Times New Roman" w:cs="Times New Roman"/>
                <w:b/>
                <w:bCs/>
                <w:sz w:val="24"/>
                <w:szCs w:val="24"/>
              </w:rPr>
              <w:t>prihvaća.</w:t>
            </w:r>
          </w:p>
          <w:p w14:paraId="44472C03" w14:textId="734BB1E2" w:rsidR="790D390A" w:rsidRDefault="011C4B7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Mjeru 1. dodat će se nova </w:t>
            </w:r>
            <w:r w:rsidR="1B841540" w:rsidRPr="343E6BD0">
              <w:rPr>
                <w:rFonts w:ascii="Times New Roman" w:eastAsia="Times New Roman" w:hAnsi="Times New Roman" w:cs="Times New Roman"/>
                <w:sz w:val="24"/>
                <w:szCs w:val="24"/>
              </w:rPr>
              <w:t>a</w:t>
            </w:r>
            <w:r w:rsidRPr="343E6BD0">
              <w:rPr>
                <w:rFonts w:ascii="Times New Roman" w:eastAsia="Times New Roman" w:hAnsi="Times New Roman" w:cs="Times New Roman"/>
                <w:sz w:val="24"/>
                <w:szCs w:val="24"/>
              </w:rPr>
              <w:t xml:space="preserve">ktivnost </w:t>
            </w:r>
            <w:r w:rsidR="3960E79A" w:rsidRPr="343E6BD0">
              <w:rPr>
                <w:rFonts w:ascii="Times New Roman" w:eastAsia="Times New Roman" w:hAnsi="Times New Roman" w:cs="Times New Roman"/>
                <w:sz w:val="24"/>
                <w:szCs w:val="24"/>
              </w:rPr>
              <w:t>koja će glasiti “</w:t>
            </w:r>
            <w:r w:rsidR="3960E79A" w:rsidRPr="343E6BD0">
              <w:rPr>
                <w:rFonts w:ascii="Times New Roman" w:eastAsia="Times New Roman" w:hAnsi="Times New Roman" w:cs="Times New Roman"/>
                <w:color w:val="000000" w:themeColor="text1"/>
                <w:sz w:val="24"/>
                <w:szCs w:val="24"/>
              </w:rPr>
              <w:t>Osiguravati arhitektonsku, komunikacijsku i digitalnu pristupačnost javnih tribina, savjetovanja, istraživanja i drugih participativnih aktivnosti Grada Zagreba</w:t>
            </w:r>
            <w:r w:rsidR="3960E79A" w:rsidRPr="343E6BD0">
              <w:rPr>
                <w:rFonts w:ascii="Times New Roman" w:eastAsia="Times New Roman" w:hAnsi="Times New Roman" w:cs="Times New Roman"/>
                <w:sz w:val="24"/>
                <w:szCs w:val="24"/>
              </w:rPr>
              <w:t>”</w:t>
            </w:r>
            <w:r w:rsidRPr="343E6BD0">
              <w:rPr>
                <w:rFonts w:ascii="Times New Roman" w:eastAsia="Times New Roman" w:hAnsi="Times New Roman" w:cs="Times New Roman"/>
                <w:sz w:val="24"/>
                <w:szCs w:val="24"/>
              </w:rPr>
              <w:t>.</w:t>
            </w:r>
          </w:p>
          <w:p w14:paraId="24D41D57" w14:textId="63CA7632" w:rsidR="790D390A" w:rsidRDefault="0628E4B2" w:rsidP="343E6BD0">
            <w:pPr>
              <w:spacing w:before="240" w:after="240"/>
            </w:pPr>
            <w:r w:rsidRPr="343E6BD0">
              <w:rPr>
                <w:rFonts w:ascii="Times New Roman" w:eastAsia="Times New Roman" w:hAnsi="Times New Roman" w:cs="Times New Roman"/>
                <w:sz w:val="24"/>
                <w:szCs w:val="24"/>
              </w:rPr>
              <w:t>Prijedlog za uvođenje posebnih kampanja osvješćivanja osoba s invaliditetom za sudjelovanje u procesu kreiranja politika Grada Zagreba ne prihvaća se kao zasebna aktivnost, budući da Mjera 1. već predviđa različite oblike uključivanja osoba s invaliditetom u procese donošenja i kreiranja javnih politika, kroz javne tribine, savjetovanja, istraživanja i godišnji susret organiziran u formatu World Café.</w:t>
            </w:r>
          </w:p>
          <w:p w14:paraId="79D843B3" w14:textId="183175C1" w:rsidR="790D390A" w:rsidRDefault="0628E4B2" w:rsidP="343E6BD0">
            <w:pPr>
              <w:spacing w:before="240" w:after="240"/>
            </w:pPr>
            <w:r w:rsidRPr="343E6BD0">
              <w:rPr>
                <w:rFonts w:ascii="Times New Roman" w:eastAsia="Times New Roman" w:hAnsi="Times New Roman" w:cs="Times New Roman"/>
                <w:sz w:val="24"/>
                <w:szCs w:val="24"/>
              </w:rPr>
              <w:t>Pritom će se u okviru provedbe navedenih aktivnosti posebna pažnja posvetiti informiranju i poticanju što šireg uključivanja osoba s invaliditetom. Informacije o mogućnostima sudjelovanja, pozivi na uključivanje i najave aktivnosti bit će dostupni putem javnih objava i drugih odgovarajućih komunikacijskih kanala, kako bi se osiguralo da informacije budu dostupne što većem broju osoba s invaliditetom, neovisno o njihovoj povezanosti s udrugama.</w:t>
            </w:r>
          </w:p>
          <w:p w14:paraId="01A9A06E" w14:textId="7377D7F6" w:rsidR="790D390A" w:rsidRDefault="0628E4B2" w:rsidP="343E6BD0">
            <w:pPr>
              <w:spacing w:before="240" w:after="240"/>
            </w:pPr>
            <w:r w:rsidRPr="343E6BD0">
              <w:rPr>
                <w:rFonts w:ascii="Times New Roman" w:eastAsia="Times New Roman" w:hAnsi="Times New Roman" w:cs="Times New Roman"/>
                <w:sz w:val="24"/>
                <w:szCs w:val="24"/>
              </w:rPr>
              <w:t>Na taj se način cilj prijedloga ostvaruje u okviru već predviđenih aktivnosti Mjere 1., pri čemu sudjelovanje nije ograničeno na članove ili predstavnike udruga osoba s invaliditetom, već je usmjereno na uključivanje šire populacije osoba s invaliditetom.</w:t>
            </w:r>
          </w:p>
        </w:tc>
      </w:tr>
      <w:tr w:rsidR="790D390A" w14:paraId="4CDE5701"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02D20D3" w14:textId="07996410" w:rsidR="59AC068E" w:rsidRDefault="45B15A06" w:rsidP="343E6BD0">
            <w:pPr>
              <w:jc w:val="center"/>
            </w:pPr>
            <w:r w:rsidRPr="343E6BD0">
              <w:rPr>
                <w:rFonts w:ascii="Times New Roman" w:eastAsia="Times New Roman" w:hAnsi="Times New Roman" w:cs="Times New Roman"/>
                <w:lang w:eastAsia="hr-HR"/>
              </w:rPr>
              <w:t>4</w:t>
            </w:r>
            <w:r w:rsidR="06055BBD" w:rsidRPr="343E6BD0">
              <w:rPr>
                <w:rFonts w:ascii="Times New Roman" w:eastAsia="Times New Roman" w:hAnsi="Times New Roman" w:cs="Times New Roman"/>
                <w:lang w:eastAsia="hr-HR"/>
              </w:rPr>
              <w:t>3</w:t>
            </w:r>
            <w:r w:rsidR="3D094928"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B19659B" w14:textId="0D7A502A" w:rsidR="790D390A" w:rsidRDefault="17743CCC" w:rsidP="343E6BD0">
            <w:r w:rsidRPr="343E6BD0">
              <w:rPr>
                <w:rFonts w:ascii="Times New Roman" w:eastAsia="Calibri" w:hAnsi="Times New Roman" w:cs="Times New Roman"/>
                <w:b/>
                <w:bCs/>
              </w:rPr>
              <w:t>Centar za istraživanje, edukaciju i primjenu novih zn</w:t>
            </w:r>
            <w:r w:rsidR="7D67E1D8" w:rsidRPr="343E6BD0">
              <w:rPr>
                <w:rFonts w:ascii="Times New Roman" w:eastAsia="Calibri" w:hAnsi="Times New Roman" w:cs="Times New Roman"/>
                <w:b/>
                <w:bCs/>
              </w:rPr>
              <w:t>a</w:t>
            </w:r>
            <w:r w:rsidRPr="343E6BD0">
              <w:rPr>
                <w:rFonts w:ascii="Times New Roman" w:eastAsia="Calibri" w:hAnsi="Times New Roman" w:cs="Times New Roman"/>
                <w:b/>
                <w:bCs/>
              </w:rPr>
              <w:t>nja UP2DATE</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1BD0E87" w14:textId="666298AA" w:rsidR="1B191AD0" w:rsidRDefault="3792BFFE" w:rsidP="343E6BD0">
            <w:r w:rsidRPr="343E6BD0">
              <w:rPr>
                <w:rFonts w:ascii="Times New Roman" w:eastAsia="Times New Roman" w:hAnsi="Times New Roman" w:cs="Times New Roman"/>
                <w:b/>
                <w:bCs/>
                <w:sz w:val="24"/>
                <w:szCs w:val="24"/>
              </w:rPr>
              <w:t>Područje 6. Participacija i civilno društvo</w:t>
            </w:r>
            <w:r w:rsidR="79B27BB8"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Operativni cilj 1</w:t>
            </w:r>
            <w:r w:rsidR="28BF0DE1" w:rsidRPr="343E6BD0">
              <w:rPr>
                <w:rFonts w:ascii="Times New Roman" w:eastAsia="Times New Roman" w:hAnsi="Times New Roman" w:cs="Times New Roman"/>
                <w:b/>
                <w:bCs/>
                <w:sz w:val="24"/>
                <w:szCs w:val="24"/>
              </w:rPr>
              <w:t>, Mjera 2.</w:t>
            </w:r>
            <w:r w:rsidR="28BF0DE1" w:rsidRPr="343E6BD0">
              <w:rPr>
                <w:rFonts w:ascii="Times New Roman" w:eastAsia="Times New Roman" w:hAnsi="Times New Roman" w:cs="Times New Roman"/>
                <w:sz w:val="24"/>
                <w:szCs w:val="24"/>
              </w:rPr>
              <w:t xml:space="preserve"> </w:t>
            </w:r>
            <w:r w:rsidR="28BF0DE1" w:rsidRPr="343E6BD0">
              <w:rPr>
                <w:rFonts w:ascii="Times New Roman" w:eastAsia="Times New Roman" w:hAnsi="Times New Roman" w:cs="Times New Roman"/>
                <w:b/>
                <w:bCs/>
                <w:color w:val="000000" w:themeColor="text1"/>
                <w:sz w:val="24"/>
                <w:szCs w:val="24"/>
              </w:rPr>
              <w:t xml:space="preserve">Jačanje participacije osoba s invaliditetom u političkom i javnom životu </w:t>
            </w:r>
            <w:r w:rsidR="28BF0DE1" w:rsidRPr="343E6BD0">
              <w:rPr>
                <w:rFonts w:ascii="Times New Roman" w:eastAsia="Times New Roman" w:hAnsi="Times New Roman" w:cs="Times New Roman"/>
                <w:sz w:val="24"/>
                <w:szCs w:val="24"/>
              </w:rPr>
              <w:t xml:space="preserve"> </w:t>
            </w:r>
          </w:p>
          <w:p w14:paraId="5F546FCB" w14:textId="4374D5F5" w:rsidR="790D390A" w:rsidRDefault="790D390A" w:rsidP="343E6BD0">
            <w:pPr>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FD7423F" w14:textId="38A60F0E" w:rsidR="1408BEA4" w:rsidRDefault="4686513A" w:rsidP="343E6BD0">
            <w:pPr>
              <w:spacing w:after="0"/>
            </w:pPr>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Mjeri 2.</w:t>
            </w:r>
            <w:r w:rsidRPr="343E6BD0">
              <w:rPr>
                <w:rFonts w:ascii="Times New Roman" w:eastAsia="Times New Roman" w:hAnsi="Times New Roman" w:cs="Times New Roman"/>
                <w:sz w:val="24"/>
                <w:szCs w:val="24"/>
              </w:rPr>
              <w:t xml:space="preserve"> Jačanje participacije osoba s invaliditetom u političkom i javnom životu, predlaže se dodati nove aktivnosti ili izmijeniti postojeće tako da se </w:t>
            </w:r>
            <w:r w:rsidRPr="343E6BD0">
              <w:rPr>
                <w:rFonts w:ascii="Times New Roman" w:eastAsia="Times New Roman" w:hAnsi="Times New Roman" w:cs="Times New Roman"/>
                <w:b/>
                <w:bCs/>
                <w:sz w:val="24"/>
                <w:szCs w:val="24"/>
              </w:rPr>
              <w:t>dodaju</w:t>
            </w:r>
            <w:r w:rsidRPr="343E6BD0">
              <w:rPr>
                <w:rFonts w:ascii="Times New Roman" w:eastAsia="Times New Roman" w:hAnsi="Times New Roman" w:cs="Times New Roman"/>
                <w:sz w:val="24"/>
                <w:szCs w:val="24"/>
              </w:rPr>
              <w:t xml:space="preserve"> sljedeće </w:t>
            </w:r>
            <w:r w:rsidRPr="343E6BD0">
              <w:rPr>
                <w:rFonts w:ascii="Times New Roman" w:eastAsia="Times New Roman" w:hAnsi="Times New Roman" w:cs="Times New Roman"/>
                <w:b/>
                <w:bCs/>
                <w:sz w:val="24"/>
                <w:szCs w:val="24"/>
              </w:rPr>
              <w:t>aktivnosti</w:t>
            </w:r>
            <w:r w:rsidRPr="343E6BD0">
              <w:rPr>
                <w:rFonts w:ascii="Times New Roman" w:eastAsia="Times New Roman" w:hAnsi="Times New Roman" w:cs="Times New Roman"/>
                <w:sz w:val="24"/>
                <w:szCs w:val="24"/>
              </w:rPr>
              <w:t>:</w:t>
            </w:r>
          </w:p>
          <w:p w14:paraId="4A48DE19" w14:textId="3C136856" w:rsidR="1B191AD0" w:rsidRDefault="45AE9EF5" w:rsidP="343E6BD0">
            <w:pPr>
              <w:spacing w:before="240" w:after="0"/>
            </w:pPr>
            <w:r w:rsidRPr="343E6BD0">
              <w:rPr>
                <w:rFonts w:ascii="Times New Roman" w:eastAsia="Times New Roman" w:hAnsi="Times New Roman" w:cs="Times New Roman"/>
                <w:sz w:val="24"/>
                <w:szCs w:val="24"/>
              </w:rPr>
              <w:t>-</w:t>
            </w:r>
            <w:r w:rsidR="4686513A" w:rsidRPr="343E6BD0">
              <w:rPr>
                <w:rFonts w:ascii="Times New Roman" w:eastAsia="Times New Roman" w:hAnsi="Times New Roman" w:cs="Times New Roman"/>
                <w:sz w:val="24"/>
                <w:szCs w:val="24"/>
              </w:rPr>
              <w:t>Osigurati pristupačnost prostora mjesnih odbora osobama s invaliditetom</w:t>
            </w:r>
          </w:p>
          <w:p w14:paraId="3441C85F" w14:textId="2A4116A5" w:rsidR="1408BEA4" w:rsidRDefault="1408BEA4" w:rsidP="343E6BD0">
            <w:pPr>
              <w:spacing w:after="0"/>
              <w:rPr>
                <w:rFonts w:ascii="Times New Roman" w:eastAsia="Times New Roman" w:hAnsi="Times New Roman" w:cs="Times New Roman"/>
                <w:sz w:val="24"/>
                <w:szCs w:val="24"/>
              </w:rPr>
            </w:pPr>
          </w:p>
          <w:p w14:paraId="76C2B552" w14:textId="4F5C91AC" w:rsidR="1B191AD0" w:rsidRDefault="72F516EB" w:rsidP="343E6BD0">
            <w:pPr>
              <w:spacing w:after="0"/>
            </w:pPr>
            <w:r w:rsidRPr="343E6BD0">
              <w:rPr>
                <w:rFonts w:ascii="Times New Roman" w:eastAsia="Times New Roman" w:hAnsi="Times New Roman" w:cs="Times New Roman"/>
                <w:sz w:val="24"/>
                <w:szCs w:val="24"/>
              </w:rPr>
              <w:t>-</w:t>
            </w:r>
            <w:r w:rsidR="4686513A" w:rsidRPr="343E6BD0">
              <w:rPr>
                <w:rFonts w:ascii="Times New Roman" w:eastAsia="Times New Roman" w:hAnsi="Times New Roman" w:cs="Times New Roman"/>
                <w:sz w:val="24"/>
                <w:szCs w:val="24"/>
              </w:rPr>
              <w:t>Osigurati pristupačnost komunikacijskih kanala za podnošenje prijedloga u postupcima donošenja akata ili rješavanja određenog pitanja, predstavki i pritužbi na rad tijela (predstavke i pritužbe, savjetovanja s javnošću i sl.)</w:t>
            </w:r>
          </w:p>
          <w:p w14:paraId="39811B54" w14:textId="32FF8776" w:rsidR="1408BEA4" w:rsidRDefault="1408BEA4" w:rsidP="343E6BD0">
            <w:pPr>
              <w:spacing w:after="0"/>
              <w:rPr>
                <w:rFonts w:ascii="Times New Roman" w:eastAsia="Times New Roman" w:hAnsi="Times New Roman" w:cs="Times New Roman"/>
                <w:sz w:val="24"/>
                <w:szCs w:val="24"/>
              </w:rPr>
            </w:pPr>
          </w:p>
          <w:p w14:paraId="4E3FA7A2" w14:textId="6988FC95" w:rsidR="1B191AD0" w:rsidRDefault="178E5CC8"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3792BFFE" w:rsidRPr="343E6BD0">
              <w:rPr>
                <w:rFonts w:ascii="Times New Roman" w:eastAsia="Times New Roman" w:hAnsi="Times New Roman" w:cs="Times New Roman"/>
                <w:sz w:val="24"/>
                <w:szCs w:val="24"/>
              </w:rPr>
              <w:t>Izraditi upute o biračkom pravu i pravima građana na sudjelovanju u odlučivanju gradskih vlasti u pristupačnom obliku</w:t>
            </w:r>
          </w:p>
          <w:p w14:paraId="3A1D1657" w14:textId="16390155" w:rsidR="1B191AD0" w:rsidRDefault="3792BFFE" w:rsidP="343E6BD0">
            <w:pPr>
              <w:spacing w:after="0"/>
              <w:ind w:left="1440"/>
            </w:pPr>
            <w:r w:rsidRPr="343E6BD0">
              <w:rPr>
                <w:rFonts w:ascii="Times New Roman" w:eastAsia="Times New Roman" w:hAnsi="Times New Roman" w:cs="Times New Roman"/>
                <w:b/>
                <w:bCs/>
                <w:sz w:val="24"/>
                <w:szCs w:val="24"/>
              </w:rPr>
              <w:t xml:space="preserve"> </w:t>
            </w:r>
          </w:p>
          <w:p w14:paraId="6BB81C69" w14:textId="798DB90C" w:rsidR="1B191AD0" w:rsidRDefault="3792BFFE" w:rsidP="343E6BD0">
            <w:pPr>
              <w:spacing w:after="0"/>
            </w:pPr>
            <w:r w:rsidRPr="343E6BD0">
              <w:rPr>
                <w:rFonts w:ascii="Times New Roman" w:eastAsia="Times New Roman" w:hAnsi="Times New Roman" w:cs="Times New Roman"/>
                <w:b/>
                <w:bCs/>
                <w:sz w:val="24"/>
                <w:szCs w:val="24"/>
              </w:rPr>
              <w:t>Obrazloženje:</w:t>
            </w:r>
            <w:r w:rsidR="7DD07712"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Radi jačanja participacije osoba s invaliditetom u političkom i javnom životu, predlaže se osobe s invaliditetom uključiti u sve oblike aktivnog sudjelovanja građana u odlučivanju gradskih vlasti na temelju Ustava Republike Hrvatske, Zakona o lokalnoj i područnoj (regionalnoj) samoupravi i drugih odgovarajućih propisa (npr. mjesni odbori, zborovi građana, podnošenje prijedloga, predstavki ili pritužbi putem redovnih komunikacijskih kanala s građanima, savjetovanje s javnošću), a ne samo u pogledu ostvarivanja biračkog prava. Pronalazak otvorenih savjetovanja na internetskoj stranici Grada Zagreba ili odgovarajućeg kanala za podnošenje predstavki i pritužbi predstavlja izazov čak i za videće osobe, a pogotovo za osobe koje pronalaze taj kanal putem čitača zaslona.</w:t>
            </w:r>
          </w:p>
          <w:p w14:paraId="6330BBAC" w14:textId="4DD0B809" w:rsidR="790D390A" w:rsidRDefault="790D390A" w:rsidP="343E6BD0">
            <w:pPr>
              <w:rPr>
                <w:rFonts w:ascii="Times New Roman" w:eastAsia="Times New Roman" w:hAnsi="Times New Roman" w:cs="Times New Roman"/>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66597A3" w14:textId="5FBCDE33" w:rsidR="34A8ED51" w:rsidRDefault="59E53B63"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02B4035F" w14:textId="0C59843D" w:rsidR="34A8ED51" w:rsidRDefault="72CEBBD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Prijedlog osiguravanja pristupačnosti prostora mjesnih odbora ne prihvaća se kao zasebna aktivnost ove mjere. Područje 5., Operativni cilj 1., Mjera 1. već predviđa utvrđivanje prioriteta i izvođenje prilagodbi javnih površina i objekata u vlasništvu Grada Zagreba, čime su obuhvaćeni i prostori koji se koriste za rad mjesne samouprave. Pristupačnost pojedinih prostora unapređivat će se u skladu s utvrđenim prioritetima, tehničkim mogućnostima i raspoloživim sredstvima.</w:t>
            </w:r>
          </w:p>
          <w:p w14:paraId="746C26F6" w14:textId="304F9763" w:rsidR="34A8ED51" w:rsidRDefault="72CEBBD3" w:rsidP="343E6BD0">
            <w:r w:rsidRPr="343E6BD0">
              <w:rPr>
                <w:rFonts w:ascii="Times New Roman" w:eastAsia="Times New Roman" w:hAnsi="Times New Roman" w:cs="Times New Roman"/>
                <w:sz w:val="24"/>
                <w:szCs w:val="24"/>
              </w:rPr>
              <w:t xml:space="preserve">Prijedlog osiguravanja pristupačnosti komunikacijskih kanala za podnošenje prijedloga, predstavki i pritužbi te sudjelovanje u savjetovanjima također se ne prihvaća kao zasebna aktivnost. Područje 5., Operativni cilj 2., Mjera 2. već predviđa procjenu pristupačnosti komunikacijskih kanala gradske uprave, uvođenje gradskog standarda digitalne pristupačnosti te kontinuirano unapređivanje pristupačnosti, preglednosti i jednostavnosti navigacije mrežnih stranica i aplikacija gradske uprave. </w:t>
            </w:r>
          </w:p>
          <w:p w14:paraId="1B722689" w14:textId="6DBD95E3" w:rsidR="34A8ED51" w:rsidRDefault="53DDAC1D"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sz w:val="24"/>
                <w:szCs w:val="24"/>
              </w:rPr>
              <w:t>U</w:t>
            </w:r>
            <w:r w:rsidR="72CEBBD3" w:rsidRPr="343E6BD0">
              <w:rPr>
                <w:rFonts w:ascii="Times New Roman" w:eastAsia="Times New Roman" w:hAnsi="Times New Roman" w:cs="Times New Roman"/>
                <w:sz w:val="24"/>
                <w:szCs w:val="24"/>
              </w:rPr>
              <w:t xml:space="preserve"> Području 6.</w:t>
            </w:r>
            <w:r w:rsidR="0FBF06EB" w:rsidRPr="343E6BD0">
              <w:rPr>
                <w:rFonts w:ascii="Times New Roman" w:eastAsia="Times New Roman" w:hAnsi="Times New Roman" w:cs="Times New Roman"/>
                <w:sz w:val="24"/>
                <w:szCs w:val="24"/>
              </w:rPr>
              <w:t>, Mjera 1</w:t>
            </w:r>
            <w:r w:rsidR="2B7B7584" w:rsidRPr="343E6BD0">
              <w:rPr>
                <w:rFonts w:ascii="Times New Roman" w:eastAsia="Times New Roman" w:hAnsi="Times New Roman" w:cs="Times New Roman"/>
                <w:sz w:val="24"/>
                <w:szCs w:val="24"/>
              </w:rPr>
              <w:t>.</w:t>
            </w:r>
            <w:r w:rsidR="0FBF06EB" w:rsidRPr="343E6BD0">
              <w:rPr>
                <w:rFonts w:ascii="Times New Roman" w:eastAsia="Times New Roman" w:hAnsi="Times New Roman" w:cs="Times New Roman"/>
                <w:sz w:val="24"/>
                <w:szCs w:val="24"/>
              </w:rPr>
              <w:t xml:space="preserve"> dodat će se nova aktivnost koja će glasiti: </w:t>
            </w:r>
            <w:r w:rsidR="1F119EC6" w:rsidRPr="343E6BD0">
              <w:rPr>
                <w:rFonts w:ascii="Times New Roman" w:eastAsia="Times New Roman" w:hAnsi="Times New Roman" w:cs="Times New Roman"/>
                <w:sz w:val="24"/>
                <w:szCs w:val="24"/>
              </w:rPr>
              <w:t>“</w:t>
            </w:r>
            <w:r w:rsidR="45933407" w:rsidRPr="343E6BD0">
              <w:rPr>
                <w:rFonts w:ascii="Times New Roman" w:eastAsia="Times New Roman" w:hAnsi="Times New Roman" w:cs="Times New Roman"/>
                <w:color w:val="000000" w:themeColor="text1"/>
                <w:sz w:val="24"/>
                <w:szCs w:val="24"/>
              </w:rPr>
              <w:t>Osiguravati arhitektonsku, komunikacijsku i digitalnu pristupačnost javnih tribina, savjetovanja, istraživanja i drugih participativnih aktivnosti Grada Zagreb</w:t>
            </w:r>
            <w:r w:rsidR="090CFF07" w:rsidRPr="343E6BD0">
              <w:rPr>
                <w:rFonts w:ascii="Times New Roman" w:eastAsia="Times New Roman" w:hAnsi="Times New Roman" w:cs="Times New Roman"/>
                <w:color w:val="000000" w:themeColor="text1"/>
                <w:sz w:val="24"/>
                <w:szCs w:val="24"/>
              </w:rPr>
              <w:t>.</w:t>
            </w:r>
            <w:r w:rsidR="1CC91D9F" w:rsidRPr="343E6BD0">
              <w:rPr>
                <w:rFonts w:ascii="Times New Roman" w:eastAsia="Times New Roman" w:hAnsi="Times New Roman" w:cs="Times New Roman"/>
                <w:color w:val="000000" w:themeColor="text1"/>
                <w:sz w:val="24"/>
                <w:szCs w:val="24"/>
              </w:rPr>
              <w:t>”</w:t>
            </w:r>
          </w:p>
          <w:p w14:paraId="2DB0015A" w14:textId="1855A95D" w:rsidR="34A8ED51" w:rsidRDefault="72CEBBD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odnosu na prijedlog izrade pristupačnih uputa, Strategija sadržava Aktivnost 2., kojom je predviđena izrada uputa o aktivnom i pasivnom biračkom pravu u formatu „Lako za čitanje“ za osobe s intelektualnim i psihičkim teškoćama. Prihvaća se proširenje sadržaja tih uputa na druge mogućnosti sudjelovanja građana u odlučivanju gradskih vlasti te njihova dostupnost u drugim odgovarajućim pristupačnim formatima.</w:t>
            </w:r>
          </w:p>
          <w:p w14:paraId="5997F252" w14:textId="162E0758" w:rsidR="790D390A" w:rsidRDefault="72CEBBD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Postojeća Aktivnost 2. izmijenit će se tako da glasi:</w:t>
            </w:r>
            <w:r w:rsidR="37612553"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 xml:space="preserve">„Izraditi upute o aktivnom i pasivnom biračkom pravu te mogućnostima sudjelovanja građana u odlučivanju </w:t>
            </w:r>
            <w:r w:rsidR="60CD5CF8" w:rsidRPr="343E6BD0">
              <w:rPr>
                <w:rFonts w:ascii="Times New Roman" w:eastAsia="Times New Roman" w:hAnsi="Times New Roman" w:cs="Times New Roman"/>
                <w:sz w:val="24"/>
                <w:szCs w:val="24"/>
              </w:rPr>
              <w:t xml:space="preserve"> u</w:t>
            </w:r>
            <w:r w:rsidRPr="343E6BD0">
              <w:rPr>
                <w:rFonts w:ascii="Times New Roman" w:eastAsia="Times New Roman" w:hAnsi="Times New Roman" w:cs="Times New Roman"/>
                <w:sz w:val="24"/>
                <w:szCs w:val="24"/>
              </w:rPr>
              <w:t xml:space="preserve"> pristupačnim formatima.“</w:t>
            </w:r>
          </w:p>
        </w:tc>
      </w:tr>
      <w:tr w:rsidR="790D390A" w14:paraId="2AEA4173"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3505D4" w14:textId="698FBACD" w:rsidR="2CB8408A" w:rsidRDefault="4C034E90" w:rsidP="343E6BD0">
            <w:pPr>
              <w:jc w:val="center"/>
            </w:pPr>
            <w:r w:rsidRPr="343E6BD0">
              <w:rPr>
                <w:rFonts w:ascii="Times New Roman" w:eastAsia="Times New Roman" w:hAnsi="Times New Roman" w:cs="Times New Roman"/>
                <w:lang w:eastAsia="hr-HR"/>
              </w:rPr>
              <w:t>4</w:t>
            </w:r>
            <w:r w:rsidR="575B7710" w:rsidRPr="343E6BD0">
              <w:rPr>
                <w:rFonts w:ascii="Times New Roman" w:eastAsia="Times New Roman" w:hAnsi="Times New Roman" w:cs="Times New Roman"/>
                <w:lang w:eastAsia="hr-HR"/>
              </w:rPr>
              <w:t>4</w:t>
            </w:r>
            <w:r w:rsidR="403D02E6"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30D6CCF" w14:textId="4D76AB0C" w:rsidR="790D390A" w:rsidRDefault="1706E893"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EC7D2B0" w14:textId="28437233" w:rsidR="4FAF9E70" w:rsidRDefault="378ECA96" w:rsidP="343E6BD0">
            <w:r w:rsidRPr="343E6BD0">
              <w:rPr>
                <w:rFonts w:ascii="Times New Roman" w:eastAsia="Times New Roman" w:hAnsi="Times New Roman" w:cs="Times New Roman"/>
                <w:b/>
                <w:bCs/>
                <w:sz w:val="24"/>
                <w:szCs w:val="24"/>
              </w:rPr>
              <w:t>Područje 7. Kultura i</w:t>
            </w:r>
            <w:r w:rsidR="6A9B172F"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b/>
                <w:bCs/>
                <w:sz w:val="24"/>
                <w:szCs w:val="24"/>
              </w:rPr>
              <w:t>turizam</w:t>
            </w:r>
            <w:r w:rsidR="59143622"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Operativni cilj 1</w:t>
            </w:r>
            <w:r w:rsidR="0350D74C" w:rsidRPr="343E6BD0">
              <w:rPr>
                <w:rFonts w:ascii="Times New Roman" w:eastAsia="Times New Roman" w:hAnsi="Times New Roman" w:cs="Times New Roman"/>
                <w:b/>
                <w:bCs/>
                <w:sz w:val="24"/>
                <w:szCs w:val="24"/>
              </w:rPr>
              <w:t xml:space="preserve">, Mjera 1. </w:t>
            </w:r>
            <w:r w:rsidR="0350D74C" w:rsidRPr="343E6BD0">
              <w:rPr>
                <w:rFonts w:ascii="Times New Roman" w:eastAsia="Times New Roman" w:hAnsi="Times New Roman" w:cs="Times New Roman"/>
                <w:b/>
                <w:bCs/>
                <w:color w:val="000000" w:themeColor="text1"/>
                <w:sz w:val="24"/>
                <w:szCs w:val="24"/>
                <w:lang w:val="hr"/>
              </w:rPr>
              <w:t xml:space="preserve">Sustavno unapređenje inkluzivnosti prostora, programa i komunikacija u kulturi i umjetnosti </w:t>
            </w:r>
            <w:r w:rsidR="0350D74C" w:rsidRPr="343E6BD0">
              <w:rPr>
                <w:rFonts w:ascii="Times New Roman" w:eastAsia="Times New Roman" w:hAnsi="Times New Roman" w:cs="Times New Roman"/>
                <w:sz w:val="24"/>
                <w:szCs w:val="24"/>
              </w:rPr>
              <w:t xml:space="preserve"> </w:t>
            </w:r>
          </w:p>
          <w:p w14:paraId="77DC77DB" w14:textId="3B75CA34" w:rsidR="790D390A" w:rsidRDefault="790D390A" w:rsidP="343E6BD0">
            <w:pPr>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2B4A39" w14:textId="07A1A3A9" w:rsidR="4FAF9E70" w:rsidRDefault="378ECA9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 U </w:t>
            </w:r>
            <w:r w:rsidRPr="343E6BD0">
              <w:rPr>
                <w:rFonts w:ascii="Times New Roman" w:eastAsia="Times New Roman" w:hAnsi="Times New Roman" w:cs="Times New Roman"/>
                <w:b/>
                <w:bCs/>
                <w:sz w:val="24"/>
                <w:szCs w:val="24"/>
              </w:rPr>
              <w:t>Mjeri 1.</w:t>
            </w:r>
            <w:r w:rsidRPr="343E6BD0">
              <w:rPr>
                <w:rFonts w:ascii="Times New Roman" w:eastAsia="Times New Roman" w:hAnsi="Times New Roman" w:cs="Times New Roman"/>
                <w:sz w:val="24"/>
                <w:szCs w:val="24"/>
              </w:rPr>
              <w:t xml:space="preserve"> Sustavno unapređenje inkluzivnosti prostora, programa i komunikacija u kulturi i umjetnosti predlaže se dodati nove aktivnosti koj</w:t>
            </w:r>
            <w:r w:rsidR="35F6A6BE" w:rsidRPr="343E6BD0">
              <w:rPr>
                <w:rFonts w:ascii="Times New Roman" w:eastAsia="Times New Roman" w:hAnsi="Times New Roman" w:cs="Times New Roman"/>
                <w:sz w:val="24"/>
                <w:szCs w:val="24"/>
              </w:rPr>
              <w:t>e</w:t>
            </w:r>
            <w:r w:rsidRPr="343E6BD0">
              <w:rPr>
                <w:rFonts w:ascii="Times New Roman" w:eastAsia="Times New Roman" w:hAnsi="Times New Roman" w:cs="Times New Roman"/>
                <w:sz w:val="24"/>
                <w:szCs w:val="24"/>
              </w:rPr>
              <w:t xml:space="preserve"> glas</w:t>
            </w:r>
            <w:r w:rsidR="57A058D0" w:rsidRPr="343E6BD0">
              <w:rPr>
                <w:rFonts w:ascii="Times New Roman" w:eastAsia="Times New Roman" w:hAnsi="Times New Roman" w:cs="Times New Roman"/>
                <w:sz w:val="24"/>
                <w:szCs w:val="24"/>
              </w:rPr>
              <w:t>e</w:t>
            </w:r>
            <w:r w:rsidRPr="343E6BD0">
              <w:rPr>
                <w:rFonts w:ascii="Times New Roman" w:eastAsia="Times New Roman" w:hAnsi="Times New Roman" w:cs="Times New Roman"/>
                <w:sz w:val="24"/>
                <w:szCs w:val="24"/>
              </w:rPr>
              <w:t>:</w:t>
            </w:r>
          </w:p>
          <w:p w14:paraId="00E6A0CF" w14:textId="54C74171" w:rsidR="4FAF9E70" w:rsidRDefault="6A54A0C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378ECA96" w:rsidRPr="343E6BD0">
              <w:rPr>
                <w:rFonts w:ascii="Times New Roman" w:eastAsia="Times New Roman" w:hAnsi="Times New Roman" w:cs="Times New Roman"/>
                <w:sz w:val="24"/>
                <w:szCs w:val="24"/>
              </w:rPr>
              <w:t>Provoditi edukacije djelatnike u kulturi i umjetnosti o pristupačnoj komunikaciji i postupanju s osobama s invaliditetom, digitalnoj pristupačnosti i pravu osoba s invaliditetom na razumnu prilagodbu</w:t>
            </w:r>
          </w:p>
          <w:p w14:paraId="77246FE2" w14:textId="78118D7F" w:rsidR="4FAF9E70" w:rsidRDefault="78EF195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378ECA96" w:rsidRPr="343E6BD0">
              <w:rPr>
                <w:rFonts w:ascii="Times New Roman" w:eastAsia="Times New Roman" w:hAnsi="Times New Roman" w:cs="Times New Roman"/>
                <w:sz w:val="24"/>
                <w:szCs w:val="24"/>
              </w:rPr>
              <w:t>Osiguravati audiodeskripciju i druge prilagodbe praćenja programa u kulturi i umjetnosti (kazališne predstave, filmovi, izložbe, katalozi i dr.)</w:t>
            </w:r>
          </w:p>
          <w:p w14:paraId="4BFEAE96" w14:textId="619AD881" w:rsidR="4FAF9E70" w:rsidRDefault="378ECA96"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Pr="343E6BD0">
              <w:rPr>
                <w:rFonts w:ascii="Times New Roman" w:eastAsia="Times New Roman" w:hAnsi="Times New Roman" w:cs="Times New Roman"/>
                <w:sz w:val="24"/>
                <w:szCs w:val="24"/>
              </w:rPr>
              <w:t xml:space="preserve"> </w:t>
            </w:r>
            <w:r w:rsidR="4F9FB40E" w:rsidRPr="343E6BD0">
              <w:rPr>
                <w:rFonts w:ascii="Times New Roman" w:eastAsia="Times New Roman" w:hAnsi="Times New Roman" w:cs="Times New Roman"/>
                <w:sz w:val="24"/>
                <w:szCs w:val="24"/>
              </w:rPr>
              <w:t>Radi ostvarenja dostupnosti kulturnih prostora i programa osobama s invaliditetom te njihovog aktivnog uključivanja u kulturu i umjetnost potrebno je educirati djelatnike o pristupačnoj komunikacije i postupanju s osobama s invaliditetom, izradi pristupačnih digitalnih dokumenata i pravu osoba s invaliditetom na razumnu prilagodbu.</w:t>
            </w:r>
          </w:p>
          <w:p w14:paraId="05D34194" w14:textId="2C76EB10" w:rsidR="790D390A" w:rsidRDefault="378ECA9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Također, radi unapređenje inkluzivnosti prostora, programa i komunikacija u kulturi i umjetnosti predlaže se audiodeskripciju i druge prilagodbe praćenja programa u kulturi i umjetnosti</w:t>
            </w:r>
            <w:r w:rsidR="03C25112" w:rsidRPr="343E6BD0">
              <w:rPr>
                <w:rFonts w:ascii="Times New Roman" w:eastAsia="Times New Roman" w:hAnsi="Times New Roman" w:cs="Times New Roman"/>
                <w:sz w:val="24"/>
                <w:szCs w:val="24"/>
              </w:rPr>
              <w:t>.</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72F4639" w14:textId="1F3CC6A6" w:rsidR="4466DCA6" w:rsidRDefault="68539823"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36D2F749" w14:textId="0156EBDE" w:rsidR="4466DCA6" w:rsidRDefault="6853982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Prijedlog provođenja edukacija djelatnika u kulturi i umjetnosti ne prihvaća se kao zasebna aktivnost jer postojeća Aktivnost 3. već predviđa podršku ustanovama i udrugama u kulturi u edukaciji zaposlenika, kreiranju pristupačnih prostora, opremanju adaptivnim tehnologijama i razvoju inkluzivnih kulturnih programa.</w:t>
            </w:r>
          </w:p>
          <w:p w14:paraId="3F546950" w14:textId="4E8A76EB" w:rsidR="4466DCA6" w:rsidRDefault="6853982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Prihvaća se prijedlog kojim se audiodeskripcija i druge prilagodbe praćenja kulturnih i umjetničkih programa jasnije utvrđuju kao dio provedbe mjere. U Mjeru 1. dodat će se nova </w:t>
            </w:r>
            <w:r w:rsidR="6783A914" w:rsidRPr="343E6BD0">
              <w:rPr>
                <w:rFonts w:ascii="Times New Roman" w:eastAsia="Times New Roman" w:hAnsi="Times New Roman" w:cs="Times New Roman"/>
                <w:sz w:val="24"/>
                <w:szCs w:val="24"/>
              </w:rPr>
              <w:t>a</w:t>
            </w:r>
            <w:r w:rsidRPr="343E6BD0">
              <w:rPr>
                <w:rFonts w:ascii="Times New Roman" w:eastAsia="Times New Roman" w:hAnsi="Times New Roman" w:cs="Times New Roman"/>
                <w:sz w:val="24"/>
                <w:szCs w:val="24"/>
              </w:rPr>
              <w:t>ktivnost</w:t>
            </w:r>
            <w:r w:rsidR="2C7D13A1"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 xml:space="preserve"> koja </w:t>
            </w:r>
            <w:r w:rsidR="024DBF00" w:rsidRPr="343E6BD0">
              <w:rPr>
                <w:rFonts w:ascii="Times New Roman" w:eastAsia="Times New Roman" w:hAnsi="Times New Roman" w:cs="Times New Roman"/>
                <w:sz w:val="24"/>
                <w:szCs w:val="24"/>
              </w:rPr>
              <w:t>će glasiti</w:t>
            </w:r>
            <w:r w:rsidRPr="343E6BD0">
              <w:rPr>
                <w:rFonts w:ascii="Times New Roman" w:eastAsia="Times New Roman" w:hAnsi="Times New Roman" w:cs="Times New Roman"/>
                <w:sz w:val="24"/>
                <w:szCs w:val="24"/>
              </w:rPr>
              <w:t>:</w:t>
            </w:r>
          </w:p>
          <w:p w14:paraId="18111FEA" w14:textId="6EACF40D" w:rsidR="4466DCA6" w:rsidRDefault="1235FFE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„Osiguravati audiodeskripciju i druge prilagodbe praćenja kulturnih i umjetničkih programa.“</w:t>
            </w:r>
          </w:p>
          <w:p w14:paraId="107860BC" w14:textId="70545906" w:rsidR="790D390A" w:rsidRDefault="790D390A" w:rsidP="343E6BD0">
            <w:pPr>
              <w:rPr>
                <w:rFonts w:ascii="Times New Roman" w:eastAsia="Times New Roman" w:hAnsi="Times New Roman" w:cs="Times New Roman"/>
                <w:b/>
                <w:bCs/>
                <w:sz w:val="24"/>
                <w:szCs w:val="24"/>
              </w:rPr>
            </w:pPr>
          </w:p>
        </w:tc>
      </w:tr>
      <w:tr w:rsidR="790D390A" w14:paraId="3C537B87"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7D0C74" w14:textId="39BF0A7E" w:rsidR="113AAC70" w:rsidRDefault="59709BA8" w:rsidP="343E6BD0">
            <w:pPr>
              <w:jc w:val="center"/>
            </w:pPr>
            <w:r w:rsidRPr="343E6BD0">
              <w:rPr>
                <w:rFonts w:ascii="Times New Roman" w:eastAsia="Times New Roman" w:hAnsi="Times New Roman" w:cs="Times New Roman"/>
                <w:lang w:eastAsia="hr-HR"/>
              </w:rPr>
              <w:t>4</w:t>
            </w:r>
            <w:r w:rsidR="0F0D3089" w:rsidRPr="343E6BD0">
              <w:rPr>
                <w:rFonts w:ascii="Times New Roman" w:eastAsia="Times New Roman" w:hAnsi="Times New Roman" w:cs="Times New Roman"/>
                <w:lang w:eastAsia="hr-HR"/>
              </w:rPr>
              <w:t>5</w:t>
            </w:r>
            <w:r w:rsidR="7DC6D14D"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F72CD5F" w14:textId="50D108E0" w:rsidR="6D72D1BB" w:rsidRDefault="3A516EE7" w:rsidP="343E6BD0">
            <w:pPr>
              <w:rPr>
                <w:rFonts w:ascii="Times New Roman" w:eastAsia="Calibri" w:hAnsi="Times New Roman" w:cs="Times New Roman"/>
                <w:b/>
                <w:bCs/>
              </w:rPr>
            </w:pPr>
            <w:r w:rsidRPr="343E6BD0">
              <w:rPr>
                <w:rFonts w:ascii="Times New Roman" w:eastAsia="Calibri" w:hAnsi="Times New Roman" w:cs="Times New Roman"/>
                <w:b/>
                <w:bCs/>
              </w:rPr>
              <w:t>Centar za istraživanje, edukaciju i primjenu novih znanja UP2DATE</w:t>
            </w:r>
          </w:p>
          <w:p w14:paraId="7F4A578E" w14:textId="7DD8D829" w:rsidR="6D72D1BB" w:rsidRDefault="6D72D1BB" w:rsidP="343E6BD0">
            <w:pPr>
              <w:rPr>
                <w:rFonts w:ascii="Times New Roman" w:eastAsia="Calibri" w:hAnsi="Times New Roman" w:cs="Times New Roman"/>
              </w:rPr>
            </w:pPr>
          </w:p>
          <w:p w14:paraId="09FEDF80" w14:textId="756948A2" w:rsidR="790D390A" w:rsidRDefault="790D390A"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18F3E65" w14:textId="41580148" w:rsidR="7350B33F" w:rsidRDefault="5D00F9AF"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Područje 8. Sport i slobodno vrijeme</w:t>
            </w:r>
            <w:r w:rsidR="467E4B1F"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Operativni cilj 1</w:t>
            </w:r>
            <w:r w:rsidR="15BACEDC" w:rsidRPr="343E6BD0">
              <w:rPr>
                <w:rFonts w:ascii="Times New Roman" w:eastAsia="Times New Roman" w:hAnsi="Times New Roman" w:cs="Times New Roman"/>
                <w:b/>
                <w:bCs/>
                <w:sz w:val="24"/>
                <w:szCs w:val="24"/>
              </w:rPr>
              <w:t>, Mjera 1.</w:t>
            </w:r>
            <w:r w:rsidR="15BACEDC" w:rsidRPr="343E6BD0">
              <w:rPr>
                <w:rFonts w:ascii="Times New Roman" w:eastAsia="Times New Roman" w:hAnsi="Times New Roman" w:cs="Times New Roman"/>
                <w:b/>
                <w:bCs/>
                <w:color w:val="000000" w:themeColor="text1"/>
                <w:sz w:val="24"/>
                <w:szCs w:val="24"/>
              </w:rPr>
              <w:t xml:space="preserve"> Poticanje inkluzivnog sporta, rekreacije i slobodnih aktivnosti za djecu s teškoćama u razvoju i osobe s invaliditetom</w:t>
            </w:r>
          </w:p>
          <w:p w14:paraId="37A59619" w14:textId="29B4B2F7" w:rsidR="790D390A" w:rsidRDefault="790D390A" w:rsidP="343E6BD0">
            <w:pPr>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F1A784" w14:textId="78442D42" w:rsidR="7350B33F" w:rsidRDefault="4037934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w:t>
            </w:r>
            <w:r w:rsidRPr="343E6BD0">
              <w:rPr>
                <w:rFonts w:ascii="Times New Roman" w:eastAsia="Times New Roman" w:hAnsi="Times New Roman" w:cs="Times New Roman"/>
                <w:b/>
                <w:bCs/>
                <w:sz w:val="24"/>
                <w:szCs w:val="24"/>
              </w:rPr>
              <w:t>Mjer</w:t>
            </w:r>
            <w:r w:rsidR="7D0FBD31" w:rsidRPr="343E6BD0">
              <w:rPr>
                <w:rFonts w:ascii="Times New Roman" w:eastAsia="Times New Roman" w:hAnsi="Times New Roman" w:cs="Times New Roman"/>
                <w:b/>
                <w:bCs/>
                <w:sz w:val="24"/>
                <w:szCs w:val="24"/>
              </w:rPr>
              <w:t>i</w:t>
            </w:r>
            <w:r w:rsidRPr="343E6BD0">
              <w:rPr>
                <w:rFonts w:ascii="Times New Roman" w:eastAsia="Times New Roman" w:hAnsi="Times New Roman" w:cs="Times New Roman"/>
                <w:b/>
                <w:bCs/>
                <w:sz w:val="24"/>
                <w:szCs w:val="24"/>
              </w:rPr>
              <w:t xml:space="preserve"> 1</w:t>
            </w:r>
            <w:r w:rsidRPr="343E6BD0">
              <w:rPr>
                <w:rFonts w:ascii="Times New Roman" w:eastAsia="Times New Roman" w:hAnsi="Times New Roman" w:cs="Times New Roman"/>
                <w:sz w:val="24"/>
                <w:szCs w:val="24"/>
              </w:rPr>
              <w:t>. Poticanje inkluzivnog sporta, rekreacije i slobodnih aktivnosti za djecu s teškoćama u razvoju i osobe s invaliditetom, predlaže se dodati nova aktivnost:</w:t>
            </w:r>
          </w:p>
          <w:p w14:paraId="536184FB" w14:textId="59485008" w:rsidR="7350B33F" w:rsidRDefault="5DC66B9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w:t>
            </w:r>
            <w:r w:rsidR="5D00F9AF" w:rsidRPr="343E6BD0">
              <w:rPr>
                <w:rFonts w:ascii="Times New Roman" w:eastAsia="Times New Roman" w:hAnsi="Times New Roman" w:cs="Times New Roman"/>
                <w:sz w:val="24"/>
                <w:szCs w:val="24"/>
              </w:rPr>
              <w:t>Osigurati stručnu podršku djelatnicima sportskih objekata u povećanju inkluzivnosti njihovih prostora, programa i komunikacija za osobe s invaliditetom</w:t>
            </w:r>
          </w:p>
          <w:p w14:paraId="2C5B6AAF" w14:textId="7DF7A93A" w:rsidR="7350B33F" w:rsidRDefault="5D00F9AF"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Pr="343E6BD0">
              <w:rPr>
                <w:rFonts w:ascii="Times New Roman" w:eastAsia="Times New Roman" w:hAnsi="Times New Roman" w:cs="Times New Roman"/>
                <w:sz w:val="24"/>
                <w:szCs w:val="24"/>
              </w:rPr>
              <w:t xml:space="preserve"> Radi stvaranja okruženje u kojem će svi imati jednake mogućnosti sudjelovanja i razvoja svojih potencijala predlaže se stručnu podršku djelatnicima sportskih objekata u povećanju inkluzivnosti njihovih prostora, programa i komunikacija za osobe s invaliditetom.</w:t>
            </w:r>
          </w:p>
          <w:p w14:paraId="488BACC1" w14:textId="24CE40FF" w:rsidR="790D390A" w:rsidRDefault="790D390A" w:rsidP="343E6BD0">
            <w:pPr>
              <w:rPr>
                <w:rFonts w:ascii="Times New Roman" w:eastAsia="Times New Roman" w:hAnsi="Times New Roman" w:cs="Times New Roman"/>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7355574" w14:textId="53F1E922" w:rsidR="51332A1A" w:rsidRDefault="53CCD48B"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prihvaća.</w:t>
            </w:r>
          </w:p>
          <w:p w14:paraId="3C97AD9D" w14:textId="11D83F8B" w:rsidR="51332A1A" w:rsidRDefault="53CCD48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Mjera 1. već predviđa provođenje edukacija, stručnih usavršavanja, radionica i drugih informativnih aktivnosti za trenere, nastavnike, kineziologe i širu javnost. Prihvaća se prijedlog da se među ciljnim skupinama navedenih aktivnosti izrijekom navedu i djelatnici sportskih objekata, s ciljem jačanja njihovih znanja o pristupačnosti i inkluzivnosti prostora, programa i komunikacija.</w:t>
            </w:r>
          </w:p>
          <w:p w14:paraId="6B6F0317" w14:textId="6ED73C12" w:rsidR="51332A1A" w:rsidRDefault="534D24E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Postojeća Aktivnost 4. izmijenit će se tako da glasi:</w:t>
            </w:r>
          </w:p>
          <w:p w14:paraId="39D63FFF" w14:textId="6414409D" w:rsidR="790D390A" w:rsidRDefault="53CCD48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„Provoditi edukacije, stručna usavršavanja, radionice, stručne skupove i informativne aktivnosti za djelatnike sportskih objekata, trenere, nastavnike, kineziologe i širu javnost o uključivanju djece s teškoćama u razvoju i osoba s invaliditetom u sport i rekreaciju te pristupačnosti sportskih prostora, programa i komunikacija.</w:t>
            </w:r>
          </w:p>
        </w:tc>
      </w:tr>
      <w:tr w:rsidR="1408BEA4" w14:paraId="48B8BE9F" w14:textId="77777777" w:rsidTr="343E6BD0">
        <w:trPr>
          <w:trHeight w:val="69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D536E1" w14:textId="1D6DB997" w:rsidR="511F98BA" w:rsidRDefault="15BA2AA7" w:rsidP="343E6BD0">
            <w:pPr>
              <w:jc w:val="center"/>
            </w:pPr>
            <w:r w:rsidRPr="343E6BD0">
              <w:rPr>
                <w:rFonts w:ascii="Times New Roman" w:eastAsia="Times New Roman" w:hAnsi="Times New Roman" w:cs="Times New Roman"/>
                <w:lang w:eastAsia="hr-HR"/>
              </w:rPr>
              <w:t>4</w:t>
            </w:r>
            <w:r w:rsidR="4DDB0936" w:rsidRPr="343E6BD0">
              <w:rPr>
                <w:rFonts w:ascii="Times New Roman" w:eastAsia="Times New Roman" w:hAnsi="Times New Roman" w:cs="Times New Roman"/>
                <w:lang w:eastAsia="hr-HR"/>
              </w:rPr>
              <w:t>6.</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8473524" w14:textId="13595E15" w:rsidR="511F98BA" w:rsidRDefault="15BA2AA7" w:rsidP="343E6BD0">
            <w:pPr>
              <w:rPr>
                <w:rFonts w:ascii="Times New Roman" w:eastAsia="Calibri" w:hAnsi="Times New Roman" w:cs="Times New Roman"/>
                <w:b/>
                <w:bCs/>
              </w:rPr>
            </w:pPr>
            <w:r w:rsidRPr="343E6BD0">
              <w:rPr>
                <w:rFonts w:ascii="Times New Roman" w:eastAsia="Calibri" w:hAnsi="Times New Roman" w:cs="Times New Roman"/>
                <w:b/>
                <w:bCs/>
              </w:rPr>
              <w:t>Nikol Čengić</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4D6185D" w14:textId="4DC09D68" w:rsidR="511F98BA" w:rsidRDefault="15BA2AA7"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lang w:val="hr"/>
              </w:rPr>
              <w:t>Područje 3. Socijalna zaštita, neovisno življenje i stanovanje</w:t>
            </w:r>
            <w:r w:rsidR="6C2429B8" w:rsidRPr="343E6BD0">
              <w:rPr>
                <w:rFonts w:ascii="Times New Roman" w:eastAsia="Times New Roman" w:hAnsi="Times New Roman" w:cs="Times New Roman"/>
                <w:b/>
                <w:bCs/>
                <w:sz w:val="24"/>
                <w:szCs w:val="24"/>
                <w:lang w:val="hr"/>
              </w:rPr>
              <w:t>, Operativni cilj 2, Mjera 2.</w:t>
            </w:r>
            <w:r w:rsidR="189DCDF8" w:rsidRPr="343E6BD0">
              <w:rPr>
                <w:rFonts w:ascii="Times New Roman" w:eastAsia="Times New Roman" w:hAnsi="Times New Roman" w:cs="Times New Roman"/>
                <w:sz w:val="24"/>
                <w:szCs w:val="24"/>
                <w:lang w:val="hr"/>
              </w:rPr>
              <w:t xml:space="preserve"> </w:t>
            </w:r>
            <w:r w:rsidR="189DCDF8" w:rsidRPr="343E6BD0">
              <w:rPr>
                <w:rFonts w:ascii="Times New Roman" w:eastAsia="Times New Roman" w:hAnsi="Times New Roman" w:cs="Times New Roman"/>
                <w:b/>
                <w:bCs/>
                <w:color w:val="000000" w:themeColor="text1"/>
                <w:sz w:val="24"/>
                <w:szCs w:val="24"/>
              </w:rPr>
              <w:t>Unapređenje kvalitete stanovanja i planiranje dostupnosti dodatnih stambenih kapaciteta osobama s invaliditetom i ulaganje u socijalno i priuštivo stanovanje</w:t>
            </w:r>
          </w:p>
          <w:p w14:paraId="6B05B630" w14:textId="2AA489B4" w:rsidR="1408BEA4" w:rsidRDefault="1408BEA4" w:rsidP="343E6BD0">
            <w:pPr>
              <w:rPr>
                <w:rFonts w:ascii="Times New Roman" w:eastAsia="Times New Roman" w:hAnsi="Times New Roman" w:cs="Times New Roman"/>
                <w:sz w:val="24"/>
                <w:szCs w:val="24"/>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400C22" w14:textId="416F93ED" w:rsidR="511F98BA" w:rsidRDefault="15BA2AA7"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OPERATIVNI CILJ 2:</w:t>
            </w:r>
            <w:r w:rsidRPr="343E6BD0">
              <w:rPr>
                <w:rFonts w:ascii="Times New Roman" w:eastAsia="Times New Roman" w:hAnsi="Times New Roman" w:cs="Times New Roman"/>
                <w:sz w:val="24"/>
                <w:szCs w:val="24"/>
              </w:rPr>
              <w:t xml:space="preserve"> Unaprijediti financijsku sigurnost i smanjiti rizik od siromaštva osoba s invaliditetom, uključujući i osiguravanje pristupačnog stanovanja</w:t>
            </w:r>
          </w:p>
          <w:p w14:paraId="47C5C084" w14:textId="5AFBEA5A" w:rsidR="511F98BA" w:rsidRDefault="15BA2AA7" w:rsidP="343E6BD0">
            <w:r w:rsidRPr="343E6BD0">
              <w:rPr>
                <w:rFonts w:ascii="Times New Roman" w:eastAsia="Times New Roman" w:hAnsi="Times New Roman" w:cs="Times New Roman"/>
                <w:sz w:val="24"/>
                <w:szCs w:val="24"/>
              </w:rPr>
              <w:t>• Mjera 2: Unapređenje kvalitete stanovanja i planiranje dostupnosti dodatnih stambenih kapaciteta osobama s  invaliditetom i ulaganje u socijalno i priuštivo stanovanje</w:t>
            </w:r>
            <w:r w:rsidR="55A37E3E" w:rsidRPr="343E6BD0">
              <w:rPr>
                <w:rFonts w:ascii="Times New Roman" w:eastAsia="Times New Roman" w:hAnsi="Times New Roman" w:cs="Times New Roman"/>
                <w:sz w:val="24"/>
                <w:szCs w:val="24"/>
              </w:rPr>
              <w:t xml:space="preserve"> </w:t>
            </w:r>
          </w:p>
          <w:p w14:paraId="42867FEE" w14:textId="37C8BAAA" w:rsidR="511F98BA" w:rsidRDefault="15BA2AA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 Aktivnosti 1-3</w:t>
            </w:r>
          </w:p>
          <w:p w14:paraId="3126744E" w14:textId="567EB224" w:rsidR="511F98BA" w:rsidRDefault="04BE2B33"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w:t>
            </w:r>
            <w:r w:rsidR="15BA2AA7" w:rsidRPr="343E6BD0">
              <w:rPr>
                <w:rFonts w:ascii="Times New Roman" w:eastAsia="Times New Roman" w:hAnsi="Times New Roman" w:cs="Times New Roman"/>
                <w:b/>
                <w:bCs/>
                <w:sz w:val="24"/>
                <w:szCs w:val="24"/>
              </w:rPr>
              <w:t>rijedlog:</w:t>
            </w:r>
            <w:r w:rsidR="15BA2AA7" w:rsidRPr="343E6BD0">
              <w:rPr>
                <w:rFonts w:ascii="Times New Roman" w:eastAsia="Times New Roman" w:hAnsi="Times New Roman" w:cs="Times New Roman"/>
                <w:sz w:val="24"/>
                <w:szCs w:val="24"/>
              </w:rPr>
              <w:t xml:space="preserve"> U Strategiju uvesti aktivnost koja bi Grad Zagreb potaknula da na korištenje (besplatno ili uz minimalnu naknadu) organizacijama civilnog društva (udrugama) da prazne gradske prostore, a kako bi se na taj način udruge, koje imaju korisnike kojima bi takva usluga itekako pomogla, potakle na to da počnu pružati uslugu organiziranog stanovanja. Osim toga, ovo bi bio dobar korak prema postizanju cilja deinstitucionalizacije.</w:t>
            </w:r>
          </w:p>
          <w:p w14:paraId="3BD3A438" w14:textId="73C8185A" w:rsidR="1408BEA4" w:rsidRDefault="7264FB35"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w:t>
            </w:r>
            <w:r w:rsidR="15BA2AA7" w:rsidRPr="343E6BD0">
              <w:rPr>
                <w:rFonts w:ascii="Times New Roman" w:eastAsia="Times New Roman" w:hAnsi="Times New Roman" w:cs="Times New Roman"/>
                <w:b/>
                <w:bCs/>
                <w:sz w:val="24"/>
                <w:szCs w:val="24"/>
              </w:rPr>
              <w:t>brazloženje:</w:t>
            </w:r>
            <w:r w:rsidR="15BA2AA7" w:rsidRPr="343E6BD0">
              <w:rPr>
                <w:rFonts w:ascii="Times New Roman" w:eastAsia="Times New Roman" w:hAnsi="Times New Roman" w:cs="Times New Roman"/>
                <w:sz w:val="24"/>
                <w:szCs w:val="24"/>
              </w:rPr>
              <w:t xml:space="preserve"> Hvale je vrijedna inicijativa Grada Zagreba za izgradnjom stanova za najam osobama s invaliditetom koje ne mogu zadovoljiti stambene potrebe na slobodnom tržištu nekretnina ili ne mogu živjeti samostalno bez stalne podrške. No, mišljenja sam da bi se Strategijom sveobuhvatnije riješilo pitanje unaprjeđenje </w:t>
            </w:r>
            <w:r w:rsidR="21738779" w:rsidRPr="343E6BD0">
              <w:rPr>
                <w:rFonts w:ascii="Times New Roman" w:eastAsia="Times New Roman" w:hAnsi="Times New Roman" w:cs="Times New Roman"/>
                <w:sz w:val="24"/>
                <w:szCs w:val="24"/>
              </w:rPr>
              <w:t xml:space="preserve"> </w:t>
            </w:r>
            <w:r w:rsidR="15BA2AA7" w:rsidRPr="343E6BD0">
              <w:rPr>
                <w:rFonts w:ascii="Times New Roman" w:eastAsia="Times New Roman" w:hAnsi="Times New Roman" w:cs="Times New Roman"/>
                <w:sz w:val="24"/>
                <w:szCs w:val="24"/>
              </w:rPr>
              <w:t>kvalitete stanovanja za osobe s invaliditetom (s posebnim naglaskom na osobe s intelektualnim teškoćama), kada bi se prazni gradski (stambeni ili poslovni) prostori dali na korištenje udrugama koje provode uslugu organiziranog stanovanja, odnosno onim organizacijama civilnog društva koje imaju želju početi pružati uslugu, no nepremostivu im zapreku stvara činjenica da na raspolaganju nemaju</w:t>
            </w:r>
            <w:r w:rsidR="3E2A511E" w:rsidRPr="343E6BD0">
              <w:rPr>
                <w:rFonts w:ascii="Times New Roman" w:eastAsia="Times New Roman" w:hAnsi="Times New Roman" w:cs="Times New Roman"/>
                <w:sz w:val="24"/>
                <w:szCs w:val="24"/>
              </w:rPr>
              <w:t xml:space="preserve"> </w:t>
            </w:r>
            <w:r w:rsidR="15BA2AA7" w:rsidRPr="343E6BD0">
              <w:rPr>
                <w:rFonts w:ascii="Times New Roman" w:eastAsia="Times New Roman" w:hAnsi="Times New Roman" w:cs="Times New Roman"/>
                <w:sz w:val="24"/>
                <w:szCs w:val="24"/>
              </w:rPr>
              <w:t>zadovoljavajuću nekretninu</w:t>
            </w:r>
            <w:r w:rsidR="1E56874D" w:rsidRPr="343E6BD0">
              <w:rPr>
                <w:rFonts w:ascii="Times New Roman" w:eastAsia="Times New Roman" w:hAnsi="Times New Roman" w:cs="Times New Roman"/>
                <w:sz w:val="24"/>
                <w:szCs w:val="24"/>
              </w:rPr>
              <w:t>.</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7635F96" w14:textId="4217430D" w:rsidR="168D0F4E" w:rsidRDefault="74CD6ED9"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2F5E7453" w14:textId="660C0CA7" w:rsidR="168D0F4E" w:rsidRDefault="74CD6ED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Strategijom je u Području 3., Operativnom cilju 2., Mjeri 2. „Unapređenje kvalitete stanovanja i planiranje dostupnosti dodatnih stambenih kapaciteta osobama s invaliditetom i ulaganje u socijalno i priuštivo stanovanje“ predviđeno dodjeljivanje stanova u grupni najam osobama s invaliditetom. Navedena aktivnost nije istovjetna socijalnoj usluzi organiziranog stanovanja, ali omogućuje razvoj dodatnih oblika stambene podrške osobama s invaliditetom.</w:t>
            </w:r>
          </w:p>
          <w:p w14:paraId="0DE02C74" w14:textId="55370B5C" w:rsidR="168D0F4E" w:rsidRDefault="74CD6ED9" w:rsidP="343E6BD0">
            <w:r w:rsidRPr="343E6BD0">
              <w:rPr>
                <w:rFonts w:ascii="Times New Roman" w:eastAsia="Times New Roman" w:hAnsi="Times New Roman" w:cs="Times New Roman"/>
                <w:sz w:val="24"/>
                <w:szCs w:val="24"/>
              </w:rPr>
              <w:t>Grad Zagreb gradske prostore daje u zakup udrugama i drugim organizacijama civilnog društva putem</w:t>
            </w:r>
            <w:r w:rsidR="1FD1066B" w:rsidRPr="343E6BD0">
              <w:rPr>
                <w:rFonts w:ascii="Times New Roman" w:eastAsia="Times New Roman" w:hAnsi="Times New Roman" w:cs="Times New Roman"/>
                <w:sz w:val="24"/>
                <w:szCs w:val="24"/>
              </w:rPr>
              <w:t xml:space="preserve"> javnog natječaja</w:t>
            </w:r>
            <w:r w:rsidRPr="343E6BD0">
              <w:rPr>
                <w:rFonts w:ascii="Times New Roman" w:eastAsia="Times New Roman" w:hAnsi="Times New Roman" w:cs="Times New Roman"/>
                <w:sz w:val="24"/>
                <w:szCs w:val="24"/>
              </w:rPr>
              <w:t xml:space="preserve"> za davanje u zakup gradskih prostora udrugama i ostalim organizacijama civilnog društva, u skladu s propisanim uvjetima i kriterijima.</w:t>
            </w:r>
          </w:p>
          <w:p w14:paraId="7A1A95F7" w14:textId="015873EA" w:rsidR="168D0F4E" w:rsidRDefault="74CD6ED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Slijedom navedenoga, ne utvrđuje se zasebna aktivnost kojom bi se propisalo besplatno ili povlašteno dodjeljivanje praznih gradskih stambenih i poslovnih prostora udrugama radi uspostave usluge organiziranog stanovanja.</w:t>
            </w:r>
          </w:p>
          <w:p w14:paraId="64FE45DE" w14:textId="03DB22C8" w:rsidR="1408BEA4" w:rsidRDefault="1408BEA4" w:rsidP="343E6BD0">
            <w:pPr>
              <w:rPr>
                <w:rFonts w:ascii="Times New Roman" w:eastAsia="Times New Roman" w:hAnsi="Times New Roman" w:cs="Times New Roman"/>
                <w:b/>
                <w:bCs/>
                <w:sz w:val="24"/>
                <w:szCs w:val="24"/>
              </w:rPr>
            </w:pPr>
          </w:p>
        </w:tc>
      </w:tr>
      <w:tr w:rsidR="343E6BD0" w14:paraId="48875F80"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B8544C" w14:textId="3FE5EA3E" w:rsidR="77510F64" w:rsidRDefault="77510F64" w:rsidP="343E6BD0">
            <w:pPr>
              <w:jc w:val="center"/>
            </w:pPr>
            <w:r w:rsidRPr="343E6BD0">
              <w:rPr>
                <w:rFonts w:ascii="Times New Roman" w:eastAsia="Times New Roman" w:hAnsi="Times New Roman" w:cs="Times New Roman"/>
                <w:lang w:eastAsia="hr-HR"/>
              </w:rPr>
              <w:t>47.</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ABBD656" w14:textId="423C3483" w:rsidR="77510F64" w:rsidRDefault="77510F64" w:rsidP="343E6BD0">
            <w:pPr>
              <w:spacing w:after="0"/>
              <w:rPr>
                <w:rFonts w:ascii="Times New Roman" w:eastAsia="Times New Roman" w:hAnsi="Times New Roman" w:cs="Times New Roman"/>
                <w:b/>
                <w:bCs/>
              </w:rPr>
            </w:pPr>
            <w:r w:rsidRPr="343E6BD0">
              <w:rPr>
                <w:rFonts w:ascii="Times New Roman" w:eastAsia="Times New Roman" w:hAnsi="Times New Roman" w:cs="Times New Roman"/>
                <w:b/>
                <w:bCs/>
                <w:sz w:val="24"/>
                <w:szCs w:val="24"/>
              </w:rPr>
              <w:t>Hrvatski savez udruga invalida rada</w:t>
            </w:r>
            <w:r w:rsidRPr="343E6BD0">
              <w:rPr>
                <w:rFonts w:ascii="Times New Roman" w:eastAsia="Times New Roman" w:hAnsi="Times New Roman" w:cs="Times New Roman"/>
                <w:b/>
                <w:bCs/>
              </w:rPr>
              <w:t xml:space="preserve"> (HSUIR) -</w:t>
            </w:r>
          </w:p>
          <w:p w14:paraId="02AE92C7" w14:textId="5D308844" w:rsidR="77510F64" w:rsidRDefault="77510F64" w:rsidP="343E6BD0">
            <w:pPr>
              <w:rPr>
                <w:rFonts w:ascii="Times New Roman" w:eastAsia="Calibri" w:hAnsi="Times New Roman" w:cs="Times New Roman"/>
                <w:b/>
                <w:bCs/>
              </w:rPr>
            </w:pPr>
            <w:r w:rsidRPr="343E6BD0">
              <w:rPr>
                <w:rFonts w:ascii="Times New Roman" w:eastAsia="Calibri" w:hAnsi="Times New Roman" w:cs="Times New Roman"/>
                <w:b/>
                <w:bCs/>
              </w:rPr>
              <w:t>Iva Karakaš</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AFBACAA" w14:textId="28F7F90D" w:rsidR="77510F64" w:rsidRDefault="77510F64"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Načelne primjedbe i prijedlozi na predloženi nacrt akta s obrazloženjem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280278D" w14:textId="48639BFB" w:rsidR="77510F64" w:rsidRDefault="77510F64" w:rsidP="343E6BD0">
            <w:pPr>
              <w:spacing w:after="0"/>
            </w:pPr>
            <w:r w:rsidRPr="343E6BD0">
              <w:rPr>
                <w:rFonts w:ascii="Times New Roman" w:eastAsia="Times New Roman" w:hAnsi="Times New Roman" w:cs="Times New Roman"/>
                <w:sz w:val="24"/>
                <w:szCs w:val="24"/>
              </w:rPr>
              <w:t>Smatramo da je nova Zagrebačka strategija izuzetno kvalitetno i strukturirano postavljen dokument koji donosi niz značajnih novina i iskoraka u pravcu stvaranja inkluzivnog društva.</w:t>
            </w:r>
          </w:p>
          <w:p w14:paraId="39CE637C" w14:textId="51F68AAC" w:rsidR="77510F64" w:rsidRDefault="77510F64" w:rsidP="343E6BD0">
            <w:r w:rsidRPr="343E6BD0">
              <w:rPr>
                <w:rFonts w:ascii="Times New Roman" w:eastAsia="Times New Roman" w:hAnsi="Times New Roman" w:cs="Times New Roman"/>
                <w:sz w:val="24"/>
                <w:szCs w:val="24"/>
              </w:rPr>
              <w:t>Posebno pozdravljamo uvođenje konkretnih, novih infrastrukturnih i institucionalnih rješenja, među kojima se ističu: izgradnja novog objekta Centra za autizam u Oporovcu, uspostava Centra za sveobuhvatnu podršku osobama s invaliditetom, uvođenje službenika za pristupačnost i mobilnost te inovativne modele u kulturi, podrška samozapošljavanju i društvenom poduzetništvu, te digitalna i informacijska pristupačnost.</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E7E9C85" w14:textId="084A2050" w:rsidR="77510F64" w:rsidRDefault="77510F64" w:rsidP="343E6BD0">
            <w:pPr>
              <w:jc w:val="both"/>
            </w:pPr>
            <w:r w:rsidRPr="343E6BD0">
              <w:rPr>
                <w:rFonts w:ascii="Times New Roman" w:eastAsia="Times New Roman" w:hAnsi="Times New Roman" w:cs="Times New Roman"/>
                <w:b/>
                <w:bCs/>
                <w:sz w:val="24"/>
                <w:szCs w:val="24"/>
              </w:rPr>
              <w:t>Primljeno na znanje</w:t>
            </w:r>
          </w:p>
        </w:tc>
      </w:tr>
      <w:tr w:rsidR="1408BEA4" w14:paraId="5AFD9C8C"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ACA040" w14:textId="685B951F" w:rsidR="24AF7E16" w:rsidRDefault="104D73E8" w:rsidP="343E6BD0">
            <w:pPr>
              <w:jc w:val="center"/>
            </w:pPr>
            <w:r w:rsidRPr="343E6BD0">
              <w:rPr>
                <w:rFonts w:ascii="Times New Roman" w:eastAsia="Times New Roman" w:hAnsi="Times New Roman" w:cs="Times New Roman"/>
                <w:lang w:eastAsia="hr-HR"/>
              </w:rPr>
              <w:t>4</w:t>
            </w:r>
            <w:r w:rsidR="0D46BFB0" w:rsidRPr="343E6BD0">
              <w:rPr>
                <w:rFonts w:ascii="Times New Roman" w:eastAsia="Times New Roman" w:hAnsi="Times New Roman" w:cs="Times New Roman"/>
                <w:lang w:eastAsia="hr-HR"/>
              </w:rPr>
              <w:t>8</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E0B2799" w14:textId="423C3483" w:rsidR="37E65D27" w:rsidRDefault="6AECBC39" w:rsidP="343E6BD0">
            <w:pPr>
              <w:spacing w:after="0"/>
              <w:rPr>
                <w:rFonts w:ascii="Times New Roman" w:eastAsia="Times New Roman" w:hAnsi="Times New Roman" w:cs="Times New Roman"/>
                <w:b/>
                <w:bCs/>
              </w:rPr>
            </w:pPr>
            <w:r w:rsidRPr="343E6BD0">
              <w:rPr>
                <w:rFonts w:ascii="Times New Roman" w:eastAsia="Times New Roman" w:hAnsi="Times New Roman" w:cs="Times New Roman"/>
                <w:b/>
                <w:bCs/>
                <w:sz w:val="24"/>
                <w:szCs w:val="24"/>
              </w:rPr>
              <w:t>Hrvatski savez udruga invalida rada</w:t>
            </w:r>
            <w:r w:rsidRPr="343E6BD0">
              <w:rPr>
                <w:rFonts w:ascii="Times New Roman" w:eastAsia="Times New Roman" w:hAnsi="Times New Roman" w:cs="Times New Roman"/>
                <w:b/>
                <w:bCs/>
              </w:rPr>
              <w:t xml:space="preserve"> (HSUIR) -</w:t>
            </w:r>
          </w:p>
          <w:p w14:paraId="7CC5355F" w14:textId="1F675130" w:rsidR="37E65D27" w:rsidRDefault="6AECBC39" w:rsidP="343E6BD0">
            <w:pPr>
              <w:rPr>
                <w:rFonts w:ascii="Times New Roman" w:eastAsia="Calibri" w:hAnsi="Times New Roman" w:cs="Times New Roman"/>
                <w:b/>
                <w:bCs/>
              </w:rPr>
            </w:pPr>
            <w:r w:rsidRPr="343E6BD0">
              <w:rPr>
                <w:rFonts w:ascii="Times New Roman" w:eastAsia="Calibri" w:hAnsi="Times New Roman" w:cs="Times New Roman"/>
                <w:b/>
                <w:bCs/>
              </w:rPr>
              <w:t>I</w:t>
            </w:r>
            <w:r w:rsidR="110E1F49" w:rsidRPr="343E6BD0">
              <w:rPr>
                <w:rFonts w:ascii="Times New Roman" w:eastAsia="Calibri" w:hAnsi="Times New Roman" w:cs="Times New Roman"/>
                <w:b/>
                <w:bCs/>
              </w:rPr>
              <w:t>va Karakaš</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4A4A5D1" w14:textId="4F3E4732" w:rsidR="37E65D27" w:rsidRDefault="110E1F49"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color w:val="000000" w:themeColor="text1"/>
                <w:sz w:val="24"/>
                <w:szCs w:val="24"/>
                <w:lang w:val="hr"/>
              </w:rPr>
              <w:t>Područje 2. Rad i zapošljavanje</w:t>
            </w:r>
            <w:r w:rsidR="690530B5" w:rsidRPr="343E6BD0">
              <w:rPr>
                <w:rFonts w:ascii="Times New Roman" w:eastAsia="Times New Roman" w:hAnsi="Times New Roman" w:cs="Times New Roman"/>
                <w:b/>
                <w:bCs/>
                <w:color w:val="000000" w:themeColor="text1"/>
                <w:sz w:val="24"/>
                <w:szCs w:val="24"/>
                <w:lang w:val="hr"/>
              </w:rPr>
              <w:t>, Operativni cilj 1,</w:t>
            </w:r>
            <w:r w:rsidRPr="343E6BD0">
              <w:rPr>
                <w:rFonts w:ascii="Times New Roman" w:eastAsia="Times New Roman" w:hAnsi="Times New Roman" w:cs="Times New Roman"/>
                <w:b/>
                <w:bCs/>
                <w:color w:val="000000" w:themeColor="text1"/>
                <w:sz w:val="24"/>
                <w:szCs w:val="24"/>
                <w:lang w:val="hr"/>
              </w:rPr>
              <w:t xml:space="preserve"> Mjera 1</w:t>
            </w:r>
            <w:r w:rsidR="142E5E56" w:rsidRPr="343E6BD0">
              <w:rPr>
                <w:rFonts w:ascii="Times New Roman" w:eastAsia="Times New Roman" w:hAnsi="Times New Roman" w:cs="Times New Roman"/>
                <w:b/>
                <w:bCs/>
                <w:color w:val="000000" w:themeColor="text1"/>
                <w:sz w:val="24"/>
                <w:szCs w:val="24"/>
                <w:lang w:val="hr"/>
              </w:rPr>
              <w:t>. Poticanje zapošljavanja i samozapošljavanja te jačanje svijesti poslodavaca o mogućnostima i važnosti zapošljavanja osoba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BC732A" w14:textId="0E363B25" w:rsidR="1408BEA4" w:rsidRDefault="110E1F49" w:rsidP="343E6BD0">
            <w:pPr>
              <w:spacing w:after="240"/>
            </w:pPr>
            <w:r w:rsidRPr="343E6BD0">
              <w:rPr>
                <w:rFonts w:ascii="Times New Roman" w:eastAsia="Times New Roman" w:hAnsi="Times New Roman" w:cs="Times New Roman"/>
                <w:b/>
                <w:bCs/>
                <w:color w:val="000000" w:themeColor="text1"/>
                <w:sz w:val="24"/>
                <w:szCs w:val="24"/>
              </w:rPr>
              <w:t>Aktivnosti 6 - predloženi tekst:</w:t>
            </w:r>
            <w:r w:rsidRPr="343E6BD0">
              <w:rPr>
                <w:rFonts w:ascii="Times New Roman" w:eastAsia="Times New Roman" w:hAnsi="Times New Roman" w:cs="Times New Roman"/>
                <w:color w:val="000000" w:themeColor="text1"/>
                <w:sz w:val="24"/>
                <w:szCs w:val="24"/>
              </w:rPr>
              <w:t xml:space="preserve"> „U suradnji sa Zagrebačkim inovacijskim centrom, URIHO-om te savezima i udrugama osoba s invaliditetom s područja Grada Zagreba razviti program podrške i mentoriranja samozaposlenih osoba s invaliditetom (n)“ </w:t>
            </w:r>
          </w:p>
          <w:p w14:paraId="4A64AE39" w14:textId="22682367" w:rsidR="1408BEA4" w:rsidRDefault="110E1F49" w:rsidP="343E6BD0">
            <w:pPr>
              <w:spacing w:before="240" w:after="240"/>
            </w:pPr>
            <w:r w:rsidRPr="343E6BD0">
              <w:rPr>
                <w:rFonts w:ascii="Times New Roman" w:eastAsia="Times New Roman" w:hAnsi="Times New Roman" w:cs="Times New Roman"/>
                <w:b/>
                <w:bCs/>
                <w:color w:val="000000" w:themeColor="text1"/>
                <w:sz w:val="24"/>
                <w:szCs w:val="24"/>
              </w:rPr>
              <w:t>Predloženi dodatak pokazateljima rezultata (uz postojeće 6.1. i 6.2.):</w:t>
            </w:r>
            <w:r w:rsidRPr="343E6BD0">
              <w:rPr>
                <w:rFonts w:ascii="Times New Roman" w:eastAsia="Times New Roman" w:hAnsi="Times New Roman" w:cs="Times New Roman"/>
                <w:color w:val="000000" w:themeColor="text1"/>
                <w:sz w:val="24"/>
                <w:szCs w:val="24"/>
              </w:rPr>
              <w:t xml:space="preserve"> 6.3. Broj saveza i udruga osoba s invaliditetom s područja Grada Zagreba uključenih u provedbu mentorskih programa i pružanje peer-to-peer podrške (podrške jednakih jednakima).</w:t>
            </w:r>
          </w:p>
          <w:p w14:paraId="331A3C9A" w14:textId="1F5EC334" w:rsidR="1408BEA4" w:rsidRDefault="3F6CCE39" w:rsidP="343E6BD0">
            <w:pPr>
              <w:spacing w:before="240" w:after="240"/>
            </w:pPr>
            <w:r w:rsidRPr="343E6BD0">
              <w:rPr>
                <w:rFonts w:ascii="Times New Roman" w:eastAsia="Times New Roman" w:hAnsi="Times New Roman" w:cs="Times New Roman"/>
                <w:b/>
                <w:bCs/>
                <w:color w:val="000000" w:themeColor="text1"/>
                <w:sz w:val="24"/>
                <w:szCs w:val="24"/>
              </w:rPr>
              <w:t>O</w:t>
            </w:r>
            <w:r w:rsidR="110E1F49" w:rsidRPr="343E6BD0">
              <w:rPr>
                <w:rFonts w:ascii="Times New Roman" w:eastAsia="Times New Roman" w:hAnsi="Times New Roman" w:cs="Times New Roman"/>
                <w:b/>
                <w:bCs/>
                <w:color w:val="000000" w:themeColor="text1"/>
                <w:sz w:val="24"/>
                <w:szCs w:val="24"/>
              </w:rPr>
              <w:t>brazloženje:</w:t>
            </w:r>
            <w:r w:rsidR="54C8B3C8" w:rsidRPr="343E6BD0">
              <w:rPr>
                <w:rFonts w:ascii="Times New Roman" w:eastAsia="Times New Roman" w:hAnsi="Times New Roman" w:cs="Times New Roman"/>
                <w:color w:val="000000" w:themeColor="text1"/>
                <w:sz w:val="24"/>
                <w:szCs w:val="24"/>
              </w:rPr>
              <w:t xml:space="preserve"> </w:t>
            </w:r>
            <w:r w:rsidR="110E1F49" w:rsidRPr="343E6BD0">
              <w:rPr>
                <w:rFonts w:ascii="Times New Roman" w:eastAsia="Times New Roman" w:hAnsi="Times New Roman" w:cs="Times New Roman"/>
                <w:color w:val="000000" w:themeColor="text1"/>
                <w:sz w:val="24"/>
                <w:szCs w:val="24"/>
              </w:rPr>
              <w:t>Samozapošljavanje za osobe s invaliditetom donosi specifične izazove koji premašuju klasično poslovno mentorstvo koje pružaju poduzetničke institucije poput ZICER-a. Uz stručnu i poslovnu podršku, samozaposlenim osobama s invaliditetom ključna je i iskustvena podrška (tzv. peer-to-peer podrška ili podrška jednakih jednakima). Savezi i udruge osoba s invaliditetom posjeduju iskustvo i neposredan uvid u specifične</w:t>
            </w:r>
            <w:r w:rsidR="7993C972" w:rsidRPr="343E6BD0">
              <w:rPr>
                <w:rFonts w:ascii="Times New Roman" w:eastAsia="Times New Roman" w:hAnsi="Times New Roman" w:cs="Times New Roman"/>
                <w:color w:val="000000" w:themeColor="text1"/>
                <w:sz w:val="24"/>
                <w:szCs w:val="24"/>
              </w:rPr>
              <w:t xml:space="preserve"> </w:t>
            </w:r>
            <w:r w:rsidR="110E1F49" w:rsidRPr="343E6BD0">
              <w:rPr>
                <w:rFonts w:ascii="Times New Roman" w:eastAsia="Times New Roman" w:hAnsi="Times New Roman" w:cs="Times New Roman"/>
                <w:color w:val="000000" w:themeColor="text1"/>
                <w:sz w:val="24"/>
                <w:szCs w:val="24"/>
              </w:rPr>
              <w:t>prepreke s kojima se njihovi članovi susreću na terenu – od administrativnih i pravnih prepreka, prilagodbe radnog mjesta i opreme, pa sve do psihosocijalne adaptacije na rad u novim uvjetima nakon nastanka invaliditeta. Uključivanjem reprezentativnih saveza i udruga s područja Grada Zagreba kao ravnopravnih partnera u osmišljavanje i provedbu mentorskih programa osigurava se sveobuhvatan pristup: ZICER osigurava poduzetničke i inovacijske alate, URIHO stručnu podršku iz domene profesionalne rehabilitacije, dok savezi i udruge pružaju iskustveno mentorstvo i specifična znanja iz prakse. Takav model znatno povećava stopu održivosti novootvorenih obrta i trgovačkih društava osoba s invaliditetom na tržištu.</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D0F9AFE" w14:textId="65B63225" w:rsidR="5ED088FC" w:rsidRDefault="3852944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0519D80B" w14:textId="668CEC71" w:rsidR="5ED088FC" w:rsidRDefault="3852944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Uvažava se važnost uključivanja saveza i udruga osoba s invaliditetom u razvoj programa podrške i mentoriranja samozaposlenih osoba s invaliditetom, osobito radi uključivanja iskustvene podrške i znanja o specifičnim preprekama s kojima se osobe s invaliditetom susreću pri samozapošljavanju. Aktivnost 6. dopunit će se te će glasiti:</w:t>
            </w:r>
          </w:p>
          <w:p w14:paraId="3C27CE9E" w14:textId="5890F202" w:rsidR="5ED088FC" w:rsidRDefault="3852944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suradnji sa Zagrebačkim inovacijskim centrom, URIHO-om te savezima i udrugama osoba s invaliditetom razviti program podrške i mentoriranja samozaposlenih osoba s invaliditetom (n).“</w:t>
            </w:r>
          </w:p>
          <w:p w14:paraId="55ED77B0" w14:textId="162591DE" w:rsidR="5ED088FC" w:rsidRDefault="3852944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Ne prihvaća se predloženi pokazatelj 6.3. jer broj uključenih saveza i udruga sam po sebi ne pokazuje kvalitetu, dostupnost ni učinke programa podrške i mentoriranja. Provedba aktivnosti pratit će se postojećim pokazateljima koji se odnose na razvoj programa te broj uključenih samozaposlenih osoba s invaliditetom, dok će se konkretni partneri i oblici iskustvene podrške utvrditi tijekom razvoja programa.</w:t>
            </w:r>
          </w:p>
          <w:p w14:paraId="667635C1" w14:textId="2A9F7C87" w:rsidR="1408BEA4" w:rsidRDefault="1408BEA4" w:rsidP="343E6BD0">
            <w:pPr>
              <w:rPr>
                <w:rFonts w:ascii="Times New Roman" w:eastAsia="Times New Roman" w:hAnsi="Times New Roman" w:cs="Times New Roman"/>
                <w:b/>
                <w:bCs/>
                <w:sz w:val="24"/>
                <w:szCs w:val="24"/>
              </w:rPr>
            </w:pPr>
          </w:p>
        </w:tc>
      </w:tr>
      <w:tr w:rsidR="1408BEA4" w14:paraId="755C7750"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AB9F82" w14:textId="139ABEE2" w:rsidR="5ED088FC" w:rsidRDefault="38529446" w:rsidP="343E6BD0">
            <w:pPr>
              <w:jc w:val="center"/>
            </w:pPr>
            <w:r w:rsidRPr="343E6BD0">
              <w:rPr>
                <w:rFonts w:ascii="Times New Roman" w:eastAsia="Times New Roman" w:hAnsi="Times New Roman" w:cs="Times New Roman"/>
                <w:lang w:eastAsia="hr-HR"/>
              </w:rPr>
              <w:t>4</w:t>
            </w:r>
            <w:r w:rsidR="3E93E70E" w:rsidRPr="343E6BD0">
              <w:rPr>
                <w:rFonts w:ascii="Times New Roman" w:eastAsia="Times New Roman" w:hAnsi="Times New Roman" w:cs="Times New Roman"/>
                <w:lang w:eastAsia="hr-HR"/>
              </w:rPr>
              <w:t>9</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231554A" w14:textId="423C3483" w:rsidR="5ED088FC" w:rsidRDefault="55998E6A" w:rsidP="343E6BD0">
            <w:pPr>
              <w:spacing w:after="0"/>
              <w:rPr>
                <w:rFonts w:ascii="Times New Roman" w:eastAsia="Times New Roman" w:hAnsi="Times New Roman" w:cs="Times New Roman"/>
                <w:b/>
                <w:bCs/>
              </w:rPr>
            </w:pPr>
            <w:r w:rsidRPr="343E6BD0">
              <w:rPr>
                <w:rFonts w:ascii="Times New Roman" w:eastAsia="Times New Roman" w:hAnsi="Times New Roman" w:cs="Times New Roman"/>
                <w:b/>
                <w:bCs/>
                <w:sz w:val="24"/>
                <w:szCs w:val="24"/>
              </w:rPr>
              <w:t>Hrvatski savez udruga invalida rada</w:t>
            </w:r>
            <w:r w:rsidRPr="343E6BD0">
              <w:rPr>
                <w:rFonts w:ascii="Times New Roman" w:eastAsia="Times New Roman" w:hAnsi="Times New Roman" w:cs="Times New Roman"/>
                <w:b/>
                <w:bCs/>
              </w:rPr>
              <w:t xml:space="preserve"> (HSUIR) -</w:t>
            </w:r>
          </w:p>
          <w:p w14:paraId="527BCB51" w14:textId="4D671CEB" w:rsidR="5ED088FC" w:rsidRDefault="55998E6A" w:rsidP="343E6BD0">
            <w:pPr>
              <w:rPr>
                <w:rFonts w:ascii="Times New Roman" w:eastAsia="Calibri" w:hAnsi="Times New Roman" w:cs="Times New Roman"/>
                <w:b/>
                <w:bCs/>
              </w:rPr>
            </w:pPr>
            <w:r w:rsidRPr="343E6BD0">
              <w:rPr>
                <w:rFonts w:ascii="Times New Roman" w:eastAsia="Calibri" w:hAnsi="Times New Roman" w:cs="Times New Roman"/>
                <w:b/>
                <w:bCs/>
              </w:rPr>
              <w:t>Iva Karakaš</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4445AF7" w14:textId="19AFED26" w:rsidR="5ED088FC" w:rsidRDefault="38529446"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color w:val="000000" w:themeColor="text1"/>
                <w:sz w:val="24"/>
                <w:szCs w:val="24"/>
                <w:lang w:val="hr"/>
              </w:rPr>
              <w:t>Područje 7. Kultura i turizam</w:t>
            </w:r>
            <w:r w:rsidR="0B06A254" w:rsidRPr="343E6BD0">
              <w:rPr>
                <w:rFonts w:ascii="Times New Roman" w:eastAsia="Times New Roman" w:hAnsi="Times New Roman" w:cs="Times New Roman"/>
                <w:b/>
                <w:bCs/>
                <w:color w:val="000000" w:themeColor="text1"/>
                <w:sz w:val="24"/>
                <w:szCs w:val="24"/>
                <w:lang w:val="hr"/>
              </w:rPr>
              <w:t>, Operativni cilj 1,</w:t>
            </w:r>
            <w:r w:rsidRPr="343E6BD0">
              <w:rPr>
                <w:rFonts w:ascii="Times New Roman" w:eastAsia="Times New Roman" w:hAnsi="Times New Roman" w:cs="Times New Roman"/>
                <w:b/>
                <w:bCs/>
                <w:color w:val="000000" w:themeColor="text1"/>
                <w:sz w:val="24"/>
                <w:szCs w:val="24"/>
                <w:lang w:val="hr"/>
              </w:rPr>
              <w:t xml:space="preserve"> Mjera 1. Sustavno unapređenje inkluzivnosti prostora, programa i komunikacija u kulturi i umjetnosti</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764941" w14:textId="7F3BE16E" w:rsidR="1408BEA4" w:rsidRDefault="38529446" w:rsidP="343E6BD0">
            <w:r w:rsidRPr="343E6BD0">
              <w:rPr>
                <w:rFonts w:ascii="Times New Roman" w:eastAsia="Times New Roman" w:hAnsi="Times New Roman" w:cs="Times New Roman"/>
                <w:b/>
                <w:bCs/>
                <w:color w:val="000000" w:themeColor="text1"/>
                <w:sz w:val="24"/>
                <w:szCs w:val="24"/>
              </w:rPr>
              <w:t>Dopuna aktivnosti broj 3</w:t>
            </w:r>
            <w:r w:rsidR="42AA2A9E" w:rsidRPr="343E6BD0">
              <w:rPr>
                <w:rFonts w:ascii="Times New Roman" w:eastAsia="Times New Roman" w:hAnsi="Times New Roman" w:cs="Times New Roman"/>
                <w:b/>
                <w:bCs/>
                <w:color w:val="000000" w:themeColor="text1"/>
                <w:sz w:val="24"/>
                <w:szCs w:val="24"/>
              </w:rPr>
              <w:t>:</w:t>
            </w:r>
            <w:r w:rsidRPr="343E6BD0">
              <w:rPr>
                <w:rFonts w:ascii="Times New Roman" w:eastAsia="Times New Roman" w:hAnsi="Times New Roman" w:cs="Times New Roman"/>
                <w:color w:val="000000" w:themeColor="text1"/>
                <w:sz w:val="24"/>
                <w:szCs w:val="24"/>
              </w:rPr>
              <w:t xml:space="preserve"> Osigurati podršku ustanovama i udrugama u kulturi u kreiranju fizički i digitalno pristupačnih prostora i sadržaja, obveznoj prilagodbi mrežnih stranica, sustava za online prodaju ulaznica i digitalnih vodiča prema normi digitalne pristupačnosti, opremanju adaptivnim tehnologijama, edukaciji zaposlenika te kreiranju inkluzivnih kulturnih programa (p). </w:t>
            </w:r>
          </w:p>
          <w:p w14:paraId="4BA49093" w14:textId="01E3B010" w:rsidR="1408BEA4" w:rsidRDefault="38529446" w:rsidP="343E6BD0">
            <w:r w:rsidRPr="343E6BD0">
              <w:rPr>
                <w:rFonts w:ascii="Times New Roman" w:eastAsia="Times New Roman" w:hAnsi="Times New Roman" w:cs="Times New Roman"/>
                <w:b/>
                <w:bCs/>
                <w:color w:val="000000" w:themeColor="text1"/>
                <w:sz w:val="24"/>
                <w:szCs w:val="24"/>
              </w:rPr>
              <w:t>Prijedlog dopunjenih pokazatelja</w:t>
            </w:r>
            <w:r w:rsidR="546565DE" w:rsidRPr="343E6BD0">
              <w:rPr>
                <w:rFonts w:ascii="Times New Roman" w:eastAsia="Times New Roman" w:hAnsi="Times New Roman" w:cs="Times New Roman"/>
                <w:b/>
                <w:bCs/>
                <w:color w:val="000000" w:themeColor="text1"/>
                <w:sz w:val="24"/>
                <w:szCs w:val="24"/>
              </w:rPr>
              <w:t>:</w:t>
            </w:r>
            <w:r w:rsidRPr="343E6BD0">
              <w:rPr>
                <w:rFonts w:ascii="Times New Roman" w:eastAsia="Times New Roman" w:hAnsi="Times New Roman" w:cs="Times New Roman"/>
                <w:b/>
                <w:bCs/>
                <w:color w:val="000000" w:themeColor="text1"/>
                <w:sz w:val="24"/>
                <w:szCs w:val="24"/>
              </w:rPr>
              <w:t xml:space="preserve"> </w:t>
            </w:r>
          </w:p>
          <w:p w14:paraId="590EE227" w14:textId="79E34260" w:rsidR="1408BEA4" w:rsidRDefault="38529446" w:rsidP="343E6BD0">
            <w:r w:rsidRPr="343E6BD0">
              <w:rPr>
                <w:rFonts w:ascii="Times New Roman" w:eastAsia="Times New Roman" w:hAnsi="Times New Roman" w:cs="Times New Roman"/>
                <w:color w:val="000000" w:themeColor="text1"/>
                <w:sz w:val="24"/>
                <w:szCs w:val="24"/>
              </w:rPr>
              <w:t xml:space="preserve">3.1. Broj novoprilagođenih i novouređenih fizički i digitalno pristupačnih prostora i mrežnih stranica za osobe s invaliditetom </w:t>
            </w:r>
          </w:p>
          <w:p w14:paraId="568F74E8" w14:textId="77A65CE6" w:rsidR="1408BEA4" w:rsidRDefault="38529446" w:rsidP="343E6BD0">
            <w:r w:rsidRPr="343E6BD0">
              <w:rPr>
                <w:rFonts w:ascii="Times New Roman" w:eastAsia="Times New Roman" w:hAnsi="Times New Roman" w:cs="Times New Roman"/>
                <w:color w:val="000000" w:themeColor="text1"/>
                <w:sz w:val="24"/>
                <w:szCs w:val="24"/>
              </w:rPr>
              <w:t xml:space="preserve">3.2. Broj prostora u kulturi opremljenih adaptivnom tehnologijom te broj prilagođenih mrežnih stranica i digitalnih servisa (web prodaja, digitalni vodiči) </w:t>
            </w:r>
          </w:p>
          <w:p w14:paraId="2C6C314C" w14:textId="3CBAE279" w:rsidR="1408BEA4" w:rsidRDefault="38529446" w:rsidP="343E6BD0">
            <w:r w:rsidRPr="343E6BD0">
              <w:rPr>
                <w:rFonts w:ascii="Times New Roman" w:eastAsia="Times New Roman" w:hAnsi="Times New Roman" w:cs="Times New Roman"/>
                <w:color w:val="000000" w:themeColor="text1"/>
                <w:sz w:val="24"/>
                <w:szCs w:val="24"/>
              </w:rPr>
              <w:t>3.3. Broj osposobljenih zaposlenika ustanova i udruga u kulturi za prilagodbe</w:t>
            </w:r>
            <w:r w:rsidR="6471710A"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 xml:space="preserve">programa, pristupačnost komunikacija i održavanje digitalno pristupačnih mrežnih sadržaja </w:t>
            </w:r>
          </w:p>
          <w:p w14:paraId="3A8869B0" w14:textId="0B614A24" w:rsidR="1408BEA4" w:rsidRDefault="38529446"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4279D642" w:rsidRPr="343E6BD0">
              <w:rPr>
                <w:rFonts w:ascii="Times New Roman" w:eastAsia="Times New Roman" w:hAnsi="Times New Roman" w:cs="Times New Roman"/>
                <w:b/>
                <w:bCs/>
                <w:color w:val="000000" w:themeColor="text1"/>
                <w:sz w:val="24"/>
                <w:szCs w:val="24"/>
              </w:rPr>
              <w:t>:</w:t>
            </w:r>
            <w:r w:rsidRPr="343E6BD0">
              <w:rPr>
                <w:rFonts w:ascii="Times New Roman" w:eastAsia="Times New Roman" w:hAnsi="Times New Roman" w:cs="Times New Roman"/>
                <w:color w:val="000000" w:themeColor="text1"/>
                <w:sz w:val="24"/>
                <w:szCs w:val="24"/>
              </w:rPr>
              <w:t xml:space="preserve"> Smatramo kako je predložena nadopuna Aktivnosti 3 nužna kako bi se pojam pristupačnosti i adaptivnih tehnologija u kulturi proširio s fizičkog prostora na digitalno okruženje, koje predstavlja prvi i ključni korak. Osobe s invaliditetom se svakodnevno susreću s nepristupačnim mrežnim stranicama i neprilagođenim sustavima online prodaje ulaznica. Izričitim uvrštavanjem standarda digitalne pristupačnosti u točku 3 osigurava se da gradske ustanove u kulturi omoguće osobama s invaliditetom potpuno samostalno pretraživanje sadržaja, informiranje i kupnju ulaznica bez ovisnosti o trećim osobama, čime se postiže sveobuhvatna fizička, komunikacijska i digitalna pristupačnost kulturnog sektora Grada Zagreba.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5A5A0885" w14:textId="6582BD1F" w:rsidR="4B28A903" w:rsidRDefault="698DFE3D"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prihvaća.</w:t>
            </w:r>
          </w:p>
          <w:p w14:paraId="150A1E64" w14:textId="72CF2C54" w:rsidR="4B28A903" w:rsidRDefault="698DFE3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Uvažava se potreba izričitog uključivanja digitalne pristupačnosti kulturnih sadržaja i usluga, uključujući mrežne stranice, sustave za internetsku prodaju ulaznica i digitalne vodiče. Aktivnost 3. dopunit će se i glasiti:</w:t>
            </w:r>
          </w:p>
          <w:p w14:paraId="2A8AAAAF" w14:textId="7313F20D" w:rsidR="4B28A903" w:rsidRDefault="698DFE3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„Osigurati podršku provedbi prilagodbi prostora i digitalnih sadržaja ustanova i udruga u kulturi, uključujući mrežne stranice, sustave za internetsku prodaju ulaznica i digitalne vodiče, opremanju adaptivnim tehnologijama, edukaciji zaposlenika te razvoju inkluzivnih kulturnih programa (p).“</w:t>
            </w:r>
          </w:p>
          <w:p w14:paraId="59138EB8" w14:textId="7C6A52C6" w:rsidR="4B28A903" w:rsidRDefault="698DFE3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Pokazatelji rezultata dopunit će se tako da, uz fizičku pristupačnost prostora i opremljenost adaptivnim tehnologijama, obuhvate broj unaprijeđenih mrežnih stranica, sustava za internetsku prodaju ulaznica i digitalnih vodiča te broj zaposlenika osposobljenih za osiguravanje njihove pristupačnosti.</w:t>
            </w:r>
          </w:p>
          <w:p w14:paraId="65ACD3B5" w14:textId="3610746E" w:rsidR="1408BEA4" w:rsidRDefault="1408BEA4" w:rsidP="343E6BD0">
            <w:pPr>
              <w:rPr>
                <w:rFonts w:ascii="Times New Roman" w:eastAsia="Times New Roman" w:hAnsi="Times New Roman" w:cs="Times New Roman"/>
                <w:b/>
                <w:bCs/>
                <w:sz w:val="24"/>
                <w:szCs w:val="24"/>
              </w:rPr>
            </w:pPr>
          </w:p>
        </w:tc>
      </w:tr>
      <w:tr w:rsidR="343E6BD0" w14:paraId="24D47E61"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289172" w14:textId="0E16B202" w:rsidR="2D514278" w:rsidRDefault="2D514278"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50</w:t>
            </w:r>
            <w:r w:rsidR="6DCEF9DA"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2EFA0B1" w14:textId="7F9EC014" w:rsidR="5277C599" w:rsidRDefault="5277C599"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56E195F" w14:textId="33B0B646" w:rsidR="5277C599" w:rsidRDefault="5277C599"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Načelne primjedbe i prijedlozi na predloženi nacrt akta s obrazloženjem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50E933" w14:textId="4879E416" w:rsidR="5277C599" w:rsidRDefault="5277C599" w:rsidP="343E6BD0">
            <w:r w:rsidRPr="343E6BD0">
              <w:rPr>
                <w:rFonts w:ascii="Times New Roman" w:eastAsia="Times New Roman" w:hAnsi="Times New Roman" w:cs="Times New Roman"/>
                <w:color w:val="000000" w:themeColor="text1"/>
                <w:sz w:val="24"/>
                <w:szCs w:val="24"/>
              </w:rPr>
              <w:t>Predlažemo dodatno konkretizirati mjere i aktivnosti Strategije koje se odnose na specifične potrebe slijepih i slabovidnih osoba, osobito u područjima pristupačnosti i mobilnosti, kulture i sporta te rada i zapošljavanja.</w:t>
            </w:r>
          </w:p>
          <w:p w14:paraId="37DC7F32" w14:textId="34BB7915" w:rsidR="5277C599" w:rsidRDefault="5277C599" w:rsidP="343E6BD0">
            <w:r w:rsidRPr="343E6BD0">
              <w:rPr>
                <w:rFonts w:ascii="Times New Roman" w:eastAsia="Times New Roman" w:hAnsi="Times New Roman" w:cs="Times New Roman"/>
                <w:color w:val="000000" w:themeColor="text1"/>
                <w:sz w:val="24"/>
                <w:szCs w:val="24"/>
              </w:rPr>
              <w:t xml:space="preserve">U području pristupačnosti i mobilnosti potrebno je osigurati da se potrebe slijepih i slabovidnih osoba uzimaju u obzir već u fazi planiranja i projektiranja javnih površina, prometnica, raskrižja </w:t>
            </w:r>
            <w:r>
              <w:tab/>
            </w:r>
            <w:r w:rsidRPr="343E6BD0">
              <w:rPr>
                <w:rFonts w:ascii="Times New Roman" w:eastAsia="Times New Roman" w:hAnsi="Times New Roman" w:cs="Times New Roman"/>
                <w:color w:val="000000" w:themeColor="text1"/>
                <w:sz w:val="24"/>
                <w:szCs w:val="24"/>
              </w:rPr>
              <w:t>i stajališta javnog prijevoza. Posebnu pozornost potrebno je posvetiti povezivanju pristupačnih pješačkih pravaca sa stajalištima javnog prijevoza, kako bi slijepa osoba mogla samostalno i sigurno doći do tramvajskog ili autobusnog stajališta.</w:t>
            </w:r>
            <w:r w:rsidR="7EFB9B62"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Predlažemo i sustavno uključivanje predstavnika</w:t>
            </w:r>
            <w:r w:rsidR="16CBB118"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slijepih i slabovidnih osoba u planiranje i testiranje takvih rješenja.</w:t>
            </w:r>
            <w:r w:rsidR="6C39A5C0"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 xml:space="preserve">U području kulture i sporta potrebno je izričito predvidjeti uvođenje i sustavno financiranje audiodeskripcije kulturnih, sportskih i drugih javnih sadržaja i događanja kojima je Grad Zagreb organizator, suorganizator ili ih financira. Također molimo osigurati besplatne ulaznice za pratitelje slijepih osoba. Time bi se slijepim i slabovidnim osobama omogućilo ravnopravnije </w:t>
            </w:r>
            <w:r>
              <w:tab/>
            </w:r>
            <w:r w:rsidRPr="343E6BD0">
              <w:rPr>
                <w:rFonts w:ascii="Times New Roman" w:eastAsia="Times New Roman" w:hAnsi="Times New Roman" w:cs="Times New Roman"/>
                <w:color w:val="000000" w:themeColor="text1"/>
                <w:sz w:val="24"/>
                <w:szCs w:val="24"/>
              </w:rPr>
              <w:t>praćenje kazališnih predstava, filmskih projekcija, izložbi, sportskih utakmica i drugih kulturnih i sportskih događanja.</w:t>
            </w:r>
            <w:r w:rsidR="363DA9A8"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 xml:space="preserve">U području rada i zapošljavanja potrebno je dodatno poticati konkretno zapošljavanje slijepih i slabovidnih osoba u gradskoj upravi, gradskim ustanovama, trgovačkim društvima u vlasništvu Grada Zagreba te URIHO-u. </w:t>
            </w:r>
            <w:r w:rsidR="5B7B74BD" w:rsidRPr="343E6BD0">
              <w:rPr>
                <w:rFonts w:ascii="Times New Roman" w:eastAsia="Times New Roman" w:hAnsi="Times New Roman" w:cs="Times New Roman"/>
                <w:sz w:val="24"/>
                <w:szCs w:val="24"/>
              </w:rPr>
              <w:t>Posebnu pozornost potrebno je usmjeriti na razvoj, otvaranje i prilagodbu radnih mjesta i zanimanja kod kojih oštećenje vida ne predstavlja prepreku za kvalitetno obavljanje poslova, uz korištenje asistivne tehnologije, prilagodbu radnog mjesta, prilagodba radnih zadataka i druge dostupne oblike podrške. Na taj bi se način postojeće mjere poticanja zapošljavanja osoba s invaliditetom dodatno usmjerile na stvaranje stvarnih i održivih mogućnosti zapošljavanja slijepih i slabovidnih osoba.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4B12048" w14:textId="3E07544B" w:rsidR="04F69029" w:rsidRDefault="04F69029"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Prijedlog se djelomično prihvaća.</w:t>
            </w:r>
          </w:p>
          <w:p w14:paraId="2C7E970B" w14:textId="4B353116" w:rsidR="04F69029" w:rsidRDefault="04F6902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Strategija već sadrži aktivnosti usmjerene na specifične potrebe slijepih i slabovidnih osoba, uključujući ugradnju zvučnih signalizatora, postavljanje taktilnih površina, mapiranje pristupačnih koridora, unapređenje pristupačnosti mrežne stranice i mobilne aplikacije ZET-a, nabavu prilagođene knjižne građe te osiguravanje audiodeskripcije i drugih prilagodbi praćenja sportskih događanja. Povjerenstvo za osobe s invaliditetom Grada Zagreba i udruge osoba s invaliditetom određeni su kao sunositelji relevantnih mjera u području pristupačnosti i mobilnosti.</w:t>
            </w:r>
          </w:p>
          <w:p w14:paraId="1527A11E" w14:textId="7A26C3F6" w:rsidR="04F69029" w:rsidRDefault="04F6902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Uvažava se prijedlog dodatnog konkretiziranja audiodeskripcije u području kulture te će se u Području 7. dodati aktivnost osiguravanja audiodeskripcije i drugih prilagodbi praćenja kulturnih i umjetničkih programa i događanja, zajedno s odgovarajućim pokazateljem rezultata. Audiodeskripcija sportskih događanja već je izrijekom predviđena Područjem 8.</w:t>
            </w:r>
          </w:p>
          <w:p w14:paraId="5732261A" w14:textId="1A12C27A" w:rsidR="04F69029" w:rsidRDefault="04F6902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Gradskim ustanovama u kulturi </w:t>
            </w:r>
            <w:r w:rsidR="142BE4C5" w:rsidRPr="343E6BD0">
              <w:rPr>
                <w:rFonts w:ascii="Times New Roman" w:eastAsia="Times New Roman" w:hAnsi="Times New Roman" w:cs="Times New Roman"/>
                <w:sz w:val="24"/>
                <w:szCs w:val="24"/>
              </w:rPr>
              <w:t xml:space="preserve">i sportu </w:t>
            </w:r>
            <w:r w:rsidRPr="343E6BD0">
              <w:rPr>
                <w:rFonts w:ascii="Times New Roman" w:eastAsia="Times New Roman" w:hAnsi="Times New Roman" w:cs="Times New Roman"/>
                <w:sz w:val="24"/>
                <w:szCs w:val="24"/>
              </w:rPr>
              <w:t>upućen je naputak da svojim aktima i cjenicima urede povlastice za osobe s invaliditetom te osiguraju besplatan ulaz osobi u pratnji kada je pratnja potrebna</w:t>
            </w:r>
            <w:r w:rsidR="53C9D661" w:rsidRPr="343E6BD0">
              <w:rPr>
                <w:rFonts w:ascii="Times New Roman" w:eastAsia="Times New Roman" w:hAnsi="Times New Roman" w:cs="Times New Roman"/>
                <w:sz w:val="24"/>
                <w:szCs w:val="24"/>
              </w:rPr>
              <w:t>, a temeljem konzultacija s udrugama osoba s invaliditetom.</w:t>
            </w:r>
          </w:p>
          <w:p w14:paraId="2390A8B3" w14:textId="2EA58A5E" w:rsidR="04F69029" w:rsidRDefault="04F6902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Mjere u području rada i zapošljavanja odnose se na sve osobe s invaliditetom, uz uvažavanje njihovih individualnih potreba i osiguravanje razumne prilagodbe radnog mjesta, radnog okoliša i radnih zadataka. Pravo prednosti pri zapošljavanju zakonom je utvrđeno za osobe s invaliditetom pod jednakim uvjetima, neovisno o vrsti oštećenja, zbog čega se ne uvode zasebne aktivnosti zapošljavanja slijepih i slabovidnih osoba.</w:t>
            </w:r>
          </w:p>
        </w:tc>
      </w:tr>
      <w:tr w:rsidR="1408BEA4" w14:paraId="714BC84B"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308166" w14:textId="3250385C" w:rsidR="0AD01AB1" w:rsidRDefault="0AEF62BE"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51</w:t>
            </w:r>
            <w:r w:rsidR="15DA7B9C"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3822546" w14:textId="45CA1C56" w:rsidR="0AD01AB1" w:rsidRDefault="15DA7B9C"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2EB5EEA" w14:textId="6D501687" w:rsidR="60BC3D20" w:rsidRDefault="37F7F48C" w:rsidP="343E6BD0">
            <w:pPr>
              <w:rPr>
                <w:rFonts w:ascii="Times New Roman" w:eastAsia="Times New Roman" w:hAnsi="Times New Roman" w:cs="Times New Roman"/>
                <w:b/>
                <w:bCs/>
                <w:color w:val="000000" w:themeColor="text1"/>
                <w:sz w:val="24"/>
                <w:szCs w:val="24"/>
              </w:rPr>
            </w:pPr>
            <w:r w:rsidRPr="343E6BD0">
              <w:rPr>
                <w:rFonts w:ascii="Times New Roman" w:eastAsia="Times New Roman" w:hAnsi="Times New Roman" w:cs="Times New Roman"/>
                <w:b/>
                <w:bCs/>
                <w:color w:val="000000" w:themeColor="text1"/>
                <w:sz w:val="24"/>
                <w:szCs w:val="24"/>
              </w:rPr>
              <w:t>Područje 5. Pristupačnost, mobilnost i digitalno uključivanje</w:t>
            </w:r>
          </w:p>
          <w:p w14:paraId="73710EAC" w14:textId="39F45B44" w:rsidR="1408BEA4" w:rsidRDefault="1408BEA4" w:rsidP="343E6BD0">
            <w:pPr>
              <w:rPr>
                <w:rFonts w:ascii="Times New Roman" w:eastAsia="Times New Roman" w:hAnsi="Times New Roman" w:cs="Times New Roman"/>
                <w:b/>
                <w:bCs/>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16D38EC" w14:textId="520ED44B" w:rsidR="046345F2" w:rsidRDefault="4F49356B" w:rsidP="343E6BD0">
            <w:r w:rsidRPr="343E6BD0">
              <w:rPr>
                <w:rFonts w:ascii="Times New Roman" w:eastAsia="Times New Roman" w:hAnsi="Times New Roman" w:cs="Times New Roman"/>
                <w:b/>
                <w:bCs/>
                <w:color w:val="000000" w:themeColor="text1"/>
                <w:sz w:val="24"/>
                <w:szCs w:val="24"/>
              </w:rPr>
              <w:t>Primjedba:</w:t>
            </w:r>
            <w:r w:rsidRPr="343E6BD0">
              <w:rPr>
                <w:rFonts w:ascii="Times New Roman" w:eastAsia="Times New Roman" w:hAnsi="Times New Roman" w:cs="Times New Roman"/>
                <w:color w:val="000000" w:themeColor="text1"/>
                <w:sz w:val="24"/>
                <w:szCs w:val="24"/>
              </w:rPr>
              <w:t xml:space="preserve"> </w:t>
            </w:r>
            <w:r w:rsidR="24CC7E07" w:rsidRPr="343E6BD0">
              <w:rPr>
                <w:rFonts w:ascii="Times New Roman" w:eastAsia="Times New Roman" w:hAnsi="Times New Roman" w:cs="Times New Roman"/>
                <w:color w:val="000000" w:themeColor="text1"/>
                <w:sz w:val="24"/>
                <w:szCs w:val="24"/>
              </w:rPr>
              <w:t>Potrebe slijepih i slabovidnih osoba nisu dovoljno konkretizirane kroz provedbene aktivnosti vezane uz pristupačnost i mobilnost.</w:t>
            </w:r>
          </w:p>
          <w:p w14:paraId="77783022" w14:textId="22949507" w:rsidR="046345F2" w:rsidRDefault="43B43643" w:rsidP="343E6BD0">
            <w:r w:rsidRPr="343E6BD0">
              <w:rPr>
                <w:rFonts w:ascii="Times New Roman" w:eastAsia="Times New Roman" w:hAnsi="Times New Roman" w:cs="Times New Roman"/>
                <w:b/>
                <w:bCs/>
                <w:color w:val="000000" w:themeColor="text1"/>
                <w:sz w:val="24"/>
                <w:szCs w:val="24"/>
              </w:rPr>
              <w:t>Prijedlog</w:t>
            </w:r>
            <w:r w:rsidR="76FD90E3" w:rsidRPr="343E6BD0">
              <w:rPr>
                <w:rFonts w:ascii="Times New Roman" w:eastAsia="Times New Roman" w:hAnsi="Times New Roman" w:cs="Times New Roman"/>
                <w:b/>
                <w:bCs/>
                <w:color w:val="000000" w:themeColor="text1"/>
                <w:sz w:val="24"/>
                <w:szCs w:val="24"/>
              </w:rPr>
              <w:t xml:space="preserve"> </w:t>
            </w:r>
            <w:r w:rsidRPr="343E6BD0">
              <w:rPr>
                <w:rFonts w:ascii="Times New Roman" w:eastAsia="Times New Roman" w:hAnsi="Times New Roman" w:cs="Times New Roman"/>
                <w:b/>
                <w:bCs/>
                <w:color w:val="000000" w:themeColor="text1"/>
                <w:sz w:val="24"/>
                <w:szCs w:val="24"/>
              </w:rPr>
              <w:t>izmjene</w:t>
            </w:r>
            <w:r w:rsidR="4D0BCE8B" w:rsidRPr="343E6BD0">
              <w:rPr>
                <w:rFonts w:ascii="Times New Roman" w:eastAsia="Times New Roman" w:hAnsi="Times New Roman" w:cs="Times New Roman"/>
                <w:b/>
                <w:bCs/>
                <w:color w:val="000000" w:themeColor="text1"/>
                <w:sz w:val="24"/>
                <w:szCs w:val="24"/>
              </w:rPr>
              <w:t>/dopune</w:t>
            </w:r>
            <w:r w:rsidR="5B65D20E" w:rsidRPr="343E6BD0">
              <w:rPr>
                <w:rFonts w:ascii="Times New Roman" w:eastAsia="Times New Roman" w:hAnsi="Times New Roman" w:cs="Times New Roman"/>
                <w:b/>
                <w:bCs/>
                <w:color w:val="000000" w:themeColor="text1"/>
                <w:sz w:val="24"/>
                <w:szCs w:val="24"/>
              </w:rPr>
              <w:t>:</w:t>
            </w:r>
            <w:r w:rsidR="24CC7E07" w:rsidRPr="343E6BD0">
              <w:rPr>
                <w:rFonts w:ascii="Times New Roman" w:eastAsia="Times New Roman" w:hAnsi="Times New Roman" w:cs="Times New Roman"/>
                <w:color w:val="000000" w:themeColor="text1"/>
                <w:sz w:val="24"/>
                <w:szCs w:val="24"/>
              </w:rPr>
              <w:t xml:space="preserve"> Dopuniti odgovarajuću mjeru i aktivnosti tako da se izrijekom propiše da se potrebe slijepih i slabovidnih osoba uzimaju u obzir već u fazi planiranja i projektiranja javnih površina, prometnica, raskrižja i stajališta javnog prijevoza.</w:t>
            </w:r>
          </w:p>
          <w:p w14:paraId="523979D3" w14:textId="40519A9B" w:rsidR="046345F2" w:rsidRDefault="0EA8B367" w:rsidP="343E6BD0">
            <w:r w:rsidRPr="343E6BD0">
              <w:rPr>
                <w:rFonts w:ascii="Times New Roman" w:eastAsia="Times New Roman" w:hAnsi="Times New Roman" w:cs="Times New Roman"/>
                <w:b/>
                <w:bCs/>
                <w:color w:val="000000" w:themeColor="text1"/>
                <w:sz w:val="24"/>
                <w:szCs w:val="24"/>
              </w:rPr>
              <w:t xml:space="preserve">Obrazloženje: </w:t>
            </w:r>
            <w:r w:rsidR="2E62968A" w:rsidRPr="343E6BD0">
              <w:rPr>
                <w:rFonts w:ascii="Times New Roman" w:eastAsia="Times New Roman" w:hAnsi="Times New Roman" w:cs="Times New Roman"/>
                <w:sz w:val="24"/>
                <w:szCs w:val="24"/>
              </w:rPr>
              <w:t xml:space="preserve">Nacrt Strategije pristupačnost prepoznaje kao horizontalno načelo te predviđa njezino unapređenje u javnom prostoru i prometu. Međutim, za slijepe i slabovidne osobe potrebno je konkretnije definirati način na koji se pristupačnost osigurava već u fazi planiranja i projektiranja. </w:t>
            </w:r>
            <w:r w:rsidR="24CC7E07" w:rsidRPr="343E6BD0">
              <w:rPr>
                <w:rFonts w:ascii="Times New Roman" w:eastAsia="Times New Roman" w:hAnsi="Times New Roman" w:cs="Times New Roman"/>
                <w:color w:val="000000" w:themeColor="text1"/>
                <w:sz w:val="24"/>
                <w:szCs w:val="24"/>
              </w:rPr>
              <w:t>Nacrt također navodi da su uklanjanje</w:t>
            </w:r>
            <w:r w:rsidR="526F3865" w:rsidRPr="343E6BD0">
              <w:rPr>
                <w:rFonts w:ascii="Times New Roman" w:eastAsia="Times New Roman" w:hAnsi="Times New Roman" w:cs="Times New Roman"/>
                <w:color w:val="000000" w:themeColor="text1"/>
                <w:sz w:val="24"/>
                <w:szCs w:val="24"/>
              </w:rPr>
              <w:t xml:space="preserve"> </w:t>
            </w:r>
            <w:r w:rsidR="24CC7E07" w:rsidRPr="343E6BD0">
              <w:rPr>
                <w:rFonts w:ascii="Times New Roman" w:eastAsia="Times New Roman" w:hAnsi="Times New Roman" w:cs="Times New Roman"/>
                <w:color w:val="000000" w:themeColor="text1"/>
                <w:sz w:val="24"/>
                <w:szCs w:val="24"/>
              </w:rPr>
              <w:t>arhitektonskih barijera i poboljšanje pristupa javnom prijevozu među glavnim prioritetima.</w:t>
            </w:r>
          </w:p>
          <w:p w14:paraId="5A9169EF" w14:textId="1FC4CE04" w:rsidR="1408BEA4" w:rsidRDefault="1408BEA4" w:rsidP="343E6BD0">
            <w:pPr>
              <w:rPr>
                <w:rFonts w:ascii="Times New Roman" w:eastAsia="Times New Roman" w:hAnsi="Times New Roman" w:cs="Times New Roman"/>
                <w:color w:val="000000" w:themeColor="text1"/>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43A0405" w14:textId="3FA86083" w:rsidR="664E720E" w:rsidRDefault="1D43AC6B"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7BF2F386" w14:textId="693700A2" w:rsidR="664E720E" w:rsidRDefault="1D43AC6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Području 5., Operativnom cilju 1., Mjeri 1. „Uspostava sustava i provedba prioritetnih ulaganja u pristupačnost javnih površina i javnih objekata“ već je predviđeno uvođenje službenika za pristupačnost i mobilnost koji će provjeravati usklađenost gradskih projekata s načelima pristupačnosti. Predviđeni su i izrada preporuka o pristupačnosti javnih površina i objekata te uključivanje elemenata univerzalnog dizajna i pristupačnosti u Plan održive urbane mobilnosti Grada Zagreba.</w:t>
            </w:r>
          </w:p>
          <w:p w14:paraId="1F1BCBCD" w14:textId="66B7BABE" w:rsidR="664E720E" w:rsidRDefault="1D43AC6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Potrebe slijepih i slabovidnih osoba dodatno su konkretizirane Mjerom 2. „Unapređenje pristupačnosti javnih prometnih i zelenih površina“, kojom su predviđeni ugradnja zvučnih signalizatora na raskrižjima te postavljanje taktilnih površina, odnosno crta vođenja i polja upozorenja.</w:t>
            </w:r>
          </w:p>
          <w:p w14:paraId="5FD967A7" w14:textId="60D5674A" w:rsidR="1408BEA4" w:rsidRDefault="1D43AC6B"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Budući da se načela pristupačnosti i univerzalnog dizajna primjenjuju uzimajući u obzir potrebe osoba s različitim vrstama invaliditeta, nije potrebno zasebno izdvajati pojedinu skupinu niti dodatno mijenjati postojeće aktivnosti.</w:t>
            </w:r>
          </w:p>
        </w:tc>
      </w:tr>
      <w:tr w:rsidR="1408BEA4" w14:paraId="4471C943" w14:textId="77777777" w:rsidTr="343E6BD0">
        <w:trPr>
          <w:trHeight w:val="37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4AD919" w14:textId="186EA91E" w:rsidR="0AD01AB1" w:rsidRDefault="26B16491" w:rsidP="343E6BD0">
            <w:pPr>
              <w:jc w:val="center"/>
            </w:pPr>
            <w:r w:rsidRPr="343E6BD0">
              <w:rPr>
                <w:rFonts w:ascii="Times New Roman" w:eastAsia="Times New Roman" w:hAnsi="Times New Roman" w:cs="Times New Roman"/>
                <w:lang w:eastAsia="hr-HR"/>
              </w:rPr>
              <w:t>52</w:t>
            </w:r>
            <w:r w:rsidR="15DA7B9C"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97CEB58" w14:textId="5E5FA3F6" w:rsidR="0AD01AB1" w:rsidRDefault="15DA7B9C"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18821F0" w14:textId="1B78F4F0" w:rsidR="2A48827C" w:rsidRDefault="433F8B4D" w:rsidP="343E6BD0">
            <w:pPr>
              <w:rPr>
                <w:rFonts w:ascii="Times New Roman" w:eastAsia="Times New Roman" w:hAnsi="Times New Roman" w:cs="Times New Roman"/>
                <w:b/>
                <w:bCs/>
                <w:color w:val="000000" w:themeColor="text1"/>
                <w:sz w:val="24"/>
                <w:szCs w:val="24"/>
              </w:rPr>
            </w:pPr>
            <w:r w:rsidRPr="343E6BD0">
              <w:rPr>
                <w:rFonts w:ascii="Times New Roman" w:eastAsia="Times New Roman" w:hAnsi="Times New Roman" w:cs="Times New Roman"/>
                <w:b/>
                <w:bCs/>
                <w:color w:val="000000" w:themeColor="text1"/>
                <w:sz w:val="24"/>
                <w:szCs w:val="24"/>
              </w:rPr>
              <w:t>Područje 5. Pristupačnost, mobilnost i digitalno uključivanje</w:t>
            </w:r>
          </w:p>
          <w:p w14:paraId="30DE4CE9" w14:textId="194832AF" w:rsidR="1408BEA4" w:rsidRDefault="1408BEA4"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69E7B7C" w14:textId="172F019E" w:rsidR="2A48827C" w:rsidRDefault="433F8B4D"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Primjedba</w:t>
            </w:r>
            <w:r w:rsidR="332D3353"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Pristupačan pojedinačni element infrastrukture ne osigurava</w:t>
            </w:r>
            <w:r w:rsidR="48B40F0B"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nužno samostalno i sigurno kretanje ako nije povezan s drugim elementima pristupačnog pješačkog pravca.</w:t>
            </w:r>
            <w:r w:rsidR="2A48827C">
              <w:tab/>
            </w:r>
            <w:r w:rsidR="2A48827C">
              <w:tab/>
            </w:r>
          </w:p>
          <w:p w14:paraId="20083ECB" w14:textId="269B6252" w:rsidR="7AAA4A1F" w:rsidRDefault="7AAA4A1F" w:rsidP="343E6BD0">
            <w:r w:rsidRPr="343E6BD0">
              <w:rPr>
                <w:rFonts w:ascii="Times New Roman" w:eastAsia="Times New Roman" w:hAnsi="Times New Roman" w:cs="Times New Roman"/>
                <w:b/>
                <w:bCs/>
                <w:color w:val="000000" w:themeColor="text1"/>
                <w:sz w:val="24"/>
                <w:szCs w:val="24"/>
              </w:rPr>
              <w:t xml:space="preserve">Prijedlog izmjene/dopune: </w:t>
            </w:r>
            <w:r w:rsidR="433F8B4D" w:rsidRPr="343E6BD0">
              <w:rPr>
                <w:rFonts w:ascii="Times New Roman" w:eastAsia="Times New Roman" w:hAnsi="Times New Roman" w:cs="Times New Roman"/>
                <w:color w:val="000000" w:themeColor="text1"/>
                <w:sz w:val="24"/>
                <w:szCs w:val="24"/>
              </w:rPr>
              <w:t>U aktivnosti dodati uspostavu kontinuiranih pristupačnih</w:t>
            </w:r>
            <w:r w:rsidR="1363AE87" w:rsidRPr="343E6BD0">
              <w:rPr>
                <w:rFonts w:ascii="Times New Roman" w:eastAsia="Times New Roman" w:hAnsi="Times New Roman" w:cs="Times New Roman"/>
                <w:color w:val="000000" w:themeColor="text1"/>
                <w:sz w:val="24"/>
                <w:szCs w:val="24"/>
              </w:rPr>
              <w:t xml:space="preserve"> </w:t>
            </w:r>
            <w:r w:rsidR="433F8B4D" w:rsidRPr="343E6BD0">
              <w:rPr>
                <w:rFonts w:ascii="Times New Roman" w:eastAsia="Times New Roman" w:hAnsi="Times New Roman" w:cs="Times New Roman"/>
                <w:color w:val="000000" w:themeColor="text1"/>
                <w:sz w:val="24"/>
                <w:szCs w:val="24"/>
              </w:rPr>
              <w:t>pješačkih pravaca koji povezuju stambene i javne sadržaje sa</w:t>
            </w:r>
            <w:r w:rsidR="3D72EA30" w:rsidRPr="343E6BD0">
              <w:rPr>
                <w:rFonts w:ascii="Times New Roman" w:eastAsia="Times New Roman" w:hAnsi="Times New Roman" w:cs="Times New Roman"/>
                <w:color w:val="000000" w:themeColor="text1"/>
                <w:sz w:val="24"/>
                <w:szCs w:val="24"/>
              </w:rPr>
              <w:t xml:space="preserve"> </w:t>
            </w:r>
            <w:r w:rsidR="433F8B4D" w:rsidRPr="343E6BD0">
              <w:rPr>
                <w:rFonts w:ascii="Times New Roman" w:eastAsia="Times New Roman" w:hAnsi="Times New Roman" w:cs="Times New Roman"/>
                <w:color w:val="000000" w:themeColor="text1"/>
                <w:sz w:val="24"/>
                <w:szCs w:val="24"/>
              </w:rPr>
              <w:t>stajalištima javnog prijevoza, uključujući odgovarajuće</w:t>
            </w:r>
            <w:r w:rsidR="45FD167C" w:rsidRPr="343E6BD0">
              <w:rPr>
                <w:rFonts w:ascii="Times New Roman" w:eastAsia="Times New Roman" w:hAnsi="Times New Roman" w:cs="Times New Roman"/>
                <w:color w:val="000000" w:themeColor="text1"/>
                <w:sz w:val="24"/>
                <w:szCs w:val="24"/>
              </w:rPr>
              <w:t xml:space="preserve"> </w:t>
            </w:r>
            <w:r w:rsidR="433F8B4D" w:rsidRPr="343E6BD0">
              <w:rPr>
                <w:rFonts w:ascii="Times New Roman" w:eastAsia="Times New Roman" w:hAnsi="Times New Roman" w:cs="Times New Roman"/>
                <w:color w:val="000000" w:themeColor="text1"/>
                <w:sz w:val="24"/>
                <w:szCs w:val="24"/>
              </w:rPr>
              <w:t>taktilne, zvučne i druge elemente pristupačnosti.</w:t>
            </w:r>
          </w:p>
          <w:p w14:paraId="2E8C93E6" w14:textId="4BF4E320" w:rsidR="2A48827C" w:rsidRDefault="433F8B4D"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165F8573" w:rsidRPr="343E6BD0">
              <w:rPr>
                <w:rFonts w:ascii="Times New Roman" w:eastAsia="Times New Roman" w:hAnsi="Times New Roman" w:cs="Times New Roman"/>
                <w:b/>
                <w:bCs/>
                <w:color w:val="000000" w:themeColor="text1"/>
                <w:sz w:val="24"/>
                <w:szCs w:val="24"/>
              </w:rPr>
              <w:t>:</w:t>
            </w:r>
            <w:r w:rsidR="165F8573"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Za slijepu ili slabovidnu osobu posebno je važno da može samostalno i sigurno prijeći cijeli put od</w:t>
            </w:r>
            <w:r w:rsidR="0C381DB9"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polazišta do odredišta. Stoga je potrebno pristupačnost promatrati kao povezani sustav, a ne samo kao pojedinačne intervencije na određenim lokacijama.</w:t>
            </w:r>
            <w:r w:rsidR="2A48827C">
              <w:tab/>
            </w:r>
            <w:r w:rsidR="2A48827C">
              <w:tab/>
            </w:r>
          </w:p>
          <w:p w14:paraId="2949B9BE" w14:textId="7A636149" w:rsidR="1408BEA4" w:rsidRDefault="1408BEA4" w:rsidP="343E6BD0">
            <w:pPr>
              <w:rPr>
                <w:rFonts w:ascii="Times New Roman" w:eastAsia="Times New Roman" w:hAnsi="Times New Roman" w:cs="Times New Roman"/>
                <w:color w:val="000000" w:themeColor="text1"/>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87EB463" w14:textId="7FF8DA8B" w:rsidR="2A48827C" w:rsidRDefault="433F8B4D"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4CA7180" w14:textId="17ABB072" w:rsidR="2A48827C" w:rsidRDefault="433F8B4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Strategijom je pristupačnost pješačkih pravaca obuhvaćena povezanim aktivnostima u okviru Područja 5. U Mjeri 1. „Uspostava sustava i provedba prioritetnih ulaganja u pristupačnost javnih površina i javnih objekata“ predviđeni su utvrđivanje prioriteta i provedba prilagodbi javnih površina i objekata u vlasništvu Grada Zagreba te prilagodba stajališta javnoga gradskog prijevoza.</w:t>
            </w:r>
          </w:p>
          <w:p w14:paraId="010EFCB3" w14:textId="0188251B" w:rsidR="2A48827C" w:rsidRDefault="433F8B4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Mjerom 2. „Unapređenje pristupačnosti javnih prometnih i zelenih površina“ predviđene su prilagodbe javnih pješačkih površina, semafora, pješačkih prijelaza, otoka i raskrižja, ugradnja zvučnih signalizatora, postavljanje taktilnih površina te upuštanje rubnjaka tijekom rekonstrukcije i gradnje prometnica.</w:t>
            </w:r>
          </w:p>
          <w:p w14:paraId="12D27032" w14:textId="4113230C" w:rsidR="1408BEA4" w:rsidRDefault="433F8B4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Dodatno je u okviru Operativnog cilja 2., Mjere 1. „Razvoj servisa informiranja o pristupačnosti objekata, javnog prijevoza i koridora kretanja ‘Pristupačni Zagreb’“ predviđeno mapiranje pristupačnih koridora za kretanje osoba s invaliditetom i osoba smanjene pokretljivosti. Navedenim aktivnostima pristupačnost se promatra na razini povezanih pravaca kretanja, a ne samo pojedinačnih infrastrukturnih elemenata, zbog čega nije potrebno uvrštavati zasebnu aktivnost.</w:t>
            </w:r>
          </w:p>
        </w:tc>
      </w:tr>
      <w:tr w:rsidR="1408BEA4" w14:paraId="59CC4AA0" w14:textId="77777777" w:rsidTr="343E6BD0">
        <w:trPr>
          <w:trHeight w:val="985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76BAC3" w14:textId="57C99ACC" w:rsidR="0AD01AB1" w:rsidRDefault="13875B6F" w:rsidP="343E6BD0">
            <w:pPr>
              <w:jc w:val="center"/>
            </w:pPr>
            <w:r w:rsidRPr="343E6BD0">
              <w:rPr>
                <w:rFonts w:ascii="Times New Roman" w:eastAsia="Times New Roman" w:hAnsi="Times New Roman" w:cs="Times New Roman"/>
                <w:lang w:eastAsia="hr-HR"/>
              </w:rPr>
              <w:t>5</w:t>
            </w:r>
            <w:r w:rsidR="21AAEB73" w:rsidRPr="343E6BD0">
              <w:rPr>
                <w:rFonts w:ascii="Times New Roman" w:eastAsia="Times New Roman" w:hAnsi="Times New Roman" w:cs="Times New Roman"/>
                <w:lang w:eastAsia="hr-HR"/>
              </w:rPr>
              <w:t>3</w:t>
            </w:r>
            <w:r w:rsidR="15DA7B9C"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EFDD4CD" w14:textId="5E5FA3F6" w:rsidR="0AD01AB1" w:rsidRDefault="15DA7B9C"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p w14:paraId="78FAAD31" w14:textId="495F0225" w:rsidR="1408BEA4" w:rsidRDefault="1408BEA4"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5C4DFAD" w14:textId="60E695ED" w:rsidR="45EA5D6C" w:rsidRDefault="5A7767A5" w:rsidP="343E6BD0">
            <w:pPr>
              <w:rPr>
                <w:rFonts w:ascii="Times New Roman" w:eastAsia="Times New Roman" w:hAnsi="Times New Roman" w:cs="Times New Roman"/>
                <w:b/>
                <w:bCs/>
                <w:color w:val="000000" w:themeColor="text1"/>
                <w:sz w:val="24"/>
                <w:szCs w:val="24"/>
              </w:rPr>
            </w:pPr>
            <w:r w:rsidRPr="343E6BD0">
              <w:rPr>
                <w:rFonts w:ascii="Times New Roman" w:eastAsia="Times New Roman" w:hAnsi="Times New Roman" w:cs="Times New Roman"/>
                <w:b/>
                <w:bCs/>
                <w:color w:val="000000" w:themeColor="text1"/>
                <w:sz w:val="24"/>
                <w:szCs w:val="24"/>
              </w:rPr>
              <w:t>Područje 5. Pristupačnost, mobilnost i digitalno uključivanje</w:t>
            </w:r>
          </w:p>
          <w:p w14:paraId="44DE3DFC" w14:textId="1C859CE3" w:rsidR="1408BEA4" w:rsidRDefault="1408BEA4"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03ED7D6" w14:textId="1C5B50D6" w:rsidR="1408BEA4" w:rsidRDefault="1CDA3E71" w:rsidP="343E6BD0">
            <w:r w:rsidRPr="343E6BD0">
              <w:rPr>
                <w:rFonts w:ascii="Times New Roman" w:eastAsia="Times New Roman" w:hAnsi="Times New Roman" w:cs="Times New Roman"/>
                <w:b/>
                <w:bCs/>
                <w:color w:val="000000" w:themeColor="text1"/>
                <w:sz w:val="24"/>
                <w:szCs w:val="24"/>
              </w:rPr>
              <w:t>Primjedba:</w:t>
            </w:r>
            <w:r w:rsidRPr="343E6BD0">
              <w:rPr>
                <w:rFonts w:ascii="Times New Roman" w:eastAsia="Times New Roman" w:hAnsi="Times New Roman" w:cs="Times New Roman"/>
                <w:color w:val="000000" w:themeColor="text1"/>
                <w:sz w:val="24"/>
                <w:szCs w:val="24"/>
              </w:rPr>
              <w:t xml:space="preserve"> </w:t>
            </w:r>
            <w:r w:rsidR="1CF0214C" w:rsidRPr="343E6BD0">
              <w:rPr>
                <w:rFonts w:ascii="Times New Roman" w:eastAsia="Times New Roman" w:hAnsi="Times New Roman" w:cs="Times New Roman"/>
                <w:color w:val="000000" w:themeColor="text1"/>
                <w:sz w:val="24"/>
                <w:szCs w:val="24"/>
              </w:rPr>
              <w:t>U Nacrtu je predviđeno uključivanje udruga osoba s invaliditetom u unapređenje pristupačnosti, ali nije dovoljno konkretizirano</w:t>
            </w:r>
            <w:r w:rsidR="6A076323" w:rsidRPr="343E6BD0">
              <w:rPr>
                <w:rFonts w:ascii="Times New Roman" w:eastAsia="Times New Roman" w:hAnsi="Times New Roman" w:cs="Times New Roman"/>
                <w:color w:val="000000" w:themeColor="text1"/>
                <w:sz w:val="24"/>
                <w:szCs w:val="24"/>
              </w:rPr>
              <w:t xml:space="preserve"> </w:t>
            </w:r>
            <w:r w:rsidR="1CF0214C" w:rsidRPr="343E6BD0">
              <w:rPr>
                <w:rFonts w:ascii="Times New Roman" w:eastAsia="Times New Roman" w:hAnsi="Times New Roman" w:cs="Times New Roman"/>
                <w:color w:val="000000" w:themeColor="text1"/>
                <w:sz w:val="24"/>
                <w:szCs w:val="24"/>
              </w:rPr>
              <w:t>sudjelovanje predstavnika slijepih i slabovidnih osoba u projektiranju i provjeri rješenja.</w:t>
            </w:r>
          </w:p>
          <w:p w14:paraId="4F097009" w14:textId="29B7C180" w:rsidR="1408BEA4" w:rsidRDefault="563017D8"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Prijedlog izmjene/dopune:</w:t>
            </w:r>
            <w:r w:rsidRPr="343E6BD0">
              <w:rPr>
                <w:rFonts w:ascii="Times New Roman" w:eastAsia="Times New Roman" w:hAnsi="Times New Roman" w:cs="Times New Roman"/>
                <w:color w:val="000000" w:themeColor="text1"/>
                <w:sz w:val="24"/>
                <w:szCs w:val="24"/>
              </w:rPr>
              <w:t xml:space="preserve"> </w:t>
            </w:r>
            <w:r w:rsidR="1CF0214C" w:rsidRPr="343E6BD0">
              <w:rPr>
                <w:rFonts w:ascii="Times New Roman" w:eastAsia="Times New Roman" w:hAnsi="Times New Roman" w:cs="Times New Roman"/>
                <w:color w:val="000000" w:themeColor="text1"/>
                <w:sz w:val="24"/>
                <w:szCs w:val="24"/>
              </w:rPr>
              <w:t>Dodati aktivnost: „Sustavno uključivati predstavnike slijepih i slabovidnih osoba u planiranje, projektiranje, provedbu i testiranje rješenja pristupačnosti javnih površina, prometnica, raskrižja i stajališta javnog prijevoza.“</w:t>
            </w:r>
            <w:r w:rsidR="1408BEA4">
              <w:tab/>
            </w:r>
          </w:p>
          <w:p w14:paraId="0546293F" w14:textId="1FF4BA1C" w:rsidR="1408BEA4" w:rsidRDefault="2DCE966E"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Pr="343E6BD0">
              <w:rPr>
                <w:rFonts w:ascii="Times New Roman" w:eastAsia="Times New Roman" w:hAnsi="Times New Roman" w:cs="Times New Roman"/>
                <w:color w:val="000000" w:themeColor="text1"/>
                <w:sz w:val="24"/>
                <w:szCs w:val="24"/>
              </w:rPr>
              <w:t xml:space="preserve"> </w:t>
            </w:r>
            <w:r w:rsidR="1CF0214C" w:rsidRPr="343E6BD0">
              <w:rPr>
                <w:rFonts w:ascii="Times New Roman" w:eastAsia="Times New Roman" w:hAnsi="Times New Roman" w:cs="Times New Roman"/>
                <w:color w:val="000000" w:themeColor="text1"/>
                <w:sz w:val="24"/>
                <w:szCs w:val="24"/>
              </w:rPr>
              <w:t>Nacrt Strategije izrijekom se temelji na načelu „Ništa o nama bez nas“ te osobe s invaliditetom i njihove predstavničke</w:t>
            </w:r>
            <w:r w:rsidR="1D02F217" w:rsidRPr="343E6BD0">
              <w:rPr>
                <w:rFonts w:ascii="Times New Roman" w:eastAsia="Times New Roman" w:hAnsi="Times New Roman" w:cs="Times New Roman"/>
                <w:color w:val="000000" w:themeColor="text1"/>
                <w:sz w:val="24"/>
                <w:szCs w:val="24"/>
              </w:rPr>
              <w:t xml:space="preserve"> </w:t>
            </w:r>
            <w:r w:rsidR="1CF0214C" w:rsidRPr="343E6BD0">
              <w:rPr>
                <w:rFonts w:ascii="Times New Roman" w:eastAsia="Times New Roman" w:hAnsi="Times New Roman" w:cs="Times New Roman"/>
                <w:color w:val="000000" w:themeColor="text1"/>
                <w:sz w:val="24"/>
                <w:szCs w:val="24"/>
              </w:rPr>
              <w:t>organizacije prepoznaje kao dionike i partnere u definiranju potreba, planiranju, provedbi i evaluaciji mjera. Predložena dopuna pretvara navedeno načelo u konkretnu provedbenu aktivnost.</w:t>
            </w:r>
            <w:r w:rsidR="1408BEA4">
              <w:tab/>
            </w:r>
            <w:r w:rsidR="1408BEA4">
              <w:tab/>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634844EF" w14:textId="498F0A92" w:rsidR="3B900315" w:rsidRDefault="23E0F179"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4C23139B" w14:textId="308210D8" w:rsidR="3B900315" w:rsidRDefault="23E0F17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Strategija se temelji na načelu „Ništa o nama bez nas“, a udruge osoba s invaliditetom navedene su kao sunositelji mjera koje se odnose na prioritetna ulaganja u pristupačnost javnih površina i objekata, unapređenje pristupačnosti javnih prometnih i zelenih površina te poboljšanje pristupačnosti usluga javnoga gradskog prijevoza.</w:t>
            </w:r>
          </w:p>
          <w:p w14:paraId="6E4F0806" w14:textId="0E30A2D7" w:rsidR="3B900315" w:rsidRDefault="23E0F17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Njihovo sudjelovanje obuhvaća uključivanje u utvrđivanje potreba i prioriteta, provedbu aktivnosti te razmatranje i provjeru predloženih rješenja pristupačnosti, ovisno o vrsti projekta i potrebama korisnika. Pritom je potrebno osigurati zastupljenost potreba osoba s različitim vrstama invaliditeta, a ne zasebnom strateškom aktivnošću izdvajati samo jednu skupinu.</w:t>
            </w:r>
          </w:p>
          <w:p w14:paraId="77B886BB" w14:textId="51E46767" w:rsidR="1408BEA4" w:rsidRDefault="23E0F17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Slijedom navedenoga, nije potrebno uvrštavati zasebnu predloženu aktivnost.</w:t>
            </w:r>
          </w:p>
        </w:tc>
      </w:tr>
      <w:tr w:rsidR="1408BEA4" w14:paraId="05795F65"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6A7BA7" w14:textId="53D21621" w:rsidR="0AD01AB1" w:rsidRDefault="15DA7B9C" w:rsidP="343E6BD0">
            <w:pPr>
              <w:jc w:val="center"/>
            </w:pPr>
            <w:r w:rsidRPr="343E6BD0">
              <w:rPr>
                <w:rFonts w:ascii="Times New Roman" w:eastAsia="Times New Roman" w:hAnsi="Times New Roman" w:cs="Times New Roman"/>
                <w:lang w:eastAsia="hr-HR"/>
              </w:rPr>
              <w:t>5</w:t>
            </w:r>
            <w:r w:rsidR="09F3AC19" w:rsidRPr="343E6BD0">
              <w:rPr>
                <w:rFonts w:ascii="Times New Roman" w:eastAsia="Times New Roman" w:hAnsi="Times New Roman" w:cs="Times New Roman"/>
                <w:lang w:eastAsia="hr-HR"/>
              </w:rPr>
              <w:t>4</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0167154" w14:textId="5E5FA3F6" w:rsidR="0AD01AB1" w:rsidRDefault="15DA7B9C"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p w14:paraId="400A23F4" w14:textId="640057D5" w:rsidR="1408BEA4" w:rsidRDefault="1408BEA4"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6B36947" w14:textId="12F21089" w:rsidR="685FFAE2" w:rsidRDefault="4441A14C" w:rsidP="343E6BD0">
            <w:r w:rsidRPr="343E6BD0">
              <w:rPr>
                <w:rFonts w:ascii="Times New Roman" w:eastAsia="Times New Roman" w:hAnsi="Times New Roman" w:cs="Times New Roman"/>
                <w:b/>
                <w:bCs/>
                <w:color w:val="000000" w:themeColor="text1"/>
                <w:sz w:val="24"/>
                <w:szCs w:val="24"/>
              </w:rPr>
              <w:t xml:space="preserve">Područje </w:t>
            </w:r>
            <w:r w:rsidR="317DB975" w:rsidRPr="343E6BD0">
              <w:rPr>
                <w:rFonts w:ascii="Times New Roman" w:eastAsia="Times New Roman" w:hAnsi="Times New Roman" w:cs="Times New Roman"/>
                <w:b/>
                <w:bCs/>
                <w:color w:val="000000" w:themeColor="text1"/>
                <w:sz w:val="24"/>
                <w:szCs w:val="24"/>
              </w:rPr>
              <w:t>6. Kultura i turizam</w:t>
            </w:r>
          </w:p>
          <w:p w14:paraId="20903A9F" w14:textId="717E06B1" w:rsidR="1408BEA4" w:rsidRDefault="1408BEA4"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1252C6D" w14:textId="4892B7C7" w:rsidR="70093469" w:rsidRDefault="50E64C92" w:rsidP="343E6BD0">
            <w:r w:rsidRPr="343E6BD0">
              <w:rPr>
                <w:rFonts w:ascii="Times New Roman" w:eastAsia="Times New Roman" w:hAnsi="Times New Roman" w:cs="Times New Roman"/>
                <w:b/>
                <w:bCs/>
                <w:color w:val="000000" w:themeColor="text1"/>
                <w:sz w:val="24"/>
                <w:szCs w:val="24"/>
              </w:rPr>
              <w:t>Primjedba:</w:t>
            </w:r>
            <w:r w:rsidRPr="343E6BD0">
              <w:rPr>
                <w:rFonts w:ascii="Times New Roman" w:eastAsia="Times New Roman" w:hAnsi="Times New Roman" w:cs="Times New Roman"/>
                <w:color w:val="000000" w:themeColor="text1"/>
                <w:sz w:val="24"/>
                <w:szCs w:val="24"/>
              </w:rPr>
              <w:t xml:space="preserve"> </w:t>
            </w:r>
            <w:r w:rsidR="4156AFD8" w:rsidRPr="343E6BD0">
              <w:rPr>
                <w:rFonts w:ascii="Times New Roman" w:eastAsia="Times New Roman" w:hAnsi="Times New Roman" w:cs="Times New Roman"/>
                <w:color w:val="000000" w:themeColor="text1"/>
                <w:sz w:val="24"/>
                <w:szCs w:val="24"/>
              </w:rPr>
              <w:t>Potreba za audiodeskripcijom kulturnih i drugih javnih sadržaja nije dovoljno konkretizirana.</w:t>
            </w:r>
          </w:p>
          <w:p w14:paraId="6B9B3B85" w14:textId="4A8D3D46" w:rsidR="70093469" w:rsidRDefault="0DC6C854" w:rsidP="343E6BD0">
            <w:r w:rsidRPr="343E6BD0">
              <w:rPr>
                <w:rFonts w:ascii="Times New Roman" w:eastAsia="Times New Roman" w:hAnsi="Times New Roman" w:cs="Times New Roman"/>
                <w:b/>
                <w:bCs/>
                <w:color w:val="000000" w:themeColor="text1"/>
                <w:sz w:val="24"/>
                <w:szCs w:val="24"/>
              </w:rPr>
              <w:t>Prijedlog izmjene/dopune:</w:t>
            </w:r>
            <w:r w:rsidRPr="343E6BD0">
              <w:rPr>
                <w:rFonts w:ascii="Times New Roman" w:eastAsia="Times New Roman" w:hAnsi="Times New Roman" w:cs="Times New Roman"/>
                <w:color w:val="000000" w:themeColor="text1"/>
                <w:sz w:val="24"/>
                <w:szCs w:val="24"/>
              </w:rPr>
              <w:t xml:space="preserve"> </w:t>
            </w:r>
            <w:r w:rsidR="4156AFD8" w:rsidRPr="343E6BD0">
              <w:rPr>
                <w:rFonts w:ascii="Times New Roman" w:eastAsia="Times New Roman" w:hAnsi="Times New Roman" w:cs="Times New Roman"/>
                <w:color w:val="000000" w:themeColor="text1"/>
                <w:sz w:val="24"/>
                <w:szCs w:val="24"/>
              </w:rPr>
              <w:t>Dodati aktivnost: „Osiguravati audiodeskripciju kulturnih,</w:t>
            </w:r>
            <w:r w:rsidR="2BF9D5B8" w:rsidRPr="343E6BD0">
              <w:rPr>
                <w:rFonts w:ascii="Times New Roman" w:eastAsia="Times New Roman" w:hAnsi="Times New Roman" w:cs="Times New Roman"/>
                <w:color w:val="000000" w:themeColor="text1"/>
                <w:sz w:val="24"/>
                <w:szCs w:val="24"/>
              </w:rPr>
              <w:t xml:space="preserve"> </w:t>
            </w:r>
            <w:r w:rsidR="4156AFD8" w:rsidRPr="343E6BD0">
              <w:rPr>
                <w:rFonts w:ascii="Times New Roman" w:eastAsia="Times New Roman" w:hAnsi="Times New Roman" w:cs="Times New Roman"/>
                <w:color w:val="000000" w:themeColor="text1"/>
                <w:sz w:val="24"/>
                <w:szCs w:val="24"/>
              </w:rPr>
              <w:t>sportskih i drugih javnih sadržaja i događanja kojima je Grad</w:t>
            </w:r>
            <w:r w:rsidR="5A3CF92F" w:rsidRPr="343E6BD0">
              <w:rPr>
                <w:rFonts w:ascii="Times New Roman" w:eastAsia="Times New Roman" w:hAnsi="Times New Roman" w:cs="Times New Roman"/>
                <w:color w:val="000000" w:themeColor="text1"/>
                <w:sz w:val="24"/>
                <w:szCs w:val="24"/>
              </w:rPr>
              <w:t xml:space="preserve"> </w:t>
            </w:r>
            <w:r w:rsidR="4156AFD8" w:rsidRPr="343E6BD0">
              <w:rPr>
                <w:rFonts w:ascii="Times New Roman" w:eastAsia="Times New Roman" w:hAnsi="Times New Roman" w:cs="Times New Roman"/>
                <w:color w:val="000000" w:themeColor="text1"/>
                <w:sz w:val="24"/>
                <w:szCs w:val="24"/>
              </w:rPr>
              <w:t>Zagreb organizator, suorganizator ili ih financira.</w:t>
            </w:r>
          </w:p>
          <w:p w14:paraId="7C0EA39E" w14:textId="655DB24A" w:rsidR="70093469" w:rsidRDefault="2E956584"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 xml:space="preserve">Obrazloženje: </w:t>
            </w:r>
            <w:r w:rsidR="4156AFD8" w:rsidRPr="343E6BD0">
              <w:rPr>
                <w:rFonts w:ascii="Times New Roman" w:eastAsia="Times New Roman" w:hAnsi="Times New Roman" w:cs="Times New Roman"/>
                <w:color w:val="000000" w:themeColor="text1"/>
                <w:sz w:val="24"/>
                <w:szCs w:val="24"/>
              </w:rPr>
              <w:t>Nacrt prepoznaje potrebu unapređenja pristupačnosti kulturnih sadržaja i informacija te primjene tehnologija koje osobama s invaliditetom olakšavaju praćenje kulturnih i sportskih</w:t>
            </w:r>
            <w:r w:rsidR="0CC19A49" w:rsidRPr="343E6BD0">
              <w:rPr>
                <w:rFonts w:ascii="Times New Roman" w:eastAsia="Times New Roman" w:hAnsi="Times New Roman" w:cs="Times New Roman"/>
                <w:color w:val="000000" w:themeColor="text1"/>
                <w:sz w:val="24"/>
                <w:szCs w:val="24"/>
              </w:rPr>
              <w:t xml:space="preserve"> </w:t>
            </w:r>
            <w:r w:rsidR="4156AFD8" w:rsidRPr="343E6BD0">
              <w:rPr>
                <w:rFonts w:ascii="Times New Roman" w:eastAsia="Times New Roman" w:hAnsi="Times New Roman" w:cs="Times New Roman"/>
                <w:color w:val="000000" w:themeColor="text1"/>
                <w:sz w:val="24"/>
                <w:szCs w:val="24"/>
              </w:rPr>
              <w:t>događanja. Za slijepe i slabovidne osobe audiodeskripcija predstavlja konkretan oblik pristupačnosti koji omogućuje pristup vizualnim informacijama u predstavama, filmovima, izložbama, manifestacijama i drugim sadržajima.</w:t>
            </w:r>
            <w:r w:rsidR="70093469">
              <w:tab/>
            </w:r>
            <w:r w:rsidR="70093469">
              <w:tab/>
            </w:r>
          </w:p>
          <w:p w14:paraId="04B55137" w14:textId="5CEA18C3" w:rsidR="1408BEA4" w:rsidRDefault="1408BEA4" w:rsidP="343E6BD0">
            <w:pPr>
              <w:rPr>
                <w:rFonts w:ascii="Times New Roman" w:eastAsia="Times New Roman" w:hAnsi="Times New Roman" w:cs="Times New Roman"/>
                <w:color w:val="000000" w:themeColor="text1"/>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37B6DFB" w14:textId="3B636A7C" w:rsidR="6716FCC9" w:rsidRDefault="4E07987E"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11066CCD" w14:textId="67DF75D5" w:rsidR="6716FCC9" w:rsidRDefault="4E07987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Uvažava se potreba izričitog uključivanja audiodeskripcije kao oblika pristupačnosti kulturnih i umjetničkih sadržaja slijepim i slabovidnim osobama. U Području 7., Mjeri 1. „Sustavno unapređenje inkluzivnosti prostora, programa i komunikacija u kulturi i umjetnosti“ dodat će se nova aktivnost</w:t>
            </w:r>
            <w:r w:rsidR="147DDBA2" w:rsidRPr="343E6BD0">
              <w:rPr>
                <w:rFonts w:ascii="Times New Roman" w:eastAsia="Times New Roman" w:hAnsi="Times New Roman" w:cs="Times New Roman"/>
                <w:sz w:val="24"/>
                <w:szCs w:val="24"/>
              </w:rPr>
              <w:t xml:space="preserve"> koja će glasiti</w:t>
            </w:r>
            <w:r w:rsidRPr="343E6BD0">
              <w:rPr>
                <w:rFonts w:ascii="Times New Roman" w:eastAsia="Times New Roman" w:hAnsi="Times New Roman" w:cs="Times New Roman"/>
                <w:sz w:val="24"/>
                <w:szCs w:val="24"/>
              </w:rPr>
              <w:t>:</w:t>
            </w:r>
          </w:p>
          <w:p w14:paraId="52C4EE3B" w14:textId="7E385057" w:rsidR="6716FCC9" w:rsidRDefault="4E07987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„Osiguravati audiodeskripciju i druge prilagodbe praćenja kulturnih i umjetničkih programa i događanja.“</w:t>
            </w:r>
          </w:p>
          <w:p w14:paraId="2170A81B" w14:textId="20AF6F0D" w:rsidR="6716FCC9" w:rsidRDefault="4E07987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Pokazateljem rezultata pratit će se broj kulturnih i umjetničkih programa i događanja s osiguranom audiodeskripcijom ili drugim prilagodbama pristupačnosti.</w:t>
            </w:r>
          </w:p>
          <w:p w14:paraId="288FAB25" w14:textId="06657789" w:rsidR="1408BEA4" w:rsidRDefault="4E07987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području sporta audiodeskripcija je već izrijekom obuhvaćena Područjem 8., Mjerom 1. „Poticanje inkluzivnog sporta, rekreacije i slobodnih aktivnosti za djecu s teškoćama u razvoju i osobe s invaliditetom“, Aktivnošću 3. „Osiguravati audiodeskripciju i druge prilagodbe praćenja sportskih događanja“</w:t>
            </w:r>
          </w:p>
        </w:tc>
      </w:tr>
      <w:tr w:rsidR="1408BEA4" w14:paraId="33309316"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B62FF1" w14:textId="14D62379" w:rsidR="0AD01AB1" w:rsidRDefault="15DA7B9C" w:rsidP="343E6BD0">
            <w:pPr>
              <w:jc w:val="center"/>
            </w:pPr>
            <w:r w:rsidRPr="343E6BD0">
              <w:rPr>
                <w:rFonts w:ascii="Times New Roman" w:eastAsia="Times New Roman" w:hAnsi="Times New Roman" w:cs="Times New Roman"/>
                <w:lang w:eastAsia="hr-HR"/>
              </w:rPr>
              <w:t>5</w:t>
            </w:r>
            <w:r w:rsidR="37AEA8AF" w:rsidRPr="343E6BD0">
              <w:rPr>
                <w:rFonts w:ascii="Times New Roman" w:eastAsia="Times New Roman" w:hAnsi="Times New Roman" w:cs="Times New Roman"/>
                <w:lang w:eastAsia="hr-HR"/>
              </w:rPr>
              <w:t>5</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B1092E5" w14:textId="521AB9A8" w:rsidR="1408BEA4" w:rsidRDefault="15DA7B9C"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D6C7D76" w14:textId="407E8BAB" w:rsidR="1408BEA4" w:rsidRDefault="74FE767E" w:rsidP="343E6BD0">
            <w:r w:rsidRPr="343E6BD0">
              <w:rPr>
                <w:rFonts w:ascii="Times New Roman" w:eastAsia="Times New Roman" w:hAnsi="Times New Roman" w:cs="Times New Roman"/>
                <w:b/>
                <w:bCs/>
                <w:color w:val="000000" w:themeColor="text1"/>
                <w:sz w:val="24"/>
                <w:szCs w:val="24"/>
              </w:rPr>
              <w:t xml:space="preserve">Područje </w:t>
            </w:r>
            <w:r w:rsidR="45D80D29" w:rsidRPr="343E6BD0">
              <w:rPr>
                <w:rFonts w:ascii="Times New Roman" w:eastAsia="Times New Roman" w:hAnsi="Times New Roman" w:cs="Times New Roman"/>
                <w:b/>
                <w:bCs/>
                <w:color w:val="000000" w:themeColor="text1"/>
                <w:sz w:val="24"/>
                <w:szCs w:val="24"/>
              </w:rPr>
              <w:t>6. Kultura i turizam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671EEDB" w14:textId="7CFF365E" w:rsidR="48D4759B" w:rsidRDefault="7561FEB0" w:rsidP="343E6BD0">
            <w:r w:rsidRPr="343E6BD0">
              <w:rPr>
                <w:rFonts w:ascii="Times New Roman" w:eastAsia="Times New Roman" w:hAnsi="Times New Roman" w:cs="Times New Roman"/>
                <w:b/>
                <w:bCs/>
                <w:color w:val="000000" w:themeColor="text1"/>
                <w:sz w:val="24"/>
                <w:szCs w:val="24"/>
              </w:rPr>
              <w:t>Primjedba:</w:t>
            </w:r>
            <w:r w:rsidRPr="343E6BD0">
              <w:rPr>
                <w:rFonts w:ascii="Times New Roman" w:eastAsia="Times New Roman" w:hAnsi="Times New Roman" w:cs="Times New Roman"/>
                <w:color w:val="000000" w:themeColor="text1"/>
                <w:sz w:val="24"/>
                <w:szCs w:val="24"/>
              </w:rPr>
              <w:t xml:space="preserve"> </w:t>
            </w:r>
            <w:r w:rsidR="0FBB06BE" w:rsidRPr="343E6BD0">
              <w:rPr>
                <w:rFonts w:ascii="Times New Roman" w:eastAsia="Times New Roman" w:hAnsi="Times New Roman" w:cs="Times New Roman"/>
                <w:color w:val="000000" w:themeColor="text1"/>
                <w:sz w:val="24"/>
                <w:szCs w:val="24"/>
              </w:rPr>
              <w:t>Financijska pristupačnost kulturnih događanja može biti otežana</w:t>
            </w:r>
            <w:r w:rsidR="3A1D518F" w:rsidRPr="343E6BD0">
              <w:rPr>
                <w:rFonts w:ascii="Times New Roman" w:eastAsia="Times New Roman" w:hAnsi="Times New Roman" w:cs="Times New Roman"/>
                <w:color w:val="000000" w:themeColor="text1"/>
                <w:sz w:val="24"/>
                <w:szCs w:val="24"/>
              </w:rPr>
              <w:t xml:space="preserve"> </w:t>
            </w:r>
            <w:r w:rsidR="0FBB06BE" w:rsidRPr="343E6BD0">
              <w:rPr>
                <w:rFonts w:ascii="Times New Roman" w:eastAsia="Times New Roman" w:hAnsi="Times New Roman" w:cs="Times New Roman"/>
                <w:color w:val="000000" w:themeColor="text1"/>
                <w:sz w:val="24"/>
                <w:szCs w:val="24"/>
              </w:rPr>
              <w:t>kada je slijepoj osobi za sudjelovanje potreban pratitelj.</w:t>
            </w:r>
          </w:p>
          <w:p w14:paraId="0C87E34D" w14:textId="2A4978BD" w:rsidR="48D4759B" w:rsidRDefault="5DB6333A" w:rsidP="343E6BD0">
            <w:r w:rsidRPr="343E6BD0">
              <w:rPr>
                <w:rFonts w:ascii="Times New Roman" w:eastAsia="Times New Roman" w:hAnsi="Times New Roman" w:cs="Times New Roman"/>
                <w:b/>
                <w:bCs/>
                <w:color w:val="000000" w:themeColor="text1"/>
                <w:sz w:val="24"/>
                <w:szCs w:val="24"/>
              </w:rPr>
              <w:t>Prijedlog izmjene/dopune:</w:t>
            </w:r>
            <w:r w:rsidRPr="343E6BD0">
              <w:rPr>
                <w:rFonts w:ascii="Times New Roman" w:eastAsia="Times New Roman" w:hAnsi="Times New Roman" w:cs="Times New Roman"/>
                <w:color w:val="000000" w:themeColor="text1"/>
                <w:sz w:val="24"/>
                <w:szCs w:val="24"/>
              </w:rPr>
              <w:t xml:space="preserve"> </w:t>
            </w:r>
            <w:r w:rsidR="0FBB06BE" w:rsidRPr="343E6BD0">
              <w:rPr>
                <w:rFonts w:ascii="Times New Roman" w:eastAsia="Times New Roman" w:hAnsi="Times New Roman" w:cs="Times New Roman"/>
                <w:color w:val="000000" w:themeColor="text1"/>
                <w:sz w:val="24"/>
                <w:szCs w:val="24"/>
              </w:rPr>
              <w:t>Dodati aktivnost: „Osiguravati besplatan ulaz pratitelju slijepe osobe na kulturna i druga javna događanja kojima je Grad</w:t>
            </w:r>
            <w:r w:rsidR="169CD65E" w:rsidRPr="343E6BD0">
              <w:rPr>
                <w:rFonts w:ascii="Times New Roman" w:eastAsia="Times New Roman" w:hAnsi="Times New Roman" w:cs="Times New Roman"/>
                <w:color w:val="000000" w:themeColor="text1"/>
                <w:sz w:val="24"/>
                <w:szCs w:val="24"/>
              </w:rPr>
              <w:t xml:space="preserve"> </w:t>
            </w:r>
            <w:r w:rsidR="0FBB06BE" w:rsidRPr="343E6BD0">
              <w:rPr>
                <w:rFonts w:ascii="Times New Roman" w:eastAsia="Times New Roman" w:hAnsi="Times New Roman" w:cs="Times New Roman"/>
                <w:color w:val="000000" w:themeColor="text1"/>
                <w:sz w:val="24"/>
                <w:szCs w:val="24"/>
              </w:rPr>
              <w:t>Zagreb organizator, suorganizator ili ih financira.</w:t>
            </w:r>
          </w:p>
          <w:p w14:paraId="76860D9F" w14:textId="20E65DBC" w:rsidR="48D4759B" w:rsidRDefault="7429DEF6"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0FDFE7E8" w:rsidRPr="343E6BD0">
              <w:rPr>
                <w:rFonts w:ascii="Times New Roman" w:eastAsia="Times New Roman" w:hAnsi="Times New Roman" w:cs="Times New Roman"/>
                <w:b/>
                <w:bCs/>
                <w:color w:val="000000" w:themeColor="text1"/>
                <w:sz w:val="24"/>
                <w:szCs w:val="24"/>
              </w:rPr>
              <w:t xml:space="preserve"> </w:t>
            </w:r>
            <w:r w:rsidR="0FBB06BE" w:rsidRPr="343E6BD0">
              <w:rPr>
                <w:rFonts w:ascii="Times New Roman" w:eastAsia="Times New Roman" w:hAnsi="Times New Roman" w:cs="Times New Roman"/>
                <w:color w:val="000000" w:themeColor="text1"/>
                <w:sz w:val="24"/>
                <w:szCs w:val="24"/>
              </w:rPr>
              <w:t>Omogućavanjem besplatnog ulaza pratitelju smanjuje se financijska prepreka sudjelovanju slijepih osoba u kulturnom i javnom životu te se stvaraju uvjeti za ravnopravnije korištenje javno dostupnih</w:t>
            </w:r>
            <w:r w:rsidR="1B578F69" w:rsidRPr="343E6BD0">
              <w:rPr>
                <w:rFonts w:ascii="Times New Roman" w:eastAsia="Times New Roman" w:hAnsi="Times New Roman" w:cs="Times New Roman"/>
                <w:color w:val="000000" w:themeColor="text1"/>
                <w:sz w:val="24"/>
                <w:szCs w:val="24"/>
              </w:rPr>
              <w:t xml:space="preserve"> </w:t>
            </w:r>
            <w:r w:rsidR="0FBB06BE" w:rsidRPr="343E6BD0">
              <w:rPr>
                <w:rFonts w:ascii="Times New Roman" w:eastAsia="Times New Roman" w:hAnsi="Times New Roman" w:cs="Times New Roman"/>
                <w:color w:val="000000" w:themeColor="text1"/>
                <w:sz w:val="24"/>
                <w:szCs w:val="24"/>
              </w:rPr>
              <w:t>sadržaja.</w:t>
            </w:r>
            <w:r w:rsidR="48D4759B">
              <w:tab/>
            </w:r>
            <w:r w:rsidR="48D4759B">
              <w:tab/>
            </w:r>
          </w:p>
          <w:p w14:paraId="74DD0C55" w14:textId="329AA309" w:rsidR="1408BEA4" w:rsidRDefault="1408BEA4" w:rsidP="343E6BD0">
            <w:pPr>
              <w:rPr>
                <w:rFonts w:ascii="Times New Roman" w:eastAsia="Times New Roman" w:hAnsi="Times New Roman" w:cs="Times New Roman"/>
                <w:color w:val="000000" w:themeColor="text1"/>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8F3D2A3" w14:textId="53E89963" w:rsidR="48D4759B" w:rsidRDefault="0FBB06BE"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671FD9EF" w14:textId="1BD8EEF9" w:rsidR="48D4759B" w:rsidRDefault="0FBB06B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Gradskim ustanovama u kulturi upućen je naputak da svojim aktima i cjenicima urede povlastice za osobe s invaliditetom te osiguraju besplatan ulaz osobi u pratnji kada je pratnja potrebna. Time je pitanje besplatnog ulaza pratitelja u kulturne ustanove kojima je osnivač Grad Zagreb obuhvaćeno u okviru redovitog rada ustanova te nije potrebno utvrđivati zasebnu aktivnost Strategije.</w:t>
            </w:r>
          </w:p>
          <w:p w14:paraId="11F668D5" w14:textId="1A45A907" w:rsidR="1408BEA4" w:rsidRDefault="0FBB06BE"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Prijedlog se ne prihvaća u dijelu kojim bi se jednako pravilo unaprijed utvrdilo za sva druga javna događanja kojima je Grad Zagreb organizator, suorganizator ili ih financira. Uvjeti sudjelovanja i mogućnosti ostvarivanja povlastica ovise o vrsti događanja, organizatoru te načinu njegova financiranja i provedbe.</w:t>
            </w:r>
          </w:p>
        </w:tc>
      </w:tr>
      <w:tr w:rsidR="1408BEA4" w14:paraId="119E7C3C"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87481A" w14:textId="51371D95" w:rsidR="0AD01AB1" w:rsidRDefault="15DA7B9C" w:rsidP="343E6BD0">
            <w:pPr>
              <w:jc w:val="center"/>
            </w:pPr>
            <w:r w:rsidRPr="343E6BD0">
              <w:rPr>
                <w:rFonts w:ascii="Times New Roman" w:eastAsia="Times New Roman" w:hAnsi="Times New Roman" w:cs="Times New Roman"/>
                <w:lang w:eastAsia="hr-HR"/>
              </w:rPr>
              <w:t>5</w:t>
            </w:r>
            <w:r w:rsidR="16259241" w:rsidRPr="343E6BD0">
              <w:rPr>
                <w:rFonts w:ascii="Times New Roman" w:eastAsia="Times New Roman" w:hAnsi="Times New Roman" w:cs="Times New Roman"/>
                <w:lang w:eastAsia="hr-HR"/>
              </w:rPr>
              <w:t>6</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BD24EFF" w14:textId="07BDCEB1" w:rsidR="1408BEA4" w:rsidRDefault="15DA7B9C"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236FFD5" w14:textId="002CB224" w:rsidR="1408BEA4" w:rsidRDefault="152BE72A" w:rsidP="343E6BD0">
            <w:pPr>
              <w:rPr>
                <w:rFonts w:ascii="Times New Roman" w:eastAsia="Times New Roman" w:hAnsi="Times New Roman" w:cs="Times New Roman"/>
                <w:b/>
                <w:bCs/>
                <w:color w:val="000000" w:themeColor="text1"/>
                <w:sz w:val="24"/>
                <w:szCs w:val="24"/>
                <w:lang w:val="hr"/>
              </w:rPr>
            </w:pPr>
            <w:r w:rsidRPr="343E6BD0">
              <w:rPr>
                <w:rFonts w:ascii="Times New Roman" w:eastAsia="Times New Roman" w:hAnsi="Times New Roman" w:cs="Times New Roman"/>
                <w:b/>
                <w:bCs/>
                <w:color w:val="000000" w:themeColor="text1"/>
                <w:sz w:val="24"/>
                <w:szCs w:val="24"/>
              </w:rPr>
              <w:t>Područje 8. Sport i slobodno vrijeme</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811794" w14:textId="76E30127" w:rsidR="1408BEA4" w:rsidRDefault="092E41D3"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 xml:space="preserve">Primjedba: </w:t>
            </w:r>
            <w:r w:rsidR="152BE72A" w:rsidRPr="343E6BD0">
              <w:rPr>
                <w:rFonts w:ascii="Times New Roman" w:eastAsia="Times New Roman" w:hAnsi="Times New Roman" w:cs="Times New Roman"/>
                <w:color w:val="000000" w:themeColor="text1"/>
                <w:sz w:val="24"/>
                <w:szCs w:val="24"/>
              </w:rPr>
              <w:t>Pristupačnost sportskih sadržaja u Nacrtu je prvenstveno usmjerena na pristupačnost objekata i mogućnost aktivnog</w:t>
            </w:r>
            <w:r w:rsidR="175C4994" w:rsidRPr="343E6BD0">
              <w:rPr>
                <w:rFonts w:ascii="Times New Roman" w:eastAsia="Times New Roman" w:hAnsi="Times New Roman" w:cs="Times New Roman"/>
                <w:color w:val="000000" w:themeColor="text1"/>
                <w:sz w:val="24"/>
                <w:szCs w:val="24"/>
              </w:rPr>
              <w:t xml:space="preserve"> </w:t>
            </w:r>
            <w:r w:rsidR="152BE72A" w:rsidRPr="343E6BD0">
              <w:rPr>
                <w:rFonts w:ascii="Times New Roman" w:eastAsia="Times New Roman" w:hAnsi="Times New Roman" w:cs="Times New Roman"/>
                <w:color w:val="000000" w:themeColor="text1"/>
                <w:sz w:val="24"/>
                <w:szCs w:val="24"/>
              </w:rPr>
              <w:t>sudjelovanja, dok je potrebno dodatno obuhvatiti mogućnost slijepih i slabovidnih osoba da ravnopravno prate sportska</w:t>
            </w:r>
            <w:r w:rsidR="10E7683C" w:rsidRPr="343E6BD0">
              <w:rPr>
                <w:rFonts w:ascii="Times New Roman" w:eastAsia="Times New Roman" w:hAnsi="Times New Roman" w:cs="Times New Roman"/>
                <w:color w:val="000000" w:themeColor="text1"/>
                <w:sz w:val="24"/>
                <w:szCs w:val="24"/>
              </w:rPr>
              <w:t xml:space="preserve"> </w:t>
            </w:r>
            <w:r w:rsidR="152BE72A" w:rsidRPr="343E6BD0">
              <w:rPr>
                <w:rFonts w:ascii="Times New Roman" w:eastAsia="Times New Roman" w:hAnsi="Times New Roman" w:cs="Times New Roman"/>
                <w:color w:val="000000" w:themeColor="text1"/>
                <w:sz w:val="24"/>
                <w:szCs w:val="24"/>
              </w:rPr>
              <w:t>događanja.</w:t>
            </w:r>
            <w:r w:rsidR="1408BEA4">
              <w:tab/>
            </w:r>
            <w:r w:rsidR="1408BEA4">
              <w:tab/>
            </w:r>
          </w:p>
          <w:p w14:paraId="3FAB15C2" w14:textId="32D935A0" w:rsidR="1408BEA4" w:rsidRDefault="14405334" w:rsidP="343E6BD0">
            <w:r w:rsidRPr="343E6BD0">
              <w:rPr>
                <w:rFonts w:ascii="Times New Roman" w:eastAsia="Times New Roman" w:hAnsi="Times New Roman" w:cs="Times New Roman"/>
                <w:b/>
                <w:bCs/>
                <w:color w:val="000000" w:themeColor="text1"/>
                <w:sz w:val="24"/>
                <w:szCs w:val="24"/>
              </w:rPr>
              <w:t>Prijedlog izmjene/dopune:</w:t>
            </w:r>
            <w:r w:rsidRPr="343E6BD0">
              <w:rPr>
                <w:rFonts w:ascii="Times New Roman" w:eastAsia="Times New Roman" w:hAnsi="Times New Roman" w:cs="Times New Roman"/>
                <w:color w:val="000000" w:themeColor="text1"/>
                <w:sz w:val="24"/>
                <w:szCs w:val="24"/>
              </w:rPr>
              <w:t xml:space="preserve"> </w:t>
            </w:r>
            <w:r w:rsidR="152BE72A" w:rsidRPr="343E6BD0">
              <w:rPr>
                <w:rFonts w:ascii="Times New Roman" w:eastAsia="Times New Roman" w:hAnsi="Times New Roman" w:cs="Times New Roman"/>
                <w:color w:val="000000" w:themeColor="text1"/>
                <w:sz w:val="24"/>
                <w:szCs w:val="24"/>
              </w:rPr>
              <w:t>Dodati aktivnost: „Osiguravati audiodeskripciju i druge oblike pristupačne komunikacije na sportskim događanjima kojima je Grad Zagreb organizator,</w:t>
            </w:r>
            <w:r w:rsidR="55ED7BF9" w:rsidRPr="343E6BD0">
              <w:rPr>
                <w:rFonts w:ascii="Times New Roman" w:eastAsia="Times New Roman" w:hAnsi="Times New Roman" w:cs="Times New Roman"/>
                <w:color w:val="000000" w:themeColor="text1"/>
                <w:sz w:val="24"/>
                <w:szCs w:val="24"/>
              </w:rPr>
              <w:t xml:space="preserve"> </w:t>
            </w:r>
            <w:r w:rsidR="152BE72A" w:rsidRPr="343E6BD0">
              <w:rPr>
                <w:rFonts w:ascii="Times New Roman" w:eastAsia="Times New Roman" w:hAnsi="Times New Roman" w:cs="Times New Roman"/>
                <w:color w:val="000000" w:themeColor="text1"/>
                <w:sz w:val="24"/>
                <w:szCs w:val="24"/>
              </w:rPr>
              <w:t>suorganizator ili ih financira.“</w:t>
            </w:r>
          </w:p>
          <w:p w14:paraId="0400F14C" w14:textId="6DC918F3" w:rsidR="1408BEA4" w:rsidRDefault="4B5439F2" w:rsidP="343E6BD0">
            <w:r w:rsidRPr="343E6BD0">
              <w:rPr>
                <w:rFonts w:ascii="Times New Roman" w:eastAsia="Times New Roman" w:hAnsi="Times New Roman" w:cs="Times New Roman"/>
                <w:b/>
                <w:bCs/>
                <w:color w:val="000000" w:themeColor="text1"/>
                <w:sz w:val="24"/>
                <w:szCs w:val="24"/>
              </w:rPr>
              <w:t>Obrazloženje:</w:t>
            </w:r>
            <w:r w:rsidRPr="343E6BD0">
              <w:rPr>
                <w:rFonts w:ascii="Times New Roman" w:eastAsia="Times New Roman" w:hAnsi="Times New Roman" w:cs="Times New Roman"/>
                <w:color w:val="000000" w:themeColor="text1"/>
                <w:sz w:val="24"/>
                <w:szCs w:val="24"/>
              </w:rPr>
              <w:t xml:space="preserve"> </w:t>
            </w:r>
            <w:r w:rsidR="152BE72A" w:rsidRPr="343E6BD0">
              <w:rPr>
                <w:rFonts w:ascii="Times New Roman" w:eastAsia="Times New Roman" w:hAnsi="Times New Roman" w:cs="Times New Roman"/>
                <w:color w:val="000000" w:themeColor="text1"/>
                <w:sz w:val="24"/>
                <w:szCs w:val="24"/>
              </w:rPr>
              <w:t xml:space="preserve">Nacrt predviđa sustavnu prilagodbu novih i postojećih sportskih </w:t>
            </w:r>
            <w:r w:rsidR="50590845" w:rsidRPr="343E6BD0">
              <w:rPr>
                <w:rFonts w:ascii="Times New Roman" w:eastAsia="Times New Roman" w:hAnsi="Times New Roman" w:cs="Times New Roman"/>
                <w:color w:val="000000" w:themeColor="text1"/>
                <w:sz w:val="24"/>
                <w:szCs w:val="24"/>
              </w:rPr>
              <w:t xml:space="preserve"> </w:t>
            </w:r>
            <w:r w:rsidR="152BE72A" w:rsidRPr="343E6BD0">
              <w:rPr>
                <w:rFonts w:ascii="Times New Roman" w:eastAsia="Times New Roman" w:hAnsi="Times New Roman" w:cs="Times New Roman"/>
                <w:color w:val="000000" w:themeColor="text1"/>
                <w:sz w:val="24"/>
                <w:szCs w:val="24"/>
              </w:rPr>
              <w:t>objekata kako bi osobe s invaliditetom mogle pratiti sportska natjecanja i sudjelovati u sportsko-rekreacijskim sadržajima.</w:t>
            </w:r>
            <w:r w:rsidR="0731D688" w:rsidRPr="343E6BD0">
              <w:rPr>
                <w:rFonts w:ascii="Times New Roman" w:eastAsia="Times New Roman" w:hAnsi="Times New Roman" w:cs="Times New Roman"/>
                <w:color w:val="000000" w:themeColor="text1"/>
                <w:sz w:val="24"/>
                <w:szCs w:val="24"/>
              </w:rPr>
              <w:t xml:space="preserve"> </w:t>
            </w:r>
            <w:r w:rsidR="152BE72A" w:rsidRPr="343E6BD0">
              <w:rPr>
                <w:rFonts w:ascii="Times New Roman" w:eastAsia="Times New Roman" w:hAnsi="Times New Roman" w:cs="Times New Roman"/>
                <w:color w:val="000000" w:themeColor="text1"/>
                <w:sz w:val="24"/>
                <w:szCs w:val="24"/>
              </w:rPr>
              <w:t>Predloženom dopunom pojam pristupačnosti proširuje se i na komunikacijsku i informacijsku pristupačnost za osobe s</w:t>
            </w:r>
            <w:r w:rsidR="03C2DAC6" w:rsidRPr="343E6BD0">
              <w:rPr>
                <w:rFonts w:ascii="Times New Roman" w:eastAsia="Times New Roman" w:hAnsi="Times New Roman" w:cs="Times New Roman"/>
                <w:color w:val="000000" w:themeColor="text1"/>
                <w:sz w:val="24"/>
                <w:szCs w:val="24"/>
              </w:rPr>
              <w:t xml:space="preserve"> </w:t>
            </w:r>
            <w:r w:rsidR="152BE72A" w:rsidRPr="343E6BD0">
              <w:rPr>
                <w:rFonts w:ascii="Times New Roman" w:eastAsia="Times New Roman" w:hAnsi="Times New Roman" w:cs="Times New Roman"/>
                <w:color w:val="000000" w:themeColor="text1"/>
                <w:sz w:val="24"/>
                <w:szCs w:val="24"/>
              </w:rPr>
              <w:t>oštećenjem vida.</w:t>
            </w:r>
            <w:r w:rsidR="1408BEA4">
              <w:tab/>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5C83AAA3" w14:textId="7B3BFCCC" w:rsidR="709D3C3B" w:rsidRDefault="152BE72A"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66588474" w14:textId="0B813A87" w:rsidR="709D3C3B" w:rsidRDefault="152BE72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Području 8., Operativnom cilju 1., Mjeri 1. „Poticanje inkluzivnog sporta, rekreacije i slobodnih aktivnosti za djecu s teškoćama u razvoju i osobe s invaliditetom“ već je predviđena Aktivnost 3. „Osiguravati audiodeskripciju i druge prilagodbe praćenja sportskih događanja (p)“.</w:t>
            </w:r>
          </w:p>
          <w:p w14:paraId="62BD056F" w14:textId="30B014D7" w:rsidR="709D3C3B" w:rsidRDefault="152BE72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Navedenom aktivnošću izrijekom je obuhvaćeno unapređenje komunikacijske i informacijske pristupačnosti sportskih događanja slijepim i slabovidnim osobama. Pokazateljima rezultata dodatno se prati broj sportskih događanja s osiguranom audiodeskripcijom i drugim prilagodbama pristupačnosti te broj korisnika. Slijedom navedenoga, nije potrebno dodatno mijenjati ili dopunjavati postojeću aktivnost.</w:t>
            </w:r>
          </w:p>
          <w:p w14:paraId="3721F773" w14:textId="4C77F627" w:rsidR="1408BEA4" w:rsidRDefault="1408BEA4" w:rsidP="343E6BD0">
            <w:pPr>
              <w:rPr>
                <w:rFonts w:ascii="Times New Roman" w:eastAsia="Times New Roman" w:hAnsi="Times New Roman" w:cs="Times New Roman"/>
                <w:b/>
                <w:bCs/>
                <w:sz w:val="24"/>
                <w:szCs w:val="24"/>
              </w:rPr>
            </w:pPr>
          </w:p>
        </w:tc>
      </w:tr>
      <w:tr w:rsidR="1408BEA4" w14:paraId="26A18DF3"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AFEF09" w14:textId="1EF4E12F" w:rsidR="0AD01AB1" w:rsidRDefault="15DA7B9C"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5</w:t>
            </w:r>
            <w:r w:rsidR="14468E5C" w:rsidRPr="343E6BD0">
              <w:rPr>
                <w:rFonts w:ascii="Times New Roman" w:eastAsia="Times New Roman" w:hAnsi="Times New Roman" w:cs="Times New Roman"/>
                <w:lang w:eastAsia="hr-HR"/>
              </w:rPr>
              <w:t>7.</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E9E797F" w14:textId="0E3C18A0" w:rsidR="1408BEA4" w:rsidRDefault="15DA7B9C"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C765CBE" w14:textId="6A8B2B69" w:rsidR="1408BEA4" w:rsidRDefault="0D2F55AB"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sz w:val="24"/>
                <w:szCs w:val="24"/>
                <w:lang w:val="hr"/>
              </w:rPr>
              <w:t>Područje 2. Rad i zapošljavanje</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28D6807" w14:textId="0D9E19A8" w:rsidR="7B0A1833" w:rsidRDefault="0D2F55AB"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Primjedba:</w:t>
            </w:r>
            <w:r w:rsidRPr="343E6BD0">
              <w:rPr>
                <w:rFonts w:ascii="Times New Roman" w:eastAsia="Times New Roman" w:hAnsi="Times New Roman" w:cs="Times New Roman"/>
                <w:color w:val="000000" w:themeColor="text1"/>
                <w:sz w:val="24"/>
                <w:szCs w:val="24"/>
              </w:rPr>
              <w:t xml:space="preserve"> </w:t>
            </w:r>
            <w:r w:rsidR="7DF8CE86" w:rsidRPr="343E6BD0">
              <w:rPr>
                <w:rFonts w:ascii="Times New Roman" w:eastAsia="Times New Roman" w:hAnsi="Times New Roman" w:cs="Times New Roman"/>
                <w:color w:val="000000" w:themeColor="text1"/>
                <w:sz w:val="24"/>
                <w:szCs w:val="24"/>
              </w:rPr>
              <w:t>Opće mjere poticanja zapošljavanja osoba s invaliditetom ne daju</w:t>
            </w:r>
            <w:r w:rsidR="68402238" w:rsidRPr="343E6BD0">
              <w:rPr>
                <w:rFonts w:ascii="Times New Roman" w:eastAsia="Times New Roman" w:hAnsi="Times New Roman" w:cs="Times New Roman"/>
                <w:color w:val="000000" w:themeColor="text1"/>
                <w:sz w:val="24"/>
                <w:szCs w:val="24"/>
              </w:rPr>
              <w:t xml:space="preserve"> </w:t>
            </w:r>
            <w:r w:rsidR="7DF8CE86" w:rsidRPr="343E6BD0">
              <w:rPr>
                <w:rFonts w:ascii="Times New Roman" w:eastAsia="Times New Roman" w:hAnsi="Times New Roman" w:cs="Times New Roman"/>
                <w:color w:val="000000" w:themeColor="text1"/>
                <w:sz w:val="24"/>
                <w:szCs w:val="24"/>
              </w:rPr>
              <w:t>dovoljno konkretan odgovor na specifične potrebe slijepih i</w:t>
            </w:r>
            <w:r w:rsidR="5425A6EF" w:rsidRPr="343E6BD0">
              <w:rPr>
                <w:rFonts w:ascii="Times New Roman" w:eastAsia="Times New Roman" w:hAnsi="Times New Roman" w:cs="Times New Roman"/>
                <w:color w:val="000000" w:themeColor="text1"/>
                <w:sz w:val="24"/>
                <w:szCs w:val="24"/>
              </w:rPr>
              <w:t xml:space="preserve"> </w:t>
            </w:r>
            <w:r w:rsidR="7DF8CE86" w:rsidRPr="343E6BD0">
              <w:rPr>
                <w:rFonts w:ascii="Times New Roman" w:eastAsia="Times New Roman" w:hAnsi="Times New Roman" w:cs="Times New Roman"/>
                <w:color w:val="000000" w:themeColor="text1"/>
                <w:sz w:val="24"/>
                <w:szCs w:val="24"/>
              </w:rPr>
              <w:t>slabovidnih osoba.</w:t>
            </w:r>
            <w:r w:rsidR="7B0A1833">
              <w:tab/>
            </w:r>
          </w:p>
          <w:p w14:paraId="4BC1A77E" w14:textId="2A9D44F7" w:rsidR="7B0A1833" w:rsidRDefault="4A20034C" w:rsidP="343E6BD0">
            <w:r w:rsidRPr="343E6BD0">
              <w:rPr>
                <w:rFonts w:ascii="Times New Roman" w:eastAsia="Times New Roman" w:hAnsi="Times New Roman" w:cs="Times New Roman"/>
                <w:b/>
                <w:bCs/>
                <w:color w:val="000000" w:themeColor="text1"/>
                <w:sz w:val="24"/>
                <w:szCs w:val="24"/>
              </w:rPr>
              <w:t>Prijedlog izmjene/dopune:</w:t>
            </w:r>
            <w:r w:rsidRPr="343E6BD0">
              <w:rPr>
                <w:rFonts w:ascii="Times New Roman" w:eastAsia="Times New Roman" w:hAnsi="Times New Roman" w:cs="Times New Roman"/>
                <w:color w:val="000000" w:themeColor="text1"/>
                <w:sz w:val="24"/>
                <w:szCs w:val="24"/>
              </w:rPr>
              <w:t xml:space="preserve"> </w:t>
            </w:r>
            <w:r w:rsidR="7DF8CE86" w:rsidRPr="343E6BD0">
              <w:rPr>
                <w:rFonts w:ascii="Times New Roman" w:eastAsia="Times New Roman" w:hAnsi="Times New Roman" w:cs="Times New Roman"/>
                <w:color w:val="000000" w:themeColor="text1"/>
                <w:sz w:val="24"/>
                <w:szCs w:val="24"/>
              </w:rPr>
              <w:t>Dodati aktivnost usmjerenu na konkretno zapošljavanje slijepih i slabovidnih osoba u gradskoj upravi, gradskim ustanovama, trgovačkim društvima u vlasništvu Grada Zagreba te URIHO-u.</w:t>
            </w:r>
          </w:p>
          <w:p w14:paraId="047192BA" w14:textId="015EF69B" w:rsidR="7B0A1833" w:rsidRDefault="69A2A2A4"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 xml:space="preserve">Obrazloženje: </w:t>
            </w:r>
            <w:r w:rsidR="7DF8CE86" w:rsidRPr="343E6BD0">
              <w:rPr>
                <w:rFonts w:ascii="Times New Roman" w:eastAsia="Times New Roman" w:hAnsi="Times New Roman" w:cs="Times New Roman"/>
                <w:color w:val="000000" w:themeColor="text1"/>
                <w:sz w:val="24"/>
                <w:szCs w:val="24"/>
              </w:rPr>
              <w:t>Nacrt već navodi postojeće zapošljavanje osoba s invaliditetom u gradskoj upravi, Zagrebačkom holdingu i ZET-u te ulogu URIHO-a u profesionalnoj rehabilitaciji i zapošljavanju. Predloženom dopunom postojeća opća politika dodatno bi se usmjerila na</w:t>
            </w:r>
            <w:r w:rsidR="27B4EB68" w:rsidRPr="343E6BD0">
              <w:rPr>
                <w:rFonts w:ascii="Times New Roman" w:eastAsia="Times New Roman" w:hAnsi="Times New Roman" w:cs="Times New Roman"/>
                <w:color w:val="000000" w:themeColor="text1"/>
                <w:sz w:val="24"/>
                <w:szCs w:val="24"/>
              </w:rPr>
              <w:t xml:space="preserve"> </w:t>
            </w:r>
            <w:r w:rsidR="7DF8CE86" w:rsidRPr="343E6BD0">
              <w:rPr>
                <w:rFonts w:ascii="Times New Roman" w:eastAsia="Times New Roman" w:hAnsi="Times New Roman" w:cs="Times New Roman"/>
                <w:color w:val="000000" w:themeColor="text1"/>
                <w:sz w:val="24"/>
                <w:szCs w:val="24"/>
              </w:rPr>
              <w:t>uključivanje slijepih i slabovidnih osoba.</w:t>
            </w:r>
            <w:r w:rsidR="7B0A1833">
              <w:tab/>
            </w:r>
            <w:r w:rsidR="7B0A1833">
              <w:tab/>
            </w:r>
          </w:p>
          <w:p w14:paraId="313C12A3" w14:textId="7076C5A8" w:rsidR="1408BEA4" w:rsidRDefault="1408BEA4" w:rsidP="343E6BD0">
            <w:pPr>
              <w:rPr>
                <w:rFonts w:ascii="Times New Roman" w:eastAsia="Times New Roman" w:hAnsi="Times New Roman" w:cs="Times New Roman"/>
                <w:color w:val="000000" w:themeColor="text1"/>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4BC1312D" w14:textId="0EE84BC3" w:rsidR="7B0A1833" w:rsidRDefault="7DF8CE8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03233A4A" w14:textId="293AD01F" w:rsidR="7B0A1833" w:rsidRDefault="7DF8CE8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Zapošljavanje u gradskoj upravi, gradskim ustanovama, trgovačkim društvima u vlasništvu Grada Zagreba i URIHO-u provodi se u skladu s važećim propisima, utvrđenim uvjetima radnog mjesta i propisanim postupcima zapošljavanja.</w:t>
            </w:r>
          </w:p>
          <w:p w14:paraId="0D8C023C" w14:textId="2E06627D" w:rsidR="7B0A1833" w:rsidRDefault="7DF8CE8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Zakonom o profesionalnoj rehabilitaciji i zapošljavanju osoba s invaliditetom propisano je pravo prednosti pri zapošljavanju osoba s invaliditetom pod jednakim uvjetima u tijelima lokalne samouprave, javnim ustanovama i pravnim osobama u vlasništvu ili pretežitom vlasništvu jedinica lokalne samouprave. </w:t>
            </w:r>
          </w:p>
          <w:p w14:paraId="6BA5F62D" w14:textId="28F4F7D0" w:rsidR="1408BEA4" w:rsidRDefault="7DF8CE8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Strategijom se ne može propisati obveza zapošljavanja pojedine skupine osoba s invaliditetom mimo uvjeta i postupaka utvrđenih zakonom. Mjere i aktivnosti u Području 2. stoga su usmjerene na povećanje zapošljivosti i poticanje zapošljavanja svih osoba s invaliditetom, uz uvažavanje njihovih individualnih potreba i osiguravanje potrebnih prilagodbi. Slijedom navedenoga, ne uvrštava se zasebna aktivnost zapošljavanja slijepih i slabovidnih osoba.</w:t>
            </w:r>
          </w:p>
        </w:tc>
      </w:tr>
      <w:tr w:rsidR="1408BEA4" w14:paraId="20571A25"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BD7EF2" w14:textId="5657E513" w:rsidR="0AD01AB1" w:rsidRDefault="15DA7B9C" w:rsidP="343E6BD0">
            <w:pPr>
              <w:jc w:val="center"/>
            </w:pPr>
            <w:r w:rsidRPr="343E6BD0">
              <w:rPr>
                <w:rFonts w:ascii="Times New Roman" w:eastAsia="Times New Roman" w:hAnsi="Times New Roman" w:cs="Times New Roman"/>
                <w:lang w:eastAsia="hr-HR"/>
              </w:rPr>
              <w:t>5</w:t>
            </w:r>
            <w:r w:rsidR="26078751" w:rsidRPr="343E6BD0">
              <w:rPr>
                <w:rFonts w:ascii="Times New Roman" w:eastAsia="Times New Roman" w:hAnsi="Times New Roman" w:cs="Times New Roman"/>
                <w:lang w:eastAsia="hr-HR"/>
              </w:rPr>
              <w:t>8</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BDBA71C" w14:textId="7F9A60C5" w:rsidR="1408BEA4" w:rsidRDefault="15DA7B9C"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7596850" w14:textId="2474FC4A" w:rsidR="1408BEA4" w:rsidRDefault="7ECFD95F"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sz w:val="24"/>
                <w:szCs w:val="24"/>
                <w:lang w:val="hr"/>
              </w:rPr>
              <w:t>Područje 2. Rad i zapošljavanje</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B1D4DA6" w14:textId="7F804270" w:rsidR="0BF89F0F" w:rsidRDefault="7ECFD95F" w:rsidP="343E6BD0">
            <w:r w:rsidRPr="343E6BD0">
              <w:rPr>
                <w:rFonts w:ascii="Times New Roman" w:eastAsia="Times New Roman" w:hAnsi="Times New Roman" w:cs="Times New Roman"/>
                <w:b/>
                <w:bCs/>
                <w:color w:val="000000" w:themeColor="text1"/>
                <w:sz w:val="24"/>
                <w:szCs w:val="24"/>
              </w:rPr>
              <w:t>Primjedba:</w:t>
            </w:r>
            <w:r w:rsidRPr="343E6BD0">
              <w:rPr>
                <w:rFonts w:ascii="Times New Roman" w:eastAsia="Times New Roman" w:hAnsi="Times New Roman" w:cs="Times New Roman"/>
                <w:color w:val="000000" w:themeColor="text1"/>
                <w:sz w:val="24"/>
                <w:szCs w:val="24"/>
              </w:rPr>
              <w:t xml:space="preserve"> </w:t>
            </w:r>
            <w:r w:rsidR="1AFB7B97" w:rsidRPr="343E6BD0">
              <w:rPr>
                <w:rFonts w:ascii="Times New Roman" w:eastAsia="Times New Roman" w:hAnsi="Times New Roman" w:cs="Times New Roman"/>
                <w:color w:val="000000" w:themeColor="text1"/>
                <w:sz w:val="24"/>
                <w:szCs w:val="24"/>
              </w:rPr>
              <w:t>Potrebno je snažnije povezati poticanje zapošljavanja s prilagodbom konkretnog radnog mjesta i radnih zadatak</w:t>
            </w:r>
            <w:r w:rsidR="700C2CAB" w:rsidRPr="343E6BD0">
              <w:rPr>
                <w:rFonts w:ascii="Times New Roman" w:eastAsia="Times New Roman" w:hAnsi="Times New Roman" w:cs="Times New Roman"/>
                <w:color w:val="000000" w:themeColor="text1"/>
                <w:sz w:val="24"/>
                <w:szCs w:val="24"/>
              </w:rPr>
              <w:t>a</w:t>
            </w:r>
            <w:r w:rsidR="37FF20C4" w:rsidRPr="343E6BD0">
              <w:rPr>
                <w:rFonts w:ascii="Times New Roman" w:eastAsia="Times New Roman" w:hAnsi="Times New Roman" w:cs="Times New Roman"/>
                <w:color w:val="000000" w:themeColor="text1"/>
                <w:sz w:val="24"/>
                <w:szCs w:val="24"/>
              </w:rPr>
              <w:t>.</w:t>
            </w:r>
          </w:p>
          <w:p w14:paraId="08F38896" w14:textId="154D0EDB" w:rsidR="0BF89F0F" w:rsidRDefault="37FF20C4"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Prijedlog izmjene/dopune:</w:t>
            </w:r>
            <w:r w:rsidRPr="343E6BD0">
              <w:rPr>
                <w:rFonts w:ascii="Times New Roman" w:eastAsia="Times New Roman" w:hAnsi="Times New Roman" w:cs="Times New Roman"/>
                <w:color w:val="000000" w:themeColor="text1"/>
                <w:sz w:val="24"/>
                <w:szCs w:val="24"/>
              </w:rPr>
              <w:t xml:space="preserve"> </w:t>
            </w:r>
            <w:r w:rsidR="1AFB7B97" w:rsidRPr="343E6BD0">
              <w:rPr>
                <w:rFonts w:ascii="Times New Roman" w:eastAsia="Times New Roman" w:hAnsi="Times New Roman" w:cs="Times New Roman"/>
                <w:color w:val="000000" w:themeColor="text1"/>
                <w:sz w:val="24"/>
                <w:szCs w:val="24"/>
              </w:rPr>
              <w:t>Dodati aktivnost: „Poticati razvoj, otvaranje i prilagodbu</w:t>
            </w:r>
            <w:r w:rsidR="0B0F48D8" w:rsidRPr="343E6BD0">
              <w:rPr>
                <w:rFonts w:ascii="Times New Roman" w:eastAsia="Times New Roman" w:hAnsi="Times New Roman" w:cs="Times New Roman"/>
                <w:color w:val="000000" w:themeColor="text1"/>
                <w:sz w:val="24"/>
                <w:szCs w:val="24"/>
              </w:rPr>
              <w:t xml:space="preserve"> radnih mjesta i zanimanja za slijepe i slabovidne osobe, uz korištenje asistivne tehnologije, prilagodbu radnog mjesta i radnih zadataka te drugih dostupnih oblika podrške.“</w:t>
            </w:r>
            <w:r w:rsidR="1AFB7B97" w:rsidRPr="343E6BD0">
              <w:rPr>
                <w:rFonts w:ascii="Times New Roman" w:eastAsia="Times New Roman" w:hAnsi="Times New Roman" w:cs="Times New Roman"/>
                <w:color w:val="000000" w:themeColor="text1"/>
                <w:sz w:val="24"/>
                <w:szCs w:val="24"/>
              </w:rPr>
              <w:t xml:space="preserve"> </w:t>
            </w:r>
            <w:r w:rsidR="0BF89F0F">
              <w:tab/>
            </w:r>
            <w:r w:rsidR="0BF89F0F">
              <w:tab/>
            </w:r>
            <w:r w:rsidR="0BF89F0F">
              <w:tab/>
            </w:r>
            <w:r w:rsidR="0BF89F0F">
              <w:tab/>
            </w:r>
            <w:r w:rsidR="0BF89F0F">
              <w:tab/>
            </w:r>
          </w:p>
          <w:p w14:paraId="1F5358E7" w14:textId="2529D1A1" w:rsidR="0BF89F0F" w:rsidRDefault="79D40CD7" w:rsidP="343E6BD0">
            <w:pPr>
              <w:spacing w:after="0"/>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 xml:space="preserve">Obrazloženje: </w:t>
            </w:r>
            <w:r w:rsidR="1AFB7B97" w:rsidRPr="343E6BD0">
              <w:rPr>
                <w:rFonts w:ascii="Times New Roman" w:eastAsia="Times New Roman" w:hAnsi="Times New Roman" w:cs="Times New Roman"/>
                <w:color w:val="000000" w:themeColor="text1"/>
                <w:sz w:val="24"/>
                <w:szCs w:val="24"/>
              </w:rPr>
              <w:t xml:space="preserve">Oštećenje vida samo po sebi ne predstavlja prepreku za kvalitetno obavljanje niza poslova. Prepreke se mogu odnositi na nepristupačne informacijske i komunikacijske sustave, neodgovarajuće radno okruženje ili neprilagođene radne zadatke. Stoga je za stvaranje održivih mogućnosti zapošljavanja </w:t>
            </w:r>
            <w:r w:rsidR="0BF89F0F">
              <w:tab/>
            </w:r>
            <w:r w:rsidR="1AFB7B97" w:rsidRPr="343E6BD0">
              <w:rPr>
                <w:rFonts w:ascii="Times New Roman" w:eastAsia="Times New Roman" w:hAnsi="Times New Roman" w:cs="Times New Roman"/>
                <w:color w:val="000000" w:themeColor="text1"/>
                <w:sz w:val="24"/>
                <w:szCs w:val="24"/>
              </w:rPr>
              <w:t>potrebno istodobno djelovati na radno mjesto, tehnologiju i organizaciju rada.</w:t>
            </w:r>
            <w:r w:rsidR="0BF89F0F">
              <w:tab/>
            </w:r>
            <w:r w:rsidR="0BF89F0F">
              <w:tab/>
            </w:r>
          </w:p>
          <w:p w14:paraId="0F080DF5" w14:textId="795CBF1D" w:rsidR="1408BEA4" w:rsidRDefault="1408BEA4" w:rsidP="343E6BD0">
            <w:pPr>
              <w:rPr>
                <w:rFonts w:ascii="Times New Roman" w:eastAsia="Times New Roman" w:hAnsi="Times New Roman" w:cs="Times New Roman"/>
                <w:color w:val="000000" w:themeColor="text1"/>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4C34558D" w14:textId="27A171AC" w:rsidR="0BF89F0F" w:rsidRDefault="1AFB7B97"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42C5155C" w14:textId="107DA929" w:rsidR="0BF89F0F" w:rsidRDefault="1AFB7B9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Zakonom o profesionalnoj rehabilitaciji i zapošljavanju osoba s invaliditetom propisana je obveza poslodavca da, ovisno o radnim sposobnostima i individualnim potrebama osobe s invaliditetom, osigura odgovarajuće oblike razumne prilagodbe radnog mjesta i radnog okoliša. Prilagodba može obuhvatiti organizaciju rada, radne zadatke, potrebnu opremu i asistivnu tehnologiju te druge oblike podrške.</w:t>
            </w:r>
          </w:p>
          <w:p w14:paraId="17B27ED4" w14:textId="7BBA485A" w:rsidR="0BF89F0F" w:rsidRDefault="1AFB7B9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Području 2., Mjeri 1. predviđeno je senzibiliziranje i informiranje poslodavaca o mogućnostima zapošljavanja osoba s invaliditetom te dostupnim poticajima, uslugama podrške i nadležnim institucijama. Strategija također predviđa unapređenje poticajnih mjera za zapošljavanje i samozapošljavanje osoba s invaliditetom u postojećim programima poticanja poduzetništva.</w:t>
            </w:r>
          </w:p>
          <w:p w14:paraId="5E2CD622" w14:textId="16AE0E50" w:rsidR="1408BEA4" w:rsidRDefault="1AFB7B9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Navedene aktivnosti i propisane obveze odnose se na sve osobe s invaliditetom, uz prilagodbe koje se određuju prema individualnim potrebama pojedine osobe i zahtjevima radnog mjesta. Stoga se ne uvrštava zasebna aktivnost usmjerena isključivo na razvoj i prilagodbu radnih mjesta za slijepe i slabovidne osobe.</w:t>
            </w:r>
          </w:p>
        </w:tc>
      </w:tr>
      <w:tr w:rsidR="1408BEA4" w14:paraId="75FA6A7E"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E23531B" w14:textId="45656EDA" w:rsidR="0BF89F0F" w:rsidRDefault="1AFB7B97" w:rsidP="343E6BD0">
            <w:pPr>
              <w:jc w:val="center"/>
            </w:pPr>
            <w:r w:rsidRPr="343E6BD0">
              <w:rPr>
                <w:rFonts w:ascii="Times New Roman" w:eastAsia="Times New Roman" w:hAnsi="Times New Roman" w:cs="Times New Roman"/>
                <w:lang w:eastAsia="hr-HR"/>
              </w:rPr>
              <w:t>5</w:t>
            </w:r>
            <w:r w:rsidR="647BAE94" w:rsidRPr="343E6BD0">
              <w:rPr>
                <w:rFonts w:ascii="Times New Roman" w:eastAsia="Times New Roman" w:hAnsi="Times New Roman" w:cs="Times New Roman"/>
                <w:lang w:eastAsia="hr-HR"/>
              </w:rPr>
              <w:t>9</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06F302C" w14:textId="02E0D790" w:rsidR="0BF89F0F" w:rsidRDefault="1AFB7B97"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669F5FD" w14:textId="2837CD40" w:rsidR="1408BEA4" w:rsidRDefault="74D17282"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 xml:space="preserve">Područje 2. Rad i zapošljavanje </w:t>
            </w:r>
            <w:r w:rsidR="318DD77D" w:rsidRPr="343E6BD0">
              <w:rPr>
                <w:rFonts w:ascii="Times New Roman" w:eastAsia="Times New Roman" w:hAnsi="Times New Roman" w:cs="Times New Roman"/>
                <w:b/>
                <w:bCs/>
                <w:sz w:val="24"/>
                <w:szCs w:val="24"/>
                <w:lang w:val="hr"/>
              </w:rPr>
              <w:t>-</w:t>
            </w:r>
            <w:r w:rsidRPr="343E6BD0">
              <w:rPr>
                <w:rFonts w:ascii="Times New Roman" w:eastAsia="Times New Roman" w:hAnsi="Times New Roman" w:cs="Times New Roman"/>
                <w:b/>
                <w:bCs/>
                <w:sz w:val="24"/>
                <w:szCs w:val="24"/>
                <w:lang w:val="hr"/>
              </w:rPr>
              <w:t>pokazatelji</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34B78C" w14:textId="4CF11548" w:rsidR="7E877EAE" w:rsidRDefault="74D17282"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Primjedba:</w:t>
            </w:r>
            <w:r w:rsidRPr="343E6BD0">
              <w:rPr>
                <w:rFonts w:ascii="Times New Roman" w:eastAsia="Times New Roman" w:hAnsi="Times New Roman" w:cs="Times New Roman"/>
                <w:color w:val="000000" w:themeColor="text1"/>
                <w:sz w:val="24"/>
                <w:szCs w:val="24"/>
              </w:rPr>
              <w:t xml:space="preserve"> </w:t>
            </w:r>
            <w:r w:rsidR="13E514B4" w:rsidRPr="343E6BD0">
              <w:rPr>
                <w:rFonts w:ascii="Times New Roman" w:eastAsia="Times New Roman" w:hAnsi="Times New Roman" w:cs="Times New Roman"/>
                <w:color w:val="000000" w:themeColor="text1"/>
                <w:sz w:val="24"/>
                <w:szCs w:val="24"/>
              </w:rPr>
              <w:t>Za praćenje učinka mjera potrebno je imati podatke koji omogućuju uvid u stvarne rezultate za slijepe i slabovidne osobe.</w:t>
            </w:r>
          </w:p>
          <w:p w14:paraId="622BA3ED" w14:textId="6B026162" w:rsidR="7E877EAE" w:rsidRDefault="316342BE" w:rsidP="343E6BD0">
            <w:r w:rsidRPr="343E6BD0">
              <w:rPr>
                <w:rFonts w:ascii="Times New Roman" w:eastAsia="Times New Roman" w:hAnsi="Times New Roman" w:cs="Times New Roman"/>
                <w:b/>
                <w:bCs/>
                <w:color w:val="000000" w:themeColor="text1"/>
                <w:sz w:val="24"/>
                <w:szCs w:val="24"/>
              </w:rPr>
              <w:t>Prijedlog izmjene/dopune:</w:t>
            </w:r>
            <w:r w:rsidRPr="343E6BD0">
              <w:rPr>
                <w:rFonts w:ascii="Times New Roman" w:eastAsia="Times New Roman" w:hAnsi="Times New Roman" w:cs="Times New Roman"/>
                <w:color w:val="000000" w:themeColor="text1"/>
                <w:sz w:val="24"/>
                <w:szCs w:val="24"/>
              </w:rPr>
              <w:t xml:space="preserve"> </w:t>
            </w:r>
            <w:r w:rsidR="13E514B4" w:rsidRPr="343E6BD0">
              <w:rPr>
                <w:rFonts w:ascii="Times New Roman" w:eastAsia="Times New Roman" w:hAnsi="Times New Roman" w:cs="Times New Roman"/>
                <w:color w:val="000000" w:themeColor="text1"/>
                <w:sz w:val="24"/>
                <w:szCs w:val="24"/>
              </w:rPr>
              <w:t>Kao pokazatelje dodati: broj zaposlenih slijepih i slabovidnih osoba u gradskoj upravi, gradskim ustanovama,</w:t>
            </w:r>
            <w:r w:rsidR="3472F28F" w:rsidRPr="343E6BD0">
              <w:rPr>
                <w:rFonts w:ascii="Times New Roman" w:eastAsia="Times New Roman" w:hAnsi="Times New Roman" w:cs="Times New Roman"/>
                <w:color w:val="000000" w:themeColor="text1"/>
                <w:sz w:val="24"/>
                <w:szCs w:val="24"/>
              </w:rPr>
              <w:t xml:space="preserve"> </w:t>
            </w:r>
            <w:r w:rsidR="13E514B4" w:rsidRPr="343E6BD0">
              <w:rPr>
                <w:rFonts w:ascii="Times New Roman" w:eastAsia="Times New Roman" w:hAnsi="Times New Roman" w:cs="Times New Roman"/>
                <w:color w:val="000000" w:themeColor="text1"/>
                <w:sz w:val="24"/>
                <w:szCs w:val="24"/>
              </w:rPr>
              <w:t xml:space="preserve">trgovačkim društvima u </w:t>
            </w:r>
            <w:r w:rsidR="580E9456" w:rsidRPr="343E6BD0">
              <w:rPr>
                <w:rFonts w:ascii="Times New Roman" w:eastAsia="Times New Roman" w:hAnsi="Times New Roman" w:cs="Times New Roman"/>
                <w:sz w:val="24"/>
                <w:szCs w:val="24"/>
              </w:rPr>
              <w:t>vlasništvu Grada Zagreba i URIHO-u; broj novootvorenih ili prilagođenih radnih mjesta; broj osoba kojima je osigurana asistivna tehnologija ili druga prilagodba radnog mjesta, uključujući i prilagodbu radnih zadataka.</w:t>
            </w:r>
            <w:r w:rsidR="7CF2F5F3" w:rsidRPr="343E6BD0">
              <w:rPr>
                <w:rFonts w:ascii="Times New Roman" w:eastAsia="Times New Roman" w:hAnsi="Times New Roman" w:cs="Times New Roman"/>
                <w:sz w:val="24"/>
                <w:szCs w:val="24"/>
              </w:rPr>
              <w:t xml:space="preserve"> </w:t>
            </w:r>
          </w:p>
          <w:p w14:paraId="182963E3" w14:textId="26C305A1" w:rsidR="7E877EAE" w:rsidRDefault="7CF2F5F3" w:rsidP="343E6BD0">
            <w:r w:rsidRPr="343E6BD0">
              <w:rPr>
                <w:rFonts w:ascii="Times New Roman" w:eastAsia="Times New Roman" w:hAnsi="Times New Roman" w:cs="Times New Roman"/>
                <w:b/>
                <w:bCs/>
                <w:sz w:val="24"/>
                <w:szCs w:val="24"/>
              </w:rPr>
              <w:t>Obrazloženje:</w:t>
            </w:r>
            <w:r w:rsidRPr="343E6BD0">
              <w:rPr>
                <w:rFonts w:ascii="Times New Roman" w:eastAsia="Times New Roman" w:hAnsi="Times New Roman" w:cs="Times New Roman"/>
                <w:sz w:val="24"/>
                <w:szCs w:val="24"/>
              </w:rPr>
              <w:t xml:space="preserve"> Mjerenje samo ukupnog broja zaposlenih osoba s invaliditetom ne pokazuje u kojoj se mjeri mjere Strategije odražavaju na pojedine skupine osoba s invaliditetom. Specifični pokazatelji omogućili bi kvalitetnije praćenje provedbe i planiranje daljnjih aktivnosti.</w:t>
            </w:r>
          </w:p>
          <w:p w14:paraId="00D10913" w14:textId="157D8FAE" w:rsidR="7E877EAE" w:rsidRDefault="7E877EAE" w:rsidP="343E6BD0">
            <w:pPr>
              <w:rPr>
                <w:rFonts w:ascii="Times New Roman" w:eastAsia="Times New Roman" w:hAnsi="Times New Roman" w:cs="Times New Roman"/>
                <w:sz w:val="24"/>
                <w:szCs w:val="24"/>
              </w:rPr>
            </w:pPr>
          </w:p>
          <w:p w14:paraId="232B49ED" w14:textId="5311A4AF" w:rsidR="7E877EAE" w:rsidRDefault="7E877EAE" w:rsidP="343E6BD0">
            <w:pPr>
              <w:rPr>
                <w:rFonts w:ascii="Times New Roman" w:eastAsia="Times New Roman" w:hAnsi="Times New Roman" w:cs="Times New Roman"/>
                <w:color w:val="000000" w:themeColor="text1"/>
                <w:sz w:val="24"/>
                <w:szCs w:val="24"/>
              </w:rPr>
            </w:pPr>
          </w:p>
          <w:p w14:paraId="753456DB" w14:textId="15922221" w:rsidR="1408BEA4" w:rsidRDefault="1408BEA4" w:rsidP="343E6BD0">
            <w:pPr>
              <w:rPr>
                <w:rFonts w:ascii="Times New Roman" w:eastAsia="Times New Roman" w:hAnsi="Times New Roman" w:cs="Times New Roman"/>
                <w:color w:val="000000" w:themeColor="text1"/>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90B59EB" w14:textId="3680733F" w:rsidR="7E877EAE" w:rsidRDefault="13E514B4" w:rsidP="343E6BD0">
            <w:r w:rsidRPr="343E6BD0">
              <w:rPr>
                <w:rFonts w:ascii="Times New Roman" w:eastAsia="Times New Roman" w:hAnsi="Times New Roman" w:cs="Times New Roman"/>
                <w:b/>
                <w:bCs/>
                <w:sz w:val="24"/>
                <w:szCs w:val="24"/>
              </w:rPr>
              <w:t>Prijedlog se ne prihvaća.</w:t>
            </w:r>
          </w:p>
          <w:p w14:paraId="43739C7D" w14:textId="5FAA61EC" w:rsidR="7E877EAE" w:rsidRDefault="13E514B4"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Strategijom je kao pokazatelj predviđeno praćenje ukupnog broja zaposlenih osoba s invaliditetom u gradskoj upravi, ustanovama i trgovačkim društvima Grada Zagreba. Uvrštavanje dodatnih pokazatelja prema pojedinoj vrsti oštećenja ovisi o dostupnosti, usporedivosti i mogućnosti razmjene podataka iz službenih evidencija.</w:t>
            </w:r>
          </w:p>
          <w:p w14:paraId="512216E7" w14:textId="054E2CFC" w:rsidR="7E877EAE" w:rsidRDefault="13E514B4"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Tijekom provedbe Strategije ispitat će se mogućnost pribavljanja podataka razvrstanih prema vrsti invaliditeta, uključujući podatke o zaposlenosti slijepih i slabovidnih osoba, u suradnji s Hrvatskim zavodom za mirovinsko osiguranje, koji vodi Očevidnik zaposlenih osoba s invaliditetom, te prema potrebi s drugim nadležnim institucijama. Ako takvi podaci budu dostupni u pouzdanom i primjenjivom obliku, prikazivat će se u izvješćima o provedbi aktivnosti, ali se neće utvrđivati kao zasebni pokazatelji Strategije.</w:t>
            </w:r>
          </w:p>
          <w:p w14:paraId="7CC3D641" w14:textId="466085E9" w:rsidR="1408BEA4" w:rsidRDefault="13E514B4"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Podaci o prilagodbi pojedinih radnih mjesta, osiguranoj asistivnoj tehnologiji i prilagodbi radnih zadataka ovise o individualnim potrebama zaposlenika i evidencijama pojedinih poslodavaca te se mogu prikazivati u okviru kvalitativnog izvještavanja o provedbi aktivnosti kada budu dostupni.</w:t>
            </w:r>
          </w:p>
        </w:tc>
      </w:tr>
      <w:tr w:rsidR="1408BEA4" w14:paraId="02B1A1DC"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25BF6D" w14:textId="4300ECBA" w:rsidR="7BC8D198" w:rsidRDefault="539EC1A7" w:rsidP="343E6BD0">
            <w:pPr>
              <w:jc w:val="center"/>
            </w:pPr>
            <w:r w:rsidRPr="343E6BD0">
              <w:rPr>
                <w:rFonts w:ascii="Times New Roman" w:eastAsia="Times New Roman" w:hAnsi="Times New Roman" w:cs="Times New Roman"/>
                <w:lang w:eastAsia="hr-HR"/>
              </w:rPr>
              <w:t>60.</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6C56B99" w14:textId="3114FE38" w:rsidR="1408BEA4" w:rsidRDefault="6ACE3D90"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853128A" w14:textId="41AD3916" w:rsidR="7BC8D198" w:rsidRDefault="34BA4E4A"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sz w:val="24"/>
                <w:szCs w:val="24"/>
                <w:lang w:val="hr"/>
              </w:rPr>
              <w:t xml:space="preserve">Područja 5., 6. i 8. </w:t>
            </w:r>
            <w:r w:rsidR="3F484D0E" w:rsidRPr="343E6BD0">
              <w:rPr>
                <w:rFonts w:ascii="Times New Roman" w:eastAsia="Times New Roman" w:hAnsi="Times New Roman" w:cs="Times New Roman"/>
                <w:b/>
                <w:bCs/>
                <w:sz w:val="24"/>
                <w:szCs w:val="24"/>
                <w:lang w:val="hr"/>
              </w:rPr>
              <w:t>-</w:t>
            </w:r>
            <w:r w:rsidRPr="343E6BD0">
              <w:rPr>
                <w:rFonts w:ascii="Times New Roman" w:eastAsia="Times New Roman" w:hAnsi="Times New Roman" w:cs="Times New Roman"/>
                <w:b/>
                <w:bCs/>
                <w:sz w:val="24"/>
                <w:szCs w:val="24"/>
                <w:lang w:val="hr"/>
              </w:rPr>
              <w:t>pokazatelji provedbe</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6AFAFAB" w14:textId="0273E6E0" w:rsidR="7BC8D198" w:rsidRDefault="34BA4E4A" w:rsidP="343E6BD0">
            <w:r w:rsidRPr="343E6BD0">
              <w:rPr>
                <w:rFonts w:ascii="Times New Roman" w:eastAsia="Times New Roman" w:hAnsi="Times New Roman" w:cs="Times New Roman"/>
                <w:b/>
                <w:bCs/>
                <w:color w:val="000000" w:themeColor="text1"/>
                <w:sz w:val="24"/>
                <w:szCs w:val="24"/>
              </w:rPr>
              <w:t>Primjedba:</w:t>
            </w:r>
            <w:r w:rsidRPr="343E6BD0">
              <w:rPr>
                <w:rFonts w:ascii="Times New Roman" w:eastAsia="Times New Roman" w:hAnsi="Times New Roman" w:cs="Times New Roman"/>
                <w:color w:val="000000" w:themeColor="text1"/>
                <w:sz w:val="24"/>
                <w:szCs w:val="24"/>
              </w:rPr>
              <w:t xml:space="preserve"> </w:t>
            </w:r>
            <w:r w:rsidR="0DCAFDB6" w:rsidRPr="343E6BD0">
              <w:rPr>
                <w:rFonts w:ascii="Times New Roman" w:eastAsia="Times New Roman" w:hAnsi="Times New Roman" w:cs="Times New Roman"/>
                <w:color w:val="000000" w:themeColor="text1"/>
                <w:sz w:val="24"/>
                <w:szCs w:val="24"/>
              </w:rPr>
              <w:t>Potrebno je osigurati mjerljivost predloženih aktivnosti.</w:t>
            </w:r>
          </w:p>
          <w:p w14:paraId="74B9994C" w14:textId="3387FAFD" w:rsidR="7BC8D198" w:rsidRDefault="126D9205" w:rsidP="343E6BD0">
            <w:r w:rsidRPr="343E6BD0">
              <w:rPr>
                <w:rFonts w:ascii="Times New Roman" w:eastAsia="Times New Roman" w:hAnsi="Times New Roman" w:cs="Times New Roman"/>
                <w:b/>
                <w:bCs/>
                <w:color w:val="000000" w:themeColor="text1"/>
                <w:sz w:val="24"/>
                <w:szCs w:val="24"/>
              </w:rPr>
              <w:t>Prijedlog izmjene/dopune:</w:t>
            </w:r>
            <w:r w:rsidRPr="343E6BD0">
              <w:rPr>
                <w:rFonts w:ascii="Times New Roman" w:eastAsia="Times New Roman" w:hAnsi="Times New Roman" w:cs="Times New Roman"/>
                <w:color w:val="000000" w:themeColor="text1"/>
                <w:sz w:val="24"/>
                <w:szCs w:val="24"/>
              </w:rPr>
              <w:t xml:space="preserve"> </w:t>
            </w:r>
            <w:r w:rsidR="0DCAFDB6" w:rsidRPr="343E6BD0">
              <w:rPr>
                <w:rFonts w:ascii="Times New Roman" w:eastAsia="Times New Roman" w:hAnsi="Times New Roman" w:cs="Times New Roman"/>
                <w:color w:val="000000" w:themeColor="text1"/>
                <w:sz w:val="24"/>
                <w:szCs w:val="24"/>
              </w:rPr>
              <w:t>Dodati pokazatelje: broj događanja s osiguranom audiodeskripcijom; broj događanja na kojima je osiguran</w:t>
            </w:r>
            <w:r w:rsidR="7E919A28" w:rsidRPr="343E6BD0">
              <w:rPr>
                <w:rFonts w:ascii="Times New Roman" w:eastAsia="Times New Roman" w:hAnsi="Times New Roman" w:cs="Times New Roman"/>
                <w:color w:val="000000" w:themeColor="text1"/>
                <w:sz w:val="24"/>
                <w:szCs w:val="24"/>
              </w:rPr>
              <w:t xml:space="preserve"> </w:t>
            </w:r>
            <w:r w:rsidR="7E919A28" w:rsidRPr="343E6BD0">
              <w:rPr>
                <w:rFonts w:ascii="Times New Roman" w:eastAsia="Times New Roman" w:hAnsi="Times New Roman" w:cs="Times New Roman"/>
                <w:sz w:val="24"/>
                <w:szCs w:val="24"/>
              </w:rPr>
              <w:t>besplatan ulaz za pratitelje slijepih osoba; broj projekata pristupačnosti u kojima su sudjelovali predstavnici slijepih i slabovidnih osoba; broj testiranih pristupačnih rješenja.</w:t>
            </w:r>
            <w:r w:rsidR="7E919A28" w:rsidRPr="343E6BD0">
              <w:rPr>
                <w:rFonts w:ascii="Times New Roman" w:eastAsia="Times New Roman" w:hAnsi="Times New Roman" w:cs="Times New Roman"/>
                <w:color w:val="000000" w:themeColor="text1"/>
                <w:sz w:val="24"/>
                <w:szCs w:val="24"/>
              </w:rPr>
              <w:t xml:space="preserve"> </w:t>
            </w:r>
            <w:r w:rsidR="7BC8D198">
              <w:tab/>
            </w:r>
            <w:r w:rsidR="7BC8D198">
              <w:tab/>
            </w:r>
            <w:r w:rsidR="7BC8D198">
              <w:tab/>
            </w:r>
          </w:p>
          <w:p w14:paraId="1B975998" w14:textId="490D4015" w:rsidR="7BC8D198" w:rsidRDefault="3ABDCCA4"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Pr="343E6BD0">
              <w:rPr>
                <w:rFonts w:ascii="Times New Roman" w:eastAsia="Times New Roman" w:hAnsi="Times New Roman" w:cs="Times New Roman"/>
                <w:color w:val="000000" w:themeColor="text1"/>
                <w:sz w:val="24"/>
                <w:szCs w:val="24"/>
              </w:rPr>
              <w:t xml:space="preserve"> </w:t>
            </w:r>
            <w:r w:rsidR="0DCAFDB6" w:rsidRPr="343E6BD0">
              <w:rPr>
                <w:rFonts w:ascii="Times New Roman" w:eastAsia="Times New Roman" w:hAnsi="Times New Roman" w:cs="Times New Roman"/>
                <w:color w:val="000000" w:themeColor="text1"/>
                <w:sz w:val="24"/>
                <w:szCs w:val="24"/>
              </w:rPr>
              <w:t>Jasno definirani pokazatelji omogućili bi praćenje stvarne provedbe predloženih aktivnosti i njihova učinka na ravnopravno sudjelovanje slijepih i slabovidnih osoba u društvenom životu.</w:t>
            </w:r>
            <w:r w:rsidR="7BC8D198">
              <w:tab/>
            </w:r>
            <w:r w:rsidR="7BC8D198">
              <w:tab/>
            </w:r>
          </w:p>
          <w:p w14:paraId="7C5C739D" w14:textId="0557F69C" w:rsidR="1408BEA4" w:rsidRDefault="1408BEA4" w:rsidP="343E6BD0">
            <w:pPr>
              <w:rPr>
                <w:rFonts w:ascii="Times New Roman" w:eastAsia="Times New Roman" w:hAnsi="Times New Roman" w:cs="Times New Roman"/>
                <w:color w:val="000000" w:themeColor="text1"/>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1379A112" w14:textId="509D07EA" w:rsidR="7BC8D198" w:rsidRDefault="0DCAFDB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7B49EC4E" w14:textId="5404B90D" w:rsidR="7BC8D198" w:rsidRDefault="0DCAFDB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Području 8., Mjeri 1. već je utvrđen pokazatelj „Broj sportskih događanja s osiguranom audiodeskripcijom i prilagodbama pristupačnosti“. Uz novu aktivnost osiguravanja audiodeskripcije i drugih prilagodbi praćenja kulturnih i umjetničkih programa i događanja u Području 7. dodat će se pokazatelj kojim će se pratiti broj kulturnih i umjetničkih programa i događanja s osiguranom audiodeskripcijom ili drugim prilagodbama pristupačnosti.</w:t>
            </w:r>
          </w:p>
          <w:p w14:paraId="7A6EB0D9" w14:textId="66A5CEBC" w:rsidR="7BC8D198" w:rsidRDefault="0DCAFDB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Gradskim ustanovama u kulturi već je upućen naputak da svojim aktima i cjenicima urede povlastice za osobe s invaliditetom te osiguraju besplatan ulaz osobi u pratnji kada je pratnja potrebna.</w:t>
            </w:r>
          </w:p>
          <w:p w14:paraId="7E25893A" w14:textId="0E5D7FE6" w:rsidR="1408BEA4" w:rsidRDefault="0DCAFDB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Ne prihvaćaju se zasebni pokazatelji broja projekata pristupačnosti u kojima su sudjelovali predstavnici slijepih i slabovidnih osoba te broja testiranih pristupačnih rješenja. Udruge osoba s invaliditetom već su određene kao sunositelji mjera u području pristupačnosti i mobilnosti, a njihovo će se sudjelovanje pratiti u okviru izvještavanja o provedbi aktivnosti. Pritom će se uključivati predstavnici osoba s različitim vrstama invaliditeta, ovisno o predmetu i obilježjima pojedinog projekta.</w:t>
            </w:r>
          </w:p>
        </w:tc>
      </w:tr>
      <w:tr w:rsidR="1408BEA4" w14:paraId="77EAD552"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113A94" w14:textId="089C8ED9" w:rsidR="1F7FC622" w:rsidRDefault="5F75AE40" w:rsidP="343E6BD0">
            <w:pPr>
              <w:jc w:val="center"/>
            </w:pPr>
            <w:r w:rsidRPr="343E6BD0">
              <w:rPr>
                <w:rFonts w:ascii="Times New Roman" w:eastAsia="Times New Roman" w:hAnsi="Times New Roman" w:cs="Times New Roman"/>
                <w:lang w:eastAsia="hr-HR"/>
              </w:rPr>
              <w:t>61</w:t>
            </w:r>
            <w:r w:rsidR="03DF1BB0"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C95B5F3" w14:textId="0A82E62E" w:rsidR="1408BEA4" w:rsidRDefault="6F67B323" w:rsidP="343E6BD0">
            <w:pPr>
              <w:rPr>
                <w:rFonts w:ascii="Times New Roman" w:eastAsia="Calibri" w:hAnsi="Times New Roman" w:cs="Times New Roman"/>
                <w:b/>
                <w:bCs/>
              </w:rPr>
            </w:pPr>
            <w:r w:rsidRPr="343E6BD0">
              <w:rPr>
                <w:rFonts w:ascii="Times New Roman" w:eastAsia="Calibri" w:hAnsi="Times New Roman" w:cs="Times New Roman"/>
                <w:b/>
                <w:bCs/>
              </w:rPr>
              <w:t>Udruga slijepih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0F28288" w14:textId="7D0A20C8" w:rsidR="1408BEA4" w:rsidRDefault="774618B5" w:rsidP="343E6BD0">
            <w:pPr>
              <w:rPr>
                <w:rFonts w:ascii="Times New Roman" w:eastAsia="Times New Roman" w:hAnsi="Times New Roman" w:cs="Times New Roman"/>
                <w:b/>
                <w:bCs/>
                <w:color w:val="000000" w:themeColor="text1"/>
                <w:sz w:val="24"/>
                <w:szCs w:val="24"/>
                <w:lang w:val="hr"/>
              </w:rPr>
            </w:pPr>
            <w:r w:rsidRPr="343E6BD0">
              <w:rPr>
                <w:rFonts w:ascii="Times New Roman" w:eastAsia="Times New Roman" w:hAnsi="Times New Roman" w:cs="Times New Roman"/>
                <w:b/>
                <w:bCs/>
                <w:color w:val="000000" w:themeColor="text1"/>
                <w:sz w:val="24"/>
                <w:szCs w:val="24"/>
                <w:lang w:val="hr"/>
              </w:rPr>
              <w:t>Zbirni prijedlog dopune</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7057EB9" w14:textId="70CE2593" w:rsidR="68C95955" w:rsidRDefault="774618B5" w:rsidP="343E6BD0">
            <w:pPr>
              <w:rPr>
                <w:rFonts w:ascii="Times New Roman" w:eastAsia="Times New Roman" w:hAnsi="Times New Roman" w:cs="Times New Roman"/>
                <w:b/>
                <w:bCs/>
                <w:color w:val="000000" w:themeColor="text1"/>
                <w:sz w:val="24"/>
                <w:szCs w:val="24"/>
              </w:rPr>
            </w:pPr>
            <w:r w:rsidRPr="343E6BD0">
              <w:rPr>
                <w:rFonts w:ascii="Times New Roman" w:eastAsia="Times New Roman" w:hAnsi="Times New Roman" w:cs="Times New Roman"/>
                <w:b/>
                <w:bCs/>
                <w:color w:val="000000" w:themeColor="text1"/>
                <w:sz w:val="24"/>
                <w:szCs w:val="24"/>
              </w:rPr>
              <w:t>Z</w:t>
            </w:r>
            <w:r w:rsidR="41D4FAAE" w:rsidRPr="343E6BD0">
              <w:rPr>
                <w:rFonts w:ascii="Times New Roman" w:eastAsia="Times New Roman" w:hAnsi="Times New Roman" w:cs="Times New Roman"/>
                <w:b/>
                <w:bCs/>
                <w:color w:val="000000" w:themeColor="text1"/>
                <w:sz w:val="24"/>
                <w:szCs w:val="24"/>
              </w:rPr>
              <w:t>birni prijedlog dopune</w:t>
            </w:r>
          </w:p>
          <w:p w14:paraId="3F941361" w14:textId="0AD368D1" w:rsidR="68C95955" w:rsidRDefault="41D4FAAE"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Predlaže se da se u svim relevantnim područjima Strategije, osobito u područjima pristupačnosti i mobilnosti, kulture i turizma, sporta i slobodnog vremena te rada i zapošljavanja, potrebe slijepih i slabovidnih osoba dodatno konkretiziraju kroz zasebne aktivnosti, odgovorne nositelje i mjerljive pokazatelje.</w:t>
            </w:r>
          </w:p>
          <w:p w14:paraId="28CD54B7" w14:textId="7BBA88C9" w:rsidR="68C95955" w:rsidRDefault="41D4FAAE"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Na taj bi se način opće načelo pristupačnosti i uključivanja osoba s invaliditetom prevelo u konkretne mjere kojima se osiguravaju stvarne i održive mogućnosti za samostalno kretanje, pristup informacijama, sudjelovanje u kulturnom i sportskom životu te obrazovanje, rad i zapošljavanje slijepih i slabovidnih osoba.</w:t>
            </w:r>
          </w:p>
          <w:p w14:paraId="4BAE9B0F" w14:textId="5CE90F9B" w:rsidR="68C95955" w:rsidRDefault="41D4FAAE"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Posebno se predlaže da se pri provedbi svih navedenih aktivnosti primjenjuje načelo „Ništa o nama bez nas“, odnosno da se predstavnike slijepih i slabovidnih osoba sustavno uključuje u planiranje, projektiranje, provedbu, testiranje i evaluaciju rješenja koja se na njih odnose.</w:t>
            </w:r>
          </w:p>
          <w:p w14:paraId="35338993" w14:textId="3C1FDEBD" w:rsidR="68C95955" w:rsidRDefault="41D4FAAE"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Zahvaljujemo se na ovoj prilici.</w:t>
            </w:r>
          </w:p>
          <w:p w14:paraId="7F6B9D75" w14:textId="5D58B9E4" w:rsidR="1408BEA4" w:rsidRDefault="1408BEA4" w:rsidP="343E6BD0">
            <w:pPr>
              <w:rPr>
                <w:rFonts w:ascii="Times New Roman" w:eastAsia="Times New Roman" w:hAnsi="Times New Roman" w:cs="Times New Roman"/>
                <w:color w:val="000000" w:themeColor="text1"/>
                <w:sz w:val="24"/>
                <w:szCs w:val="24"/>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62D862C2" w14:textId="4FC11EBD" w:rsidR="6EF2F45C" w:rsidRDefault="673DBEB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238626AC" w14:textId="6D429205" w:rsidR="6EF2F45C" w:rsidRDefault="673DBEB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Strategija je usmjerena na izjednačavanje mogućnosti osoba s različitim vrstama invaliditeta, uz uvažavanje njihovih specifičnih i individualnih potreba. Potrebe slijepih i slabovidnih osoba već su konkretizirane nizom aktivnosti, među kojima su ugradnja zvučnih signalizatora na raskrižjima, postavljanje taktilnih površina, unapređenje pristupačnosti mrežne stranice i mobilne aplikacije ZET-a osobama s teškoćama vida i sluha, nabava knjižne građe prilagođene slijepim osobama te osiguravanje audiodeskripcije i drugih prilagodbi praćenja sportskih događanja.</w:t>
            </w:r>
          </w:p>
          <w:p w14:paraId="7FF60472" w14:textId="1D5732E0" w:rsidR="6EF2F45C" w:rsidRDefault="673DBEB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Uvažavajući zaprimljene prijedloge, u Području 7. dodat će se aktivnost osiguravanja audiodeskripcije i drugih prilagodbi praćenja kulturnih i umjetničkih programa i događanja, zajedno s odgovarajućim pokazateljem rezultata.</w:t>
            </w:r>
          </w:p>
          <w:p w14:paraId="229A4EB5" w14:textId="4ABF8580" w:rsidR="6EF2F45C" w:rsidRDefault="673DBEB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Ne prihvaća se prijedlog da se u svim relevantnim područjima uvode zasebne aktivnosti, nositelji i pokazatelji isključivo za slijepe i slabovidne osobe. Mjere Strategije oblikovane su tako da obuhvate osobe s različitim vrstama invaliditeta, dok se konkretni oblici prilagodbe određuju prema potrebama korisnika i obilježjima pojedine aktivnosti. Izdvajanje samo jedne skupine u svim područjima odstupalo bi od navedenog pristupa i otvorilo potrebu usporedivog izdvajanja svih drugih skupina osoba s invaliditetom.</w:t>
            </w:r>
          </w:p>
          <w:p w14:paraId="755200B4" w14:textId="1BDA1505" w:rsidR="1408BEA4" w:rsidRDefault="673DBEB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Strategija se temelji na načelu „Ništa o nama bez nas“, a Povjerenstvo za osobe s invaliditetom Grada Zagreba i udruge osoba s invaliditetom određeni su kao sunositelji relevantnih mjera. Time je predviđeno uključivanje predstavnika osoba s različitim vrstama invaliditeta u planiranje, provedbu, praćenje i evaluaciju aktivnosti, ovisno o području i predmetu pojedinog projekta.</w:t>
            </w:r>
          </w:p>
        </w:tc>
      </w:tr>
      <w:tr w:rsidR="1408BEA4" w14:paraId="4C36280A"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7AD128" w14:textId="54BDC239" w:rsidR="0EF1D7A2" w:rsidRDefault="5CB45B16"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62</w:t>
            </w:r>
            <w:r w:rsidR="2B08FAEF"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B130CA8" w14:textId="4CAEC56B" w:rsidR="6C26441C" w:rsidRDefault="1785CF04" w:rsidP="343E6BD0">
            <w:pPr>
              <w:rPr>
                <w:rFonts w:ascii="Times New Roman" w:eastAsia="Calibri" w:hAnsi="Times New Roman" w:cs="Times New Roman"/>
                <w:b/>
                <w:bCs/>
              </w:rPr>
            </w:pPr>
            <w:r w:rsidRPr="343E6BD0">
              <w:rPr>
                <w:rFonts w:ascii="Times New Roman" w:eastAsia="Calibri" w:hAnsi="Times New Roman" w:cs="Times New Roman"/>
                <w:b/>
                <w:bCs/>
              </w:rPr>
              <w:t>Darijo Jurišić, pravobranitelj za osobe s invaliditetom</w:t>
            </w:r>
          </w:p>
          <w:p w14:paraId="54E6D0DA" w14:textId="6D1E0953" w:rsidR="1408BEA4" w:rsidRDefault="1408BEA4"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7AA0EA3" w14:textId="7FDE3981" w:rsidR="0C39FD99" w:rsidRDefault="57DABD35"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sz w:val="24"/>
                <w:szCs w:val="24"/>
              </w:rPr>
              <w:t>Načelne primjedbe i prijedlozi na predloženi nacrt akta s obrazloženjem</w:t>
            </w:r>
            <w:r w:rsidR="55A5F790" w:rsidRPr="343E6BD0">
              <w:rPr>
                <w:rFonts w:ascii="Times New Roman" w:eastAsia="Times New Roman" w:hAnsi="Times New Roman" w:cs="Times New Roman"/>
                <w:b/>
                <w:bCs/>
                <w:sz w:val="24"/>
                <w:szCs w:val="24"/>
              </w:rPr>
              <w:t>:</w:t>
            </w:r>
            <w:r w:rsidR="55A5F790" w:rsidRPr="343E6BD0">
              <w:rPr>
                <w:rFonts w:ascii="Times New Roman" w:eastAsia="Times New Roman" w:hAnsi="Times New Roman" w:cs="Times New Roman"/>
                <w:sz w:val="24"/>
                <w:szCs w:val="24"/>
              </w:rPr>
              <w:t xml:space="preserve"> </w:t>
            </w:r>
            <w:r w:rsidR="55A5F790" w:rsidRPr="343E6BD0">
              <w:rPr>
                <w:rFonts w:ascii="Times New Roman" w:eastAsia="Times New Roman" w:hAnsi="Times New Roman" w:cs="Times New Roman"/>
                <w:b/>
                <w:bCs/>
                <w:color w:val="000000" w:themeColor="text1"/>
                <w:sz w:val="24"/>
                <w:szCs w:val="24"/>
              </w:rPr>
              <w:t>Područje 3. Socijalna zaštita, neovisno življenje i stanovanje</w:t>
            </w:r>
          </w:p>
          <w:p w14:paraId="6CA88008" w14:textId="41477C0D" w:rsidR="0C39FD99" w:rsidRDefault="0C39FD99" w:rsidP="343E6BD0">
            <w:pPr>
              <w:rPr>
                <w:rFonts w:ascii="Times New Roman" w:eastAsia="Times New Roman" w:hAnsi="Times New Roman" w:cs="Times New Roman"/>
                <w:b/>
                <w:bCs/>
                <w:sz w:val="24"/>
                <w:szCs w:val="24"/>
              </w:rPr>
            </w:pPr>
          </w:p>
          <w:p w14:paraId="7CC00ED4" w14:textId="4D3C4889" w:rsidR="0C39FD99" w:rsidRDefault="0C39FD99"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436F1D" w14:textId="58BF9F40" w:rsidR="38AB0CF6" w:rsidRDefault="57DABD35"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P</w:t>
            </w:r>
            <w:r w:rsidR="10B46E0E" w:rsidRPr="343E6BD0">
              <w:rPr>
                <w:rFonts w:ascii="Times New Roman" w:eastAsia="Times New Roman" w:hAnsi="Times New Roman" w:cs="Times New Roman"/>
                <w:color w:val="000000" w:themeColor="text1"/>
                <w:sz w:val="24"/>
                <w:szCs w:val="24"/>
              </w:rPr>
              <w:t>odručje 3. Socijalna zaštita, neovisno življenje i stanovanje</w:t>
            </w:r>
          </w:p>
          <w:p w14:paraId="0451E2B7" w14:textId="3874EC7D" w:rsidR="38AB0CF6" w:rsidRDefault="10B46E0E"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 xml:space="preserve">Pozdravljamo namjeru razvoja podrške osobama kojima je potrebna intenzivna skrb te razvoj mobilnih timova i podrške u zajednici. </w:t>
            </w:r>
          </w:p>
          <w:p w14:paraId="4FDDA1A9" w14:textId="4BA93DD8" w:rsidR="38AB0CF6" w:rsidRDefault="10B46E0E"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Budući da je unapređenje uvjeta za neovisno življenje glavni cilj Strategije, predlažemo pojasniti svrhu i karakter najavljene usluge smještaja u okviru centra te načela na kojima će se razvijati. Iz sadašnje formulacije nije moguće razabrati o kakvom je modelu smještaja riječ. Budući da se navodi da će centar, uz izvaninstitucijske usluge, nuditi i uslugu smještaja, potrebno je na strateškoj razini jasnije odrediti svrhu i karakter tog smještaja te njegov odnos prema načelima deinstitucionalizacije, neovisnog življenja i života u zajednici.</w:t>
            </w:r>
          </w:p>
          <w:p w14:paraId="2C8C7ED9" w14:textId="1C05368C" w:rsidR="38AB0CF6" w:rsidRDefault="10B46E0E"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Posebno je važno da potreba za intenzivnom 24-satnom skrbi i zdravstvenom njegom ne bude sama po sebi polazište za izdvajanje osobe iz zajednice. Strategija bi trebala prepoznati potrebu za razvojem različitih modela intenzivne podrške, uključujući podršku koja omogućuje ostanak u vlastitom domu i zajednici kada je to moguće i u skladu s potrebama i izborom osobe.</w:t>
            </w:r>
          </w:p>
          <w:p w14:paraId="11EE5296" w14:textId="71F9FEBC" w:rsidR="38AB0CF6" w:rsidRDefault="10B46E0E"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Ako se u okviru centra planira dugotrajni smještaj, smatramo važnim jasno obrazložiti na kojim se načelima takav model temelji i na koji će se način osigurati da se ne razvija novi oblik institucionalnog zbrinjavanja, nego podrška koja u najvećoj mogućoj mjeri osigurava privatnost, autonomiju, individualiziranu podršku, mogućnost izbora i uključenost osobe u život zajednice.</w:t>
            </w:r>
          </w:p>
          <w:p w14:paraId="2311AE49" w14:textId="68EBB4A6" w:rsidR="1408BEA4" w:rsidRDefault="10B46E0E"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Pozdravljamo najavu razvoja centra na više lokacija te smatramo važnim da se već na strateškoj razini pojasni znači li to razvoj manjih, decentraliziranih oblika podrške i smještaja u zajednici.</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2DC935D" w14:textId="15D18B50" w:rsidR="1A338807" w:rsidRDefault="6F8B56B1"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prihvaća.</w:t>
            </w:r>
          </w:p>
          <w:p w14:paraId="506ED533" w14:textId="2B276EE2" w:rsidR="1A338807" w:rsidRDefault="6F8B56B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Uvažava se potreba jasnijeg određivanja svrhe i načela razvoja smještajnih kapaciteta u okviru Centra za sveobuhvatnu podršku osobama s invaliditetom. Svrha Mjere 3. dopunit će se tako da se jasno istakne kako se smještaj neće razvijati kao zamjena za usluge podrške u zajednici, nego kao jedan od oblika podrške osobama kojima je zbog kompleksnosti stanja potrebna intenzivna i cjelodnevna skrb.</w:t>
            </w:r>
          </w:p>
          <w:p w14:paraId="78FAFDC2" w14:textId="0D28B452" w:rsidR="1A338807" w:rsidRDefault="6F8B56B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svrhu mjere dodat će se sljedeći tekst:</w:t>
            </w:r>
          </w:p>
          <w:p w14:paraId="209C61A3" w14:textId="4E12D56B" w:rsidR="1A338807" w:rsidRDefault="6F8B56B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„Smještajni kapaciteti Centra razvijat će se na više lokacija kao dio sustava sveobuhvatne podrške, uz poštovanje načela deinstitucionalizacije, individualizirane podrške, privatnosti, autonomije, mogućnosti izbora i uključenosti korisnika u život zajednice. Usporedno će se razvijati mobilni timovi i drugi oblici podrške u zajednici radi omogućavanja ostanka osobe u vlastitom domu i zajednici kada je to moguće i u skladu s njezinim potrebama i izborom.“</w:t>
            </w:r>
          </w:p>
          <w:p w14:paraId="18227A7F" w14:textId="642DB8AE" w:rsidR="1A338807" w:rsidRDefault="6F8B56B1"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Konkretan organizacijski model, veličina pojedinih kapaciteta i način pružanja podrške razradit će se tijekom planiranja i razvoja Centra, u skladu s potrebama korisnika, propisanim standardima i navedenim načelima.</w:t>
            </w:r>
          </w:p>
          <w:p w14:paraId="4A73662E" w14:textId="709E4FDA" w:rsidR="1408BEA4" w:rsidRDefault="1408BEA4" w:rsidP="343E6BD0">
            <w:pPr>
              <w:rPr>
                <w:rFonts w:ascii="Times New Roman" w:eastAsia="Times New Roman" w:hAnsi="Times New Roman" w:cs="Times New Roman"/>
                <w:b/>
                <w:bCs/>
                <w:sz w:val="24"/>
                <w:szCs w:val="24"/>
              </w:rPr>
            </w:pPr>
          </w:p>
        </w:tc>
      </w:tr>
      <w:tr w:rsidR="1408BEA4" w14:paraId="0B87E1B2"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225D4C" w14:textId="2B3A576C" w:rsidR="11C3E662" w:rsidRDefault="493C6D0D" w:rsidP="343E6BD0">
            <w:pPr>
              <w:jc w:val="center"/>
            </w:pPr>
            <w:r w:rsidRPr="343E6BD0">
              <w:rPr>
                <w:rFonts w:ascii="Times New Roman" w:eastAsia="Times New Roman" w:hAnsi="Times New Roman" w:cs="Times New Roman"/>
                <w:lang w:eastAsia="hr-HR"/>
              </w:rPr>
              <w:t>6</w:t>
            </w:r>
            <w:r w:rsidR="16A9DBAE" w:rsidRPr="343E6BD0">
              <w:rPr>
                <w:rFonts w:ascii="Times New Roman" w:eastAsia="Times New Roman" w:hAnsi="Times New Roman" w:cs="Times New Roman"/>
                <w:lang w:eastAsia="hr-HR"/>
              </w:rPr>
              <w:t>3</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02A3A4A" w14:textId="631A9BBD" w:rsidR="1408BEA4" w:rsidRDefault="1785CF04" w:rsidP="343E6BD0">
            <w:pPr>
              <w:rPr>
                <w:rFonts w:ascii="Times New Roman" w:eastAsia="Calibri" w:hAnsi="Times New Roman" w:cs="Times New Roman"/>
                <w:b/>
                <w:bCs/>
              </w:rPr>
            </w:pPr>
            <w:r w:rsidRPr="343E6BD0">
              <w:rPr>
                <w:rFonts w:ascii="Times New Roman" w:eastAsia="Calibri" w:hAnsi="Times New Roman" w:cs="Times New Roman"/>
                <w:b/>
                <w:bCs/>
              </w:rPr>
              <w:t>Darijo Jurišić, pravobranitelj za osobe s invaliditetom</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968AC92" w14:textId="6F1CF0F6" w:rsidR="1408BEA4" w:rsidRDefault="773A9CE3"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color w:val="000000" w:themeColor="text1"/>
                <w:sz w:val="24"/>
                <w:szCs w:val="24"/>
              </w:rPr>
              <w:t>Područje 1. Odgoj i obrazovanje</w:t>
            </w:r>
            <w:r w:rsidR="1AFC7AEE" w:rsidRPr="343E6BD0">
              <w:rPr>
                <w:rFonts w:ascii="Times New Roman" w:eastAsia="Times New Roman" w:hAnsi="Times New Roman" w:cs="Times New Roman"/>
                <w:b/>
                <w:bCs/>
                <w:color w:val="000000" w:themeColor="text1"/>
                <w:sz w:val="24"/>
                <w:szCs w:val="24"/>
              </w:rPr>
              <w:t>, Operativni cilj 1, Mjera 4. Osiguravanje podrške za uključivanje učenika s teškoćama u razvoju u odgojno-obrazovni proces</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4AE1B58" w14:textId="50FA71ED" w:rsidR="0ADF6154" w:rsidRDefault="58911BD5" w:rsidP="343E6BD0">
            <w:r w:rsidRPr="343E6BD0">
              <w:rPr>
                <w:rFonts w:ascii="Times New Roman" w:eastAsia="Times New Roman" w:hAnsi="Times New Roman" w:cs="Times New Roman"/>
                <w:color w:val="000000" w:themeColor="text1"/>
                <w:sz w:val="24"/>
                <w:szCs w:val="24"/>
              </w:rPr>
              <w:t xml:space="preserve">U okviru mjere </w:t>
            </w:r>
            <w:r w:rsidRPr="343E6BD0">
              <w:rPr>
                <w:rFonts w:ascii="Times New Roman" w:eastAsia="Times New Roman" w:hAnsi="Times New Roman" w:cs="Times New Roman"/>
                <w:b/>
                <w:bCs/>
                <w:color w:val="000000" w:themeColor="text1"/>
                <w:sz w:val="24"/>
                <w:szCs w:val="24"/>
              </w:rPr>
              <w:t>Mjera 4.</w:t>
            </w:r>
            <w:r w:rsidRPr="343E6BD0">
              <w:rPr>
                <w:rFonts w:ascii="Times New Roman" w:eastAsia="Times New Roman" w:hAnsi="Times New Roman" w:cs="Times New Roman"/>
                <w:color w:val="000000" w:themeColor="text1"/>
                <w:sz w:val="24"/>
                <w:szCs w:val="24"/>
              </w:rPr>
              <w:t xml:space="preserve"> Osiguravanje podrške za uključivanje učenika s teškoćama u razvoju u odgojno-obrazovni proces predlažemo </w:t>
            </w:r>
            <w:r w:rsidRPr="343E6BD0">
              <w:rPr>
                <w:rFonts w:ascii="Times New Roman" w:eastAsia="Times New Roman" w:hAnsi="Times New Roman" w:cs="Times New Roman"/>
                <w:b/>
                <w:bCs/>
                <w:color w:val="000000" w:themeColor="text1"/>
                <w:sz w:val="24"/>
                <w:szCs w:val="24"/>
              </w:rPr>
              <w:t>dodati</w:t>
            </w:r>
            <w:r w:rsidRPr="343E6BD0">
              <w:rPr>
                <w:rFonts w:ascii="Times New Roman" w:eastAsia="Times New Roman" w:hAnsi="Times New Roman" w:cs="Times New Roman"/>
                <w:color w:val="000000" w:themeColor="text1"/>
                <w:sz w:val="24"/>
                <w:szCs w:val="24"/>
              </w:rPr>
              <w:t xml:space="preserve"> treću </w:t>
            </w:r>
            <w:r w:rsidRPr="343E6BD0">
              <w:rPr>
                <w:rFonts w:ascii="Times New Roman" w:eastAsia="Times New Roman" w:hAnsi="Times New Roman" w:cs="Times New Roman"/>
                <w:b/>
                <w:bCs/>
                <w:color w:val="000000" w:themeColor="text1"/>
                <w:sz w:val="24"/>
                <w:szCs w:val="24"/>
              </w:rPr>
              <w:t>aktivnost</w:t>
            </w:r>
            <w:r w:rsidRPr="343E6BD0">
              <w:rPr>
                <w:rFonts w:ascii="Times New Roman" w:eastAsia="Times New Roman" w:hAnsi="Times New Roman" w:cs="Times New Roman"/>
                <w:color w:val="000000" w:themeColor="text1"/>
                <w:sz w:val="24"/>
                <w:szCs w:val="24"/>
              </w:rPr>
              <w:t xml:space="preserve">: </w:t>
            </w:r>
          </w:p>
          <w:p w14:paraId="033F29E1" w14:textId="757FD463" w:rsidR="0ADF6154" w:rsidRDefault="1A3604D4"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w:t>
            </w:r>
            <w:r w:rsidR="58911BD5" w:rsidRPr="343E6BD0">
              <w:rPr>
                <w:rFonts w:ascii="Times New Roman" w:eastAsia="Times New Roman" w:hAnsi="Times New Roman" w:cs="Times New Roman"/>
                <w:color w:val="000000" w:themeColor="text1"/>
                <w:sz w:val="24"/>
                <w:szCs w:val="24"/>
              </w:rPr>
              <w:t>3. Osigurati prijevoz učenika s teškoćama u razvoju do škole s primjerenim programom obrazovanje</w:t>
            </w:r>
          </w:p>
          <w:p w14:paraId="282D7130" w14:textId="124BAC5E" w:rsidR="1408BEA4" w:rsidRDefault="58911BD5" w:rsidP="343E6BD0">
            <w:pPr>
              <w:spacing w:before="240"/>
              <w:rPr>
                <w:rFonts w:ascii="Times New Roman" w:eastAsia="Times New Roman" w:hAnsi="Times New Roman" w:cs="Times New Roman"/>
                <w:b/>
                <w:bCs/>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Pr="343E6BD0">
              <w:rPr>
                <w:rFonts w:ascii="Times New Roman" w:eastAsia="Times New Roman" w:hAnsi="Times New Roman" w:cs="Times New Roman"/>
                <w:color w:val="000000" w:themeColor="text1"/>
                <w:sz w:val="24"/>
                <w:szCs w:val="24"/>
              </w:rPr>
              <w:t xml:space="preserve"> Osnivači škola su dužni učenicima koji su udaljeni od škole 3/5 km ovisno o dobi, kada pohađaju školu po upisnom području osigurati prijevoz do škole. Učenicima s teškoćama u razvoju upisno područje je Republika Hrvatska, odnosno najbliža škola mjestu stanovanja koja ima primjereni program obrazovanja – o čemu u Gradu Zagrebu odlučuje Gradski</w:t>
            </w:r>
            <w:r w:rsidRPr="343E6BD0">
              <w:rPr>
                <w:rFonts w:ascii="Times New Roman" w:eastAsia="Times New Roman" w:hAnsi="Times New Roman" w:cs="Times New Roman"/>
                <w:b/>
                <w:bCs/>
                <w:color w:val="000000" w:themeColor="text1"/>
                <w:sz w:val="24"/>
                <w:szCs w:val="24"/>
              </w:rPr>
              <w:t xml:space="preserve"> </w:t>
            </w:r>
            <w:r w:rsidRPr="343E6BD0">
              <w:rPr>
                <w:rFonts w:ascii="Times New Roman" w:eastAsia="Times New Roman" w:hAnsi="Times New Roman" w:cs="Times New Roman"/>
                <w:color w:val="000000" w:themeColor="text1"/>
                <w:sz w:val="24"/>
                <w:szCs w:val="24"/>
              </w:rPr>
              <w:t>ured za obrazovanje, sport i mlade. Kada je potreban prilagođeni oblik prijevoza i pratnja isto je organizirano kroz Odluke MZOM o kriterijima za financiranje povećanih troškova prijevoza i posebnih nastavnih sredstava i pomagala te sufinanciranja prehrane učenika s teškoćama u razvoju u osnovnoškolskim programima /srednjoškolskim programima koje se donose za svaku školsku godinu. Međutim, pojedini učenici s teškoćama u razvoju nemaju potrebu prilagođenog oblika prijevoza niti pratnje. Jednako tako smatramo da je ponekad roditeljima uz sve radne i obiteljske obaveze otežano organizirati prijevoz do i od škole te smatramo da bi bilo potrebno da lokalne zajednice, ovdje Grad Zagreb razmotri kako bi mogao organizirati navedeni prijevoz koji neće uvijek i nužno uključivati roditelje kao aktivne sudionike bilo da voze ili prate djecu. Predlažemo da se razmotri da školama koje imaju posebne razredne odjele, a pojedine imaju više odjela se organizira ili kombi prijevoz ili školski autobus kojim bi se prevozili i učenici te i pratnja kada je potrebna te škole potražuju sredstva od MZOM u okviru navedenih odluka, ali bez sudjelovanja roditelja više nego što sudjeluju roditelji učenika koji žive 3/5 km dalje od škole ovisno o dobi prema članku 69. Zakona o odgoju i obrazovanju u osnovnoj i srednjoj školi.</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C7CDFA1" w14:textId="292706BA" w:rsidR="64A81F75" w:rsidRDefault="64A81F75"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263D6B47" w14:textId="420CBBB6" w:rsidR="5E5F0E78" w:rsidRDefault="5E5F0E7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Prijevoz učenika s teškoćama u razvoju koji pohađaju posebne razredne odjele ili posebne odgojno-obrazovne skupine osigurava se u skladu s godišnjom odlukom nadležnog ministarstva o kriterijima za financiranje povećanih troškova prijevoza. Prijevoz se može organizirati putem ovlaštenog prijevoznika ili naknadom troškova roditeljima kada sami prevoze učenika.</w:t>
            </w:r>
          </w:p>
          <w:p w14:paraId="5A8C9165" w14:textId="78D3ED8E" w:rsidR="5E5F0E78" w:rsidRDefault="5E5F0E7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Kada je učeniku tijekom prijevoza potrebna pratnja, roditelj može ovlastiti drugu osobu, dok sustavno osiguravanje pratitelja nije uređeno kao posebna usluga. </w:t>
            </w:r>
          </w:p>
          <w:p w14:paraId="1867EC19" w14:textId="4AA62D08" w:rsidR="08E4874F" w:rsidRDefault="08E4874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 djecu s teškoćama u razvoju s težim motoričkim smetnjama koja se kreću pomoću invalidskih kolica ili drugih pomagala Grad Zagreb, u skladu s Pravilnikom o prijevozu osoba s invaliditetom i djece s teškoćama u razvoju, osigurava prijevoz posebno prilagođenim vozilima. Budući da je prijevoz učenika uređen postojećim propisima i modelima financiranja, a sustavno osiguravanje pratitelja nije uređeno u okviru postojećeg sustava, predložena aktivnost ne uvrštava se u Strategiju.</w:t>
            </w:r>
          </w:p>
          <w:p w14:paraId="0AE87EAE" w14:textId="65EAAF1F" w:rsidR="343E6BD0" w:rsidRDefault="343E6BD0" w:rsidP="343E6BD0">
            <w:pPr>
              <w:rPr>
                <w:rFonts w:ascii="Times New Roman" w:eastAsia="Times New Roman" w:hAnsi="Times New Roman" w:cs="Times New Roman"/>
                <w:sz w:val="24"/>
                <w:szCs w:val="24"/>
              </w:rPr>
            </w:pPr>
          </w:p>
          <w:p w14:paraId="389CFF48" w14:textId="769C3EE4" w:rsidR="343E6BD0" w:rsidRDefault="343E6BD0" w:rsidP="343E6BD0">
            <w:pPr>
              <w:rPr>
                <w:rFonts w:ascii="Times New Roman" w:eastAsia="Times New Roman" w:hAnsi="Times New Roman" w:cs="Times New Roman"/>
                <w:sz w:val="24"/>
                <w:szCs w:val="24"/>
              </w:rPr>
            </w:pPr>
          </w:p>
          <w:p w14:paraId="67C20016" w14:textId="602711A2" w:rsidR="1408BEA4" w:rsidRDefault="1408BEA4" w:rsidP="343E6BD0">
            <w:pPr>
              <w:rPr>
                <w:rFonts w:ascii="Times New Roman" w:eastAsia="Times New Roman" w:hAnsi="Times New Roman" w:cs="Times New Roman"/>
                <w:sz w:val="24"/>
                <w:szCs w:val="24"/>
              </w:rPr>
            </w:pPr>
          </w:p>
        </w:tc>
      </w:tr>
      <w:tr w:rsidR="1408BEA4" w14:paraId="7BFE7816"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130149" w14:textId="1A0525BB" w:rsidR="5D5F6462" w:rsidRDefault="1775C06C" w:rsidP="343E6BD0">
            <w:pPr>
              <w:jc w:val="center"/>
            </w:pPr>
            <w:r w:rsidRPr="343E6BD0">
              <w:rPr>
                <w:rFonts w:ascii="Times New Roman" w:eastAsia="Times New Roman" w:hAnsi="Times New Roman" w:cs="Times New Roman"/>
                <w:lang w:eastAsia="hr-HR"/>
              </w:rPr>
              <w:t>6</w:t>
            </w:r>
            <w:r w:rsidR="20569B87" w:rsidRPr="343E6BD0">
              <w:rPr>
                <w:rFonts w:ascii="Times New Roman" w:eastAsia="Times New Roman" w:hAnsi="Times New Roman" w:cs="Times New Roman"/>
                <w:lang w:eastAsia="hr-HR"/>
              </w:rPr>
              <w:t>4</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189F142" w14:textId="44CBBA80" w:rsidR="6C26441C" w:rsidRDefault="1785CF04" w:rsidP="343E6BD0">
            <w:pPr>
              <w:rPr>
                <w:rFonts w:ascii="Times New Roman" w:eastAsia="Calibri" w:hAnsi="Times New Roman" w:cs="Times New Roman"/>
                <w:b/>
                <w:bCs/>
              </w:rPr>
            </w:pPr>
            <w:r w:rsidRPr="343E6BD0">
              <w:rPr>
                <w:rFonts w:ascii="Times New Roman" w:eastAsia="Calibri" w:hAnsi="Times New Roman" w:cs="Times New Roman"/>
                <w:b/>
                <w:bCs/>
              </w:rPr>
              <w:t>Darijo Jurišić, pravobranitelj za osobe s invaliditetom</w:t>
            </w:r>
          </w:p>
          <w:p w14:paraId="4E522762" w14:textId="4F77F173" w:rsidR="1408BEA4" w:rsidRDefault="1408BEA4"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6D5229F" w14:textId="15BC6391" w:rsidR="1408BEA4" w:rsidRDefault="3EAB85E7" w:rsidP="343E6BD0">
            <w:pPr>
              <w:spacing w:after="140"/>
            </w:pPr>
            <w:r w:rsidRPr="343E6BD0">
              <w:rPr>
                <w:rFonts w:ascii="Times New Roman" w:eastAsia="Times New Roman" w:hAnsi="Times New Roman" w:cs="Times New Roman"/>
                <w:b/>
                <w:bCs/>
                <w:sz w:val="24"/>
                <w:szCs w:val="24"/>
                <w:lang w:val="hr"/>
              </w:rPr>
              <w:t>Područje 3. Socijalna zaštita, neovisno življenje i stanovanje</w:t>
            </w:r>
            <w:r w:rsidR="7B5BE508" w:rsidRPr="343E6BD0">
              <w:rPr>
                <w:rFonts w:ascii="Times New Roman" w:eastAsia="Times New Roman" w:hAnsi="Times New Roman" w:cs="Times New Roman"/>
                <w:b/>
                <w:bCs/>
                <w:sz w:val="24"/>
                <w:szCs w:val="24"/>
                <w:lang w:val="hr"/>
              </w:rPr>
              <w:t>,</w:t>
            </w:r>
          </w:p>
          <w:p w14:paraId="31BD5F24" w14:textId="0FDCD651" w:rsidR="1408BEA4" w:rsidRDefault="7B5BE508" w:rsidP="343E6BD0">
            <w:pPr>
              <w:spacing w:after="140"/>
            </w:pPr>
            <w:r w:rsidRPr="343E6BD0">
              <w:rPr>
                <w:rFonts w:ascii="Times New Roman" w:eastAsia="Times New Roman" w:hAnsi="Times New Roman" w:cs="Times New Roman"/>
                <w:b/>
                <w:bCs/>
                <w:sz w:val="24"/>
                <w:szCs w:val="24"/>
                <w:lang w:val="hr"/>
              </w:rPr>
              <w:t xml:space="preserve">Operativni cilj 1, Mjera 1. </w:t>
            </w:r>
            <w:r w:rsidRPr="343E6BD0">
              <w:rPr>
                <w:rFonts w:ascii="Times New Roman" w:eastAsia="Times New Roman" w:hAnsi="Times New Roman" w:cs="Times New Roman"/>
                <w:b/>
                <w:bCs/>
                <w:color w:val="000000" w:themeColor="text1"/>
                <w:sz w:val="24"/>
                <w:szCs w:val="24"/>
                <w:lang w:val="hr"/>
              </w:rPr>
              <w:t>Unapređenje dostupnosti i kvalitete usluga u zajednici</w:t>
            </w:r>
            <w:r w:rsidR="4EDBA982" w:rsidRPr="343E6BD0">
              <w:rPr>
                <w:rFonts w:ascii="Times New Roman" w:eastAsia="Times New Roman" w:hAnsi="Times New Roman" w:cs="Times New Roman"/>
                <w:b/>
                <w:bCs/>
                <w:color w:val="000000" w:themeColor="text1"/>
                <w:sz w:val="24"/>
                <w:szCs w:val="24"/>
                <w:lang w:val="hr"/>
              </w:rPr>
              <w:t xml:space="preserve">; </w:t>
            </w:r>
          </w:p>
          <w:p w14:paraId="7F32F7D7" w14:textId="4AB14ACE" w:rsidR="1408BEA4" w:rsidRDefault="741C8832" w:rsidP="343E6BD0">
            <w:pPr>
              <w:spacing w:after="140"/>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Operativni cilj 3., Mjera 1. Prevencija nasilja i zaštita osoba s invaliditetom žrtava nasilja</w:t>
            </w:r>
          </w:p>
          <w:p w14:paraId="2663CE96" w14:textId="6DE3C91B" w:rsidR="1408BEA4" w:rsidRDefault="1408BEA4" w:rsidP="343E6BD0">
            <w:pPr>
              <w:spacing w:after="140"/>
              <w:rPr>
                <w:rFonts w:ascii="Times New Roman" w:eastAsia="Times New Roman" w:hAnsi="Times New Roman" w:cs="Times New Roman"/>
                <w:b/>
                <w:bCs/>
                <w:color w:val="000000" w:themeColor="text1"/>
                <w:sz w:val="24"/>
                <w:szCs w:val="24"/>
                <w:lang w:val="hr"/>
              </w:rPr>
            </w:pPr>
          </w:p>
          <w:p w14:paraId="16F9F5D2" w14:textId="5ADC2B01" w:rsidR="1408BEA4" w:rsidRDefault="1408BEA4"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9D1F0F" w14:textId="6845EE27" w:rsidR="74D253BA" w:rsidRDefault="5A9729FC"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 xml:space="preserve">Predlažemo u </w:t>
            </w:r>
            <w:r w:rsidRPr="343E6BD0">
              <w:rPr>
                <w:rFonts w:ascii="Times New Roman" w:eastAsia="Times New Roman" w:hAnsi="Times New Roman" w:cs="Times New Roman"/>
                <w:b/>
                <w:bCs/>
                <w:color w:val="000000" w:themeColor="text1"/>
                <w:sz w:val="24"/>
                <w:szCs w:val="24"/>
              </w:rPr>
              <w:t>Mjeri 1.</w:t>
            </w:r>
            <w:r w:rsidRPr="343E6BD0">
              <w:rPr>
                <w:rFonts w:ascii="Times New Roman" w:eastAsia="Times New Roman" w:hAnsi="Times New Roman" w:cs="Times New Roman"/>
                <w:color w:val="000000" w:themeColor="text1"/>
                <w:sz w:val="24"/>
                <w:szCs w:val="24"/>
              </w:rPr>
              <w:t xml:space="preserve"> Unapređenje dostupnosti i kvalitete usluga u zajednici </w:t>
            </w:r>
            <w:r w:rsidRPr="343E6BD0">
              <w:rPr>
                <w:rFonts w:ascii="Times New Roman" w:eastAsia="Times New Roman" w:hAnsi="Times New Roman" w:cs="Times New Roman"/>
                <w:b/>
                <w:bCs/>
                <w:color w:val="000000" w:themeColor="text1"/>
                <w:sz w:val="24"/>
                <w:szCs w:val="24"/>
              </w:rPr>
              <w:t xml:space="preserve">dodati aktivnost </w:t>
            </w:r>
            <w:r w:rsidRPr="343E6BD0">
              <w:rPr>
                <w:rFonts w:ascii="Times New Roman" w:eastAsia="Times New Roman" w:hAnsi="Times New Roman" w:cs="Times New Roman"/>
                <w:color w:val="000000" w:themeColor="text1"/>
                <w:sz w:val="24"/>
                <w:szCs w:val="24"/>
              </w:rPr>
              <w:t>koja se odnosi na razvoj usluge odmora od skrbi uz pokazatelj broja korisnika usluge odmora od skrbi</w:t>
            </w:r>
          </w:p>
          <w:p w14:paraId="31E1C9B9" w14:textId="20BC4B65" w:rsidR="74D253BA" w:rsidRDefault="5A9729FC"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Pr="343E6BD0">
              <w:rPr>
                <w:rFonts w:ascii="Times New Roman" w:eastAsia="Times New Roman" w:hAnsi="Times New Roman" w:cs="Times New Roman"/>
                <w:color w:val="000000" w:themeColor="text1"/>
                <w:sz w:val="24"/>
                <w:szCs w:val="24"/>
              </w:rPr>
              <w:t xml:space="preserve">: u analizi stanja i polazišta za novo strateško razdoblje govori se o iscrpljenosti obitelji i potrebi za „vremenom za odmor”, ali aktivnosti obuhvaćaju savjetovanje, analizu potreba roditelja njegovatelja i istraživanje, bez izričite aktivnosti razvoja te usluge. Nacrt prepoznaje potrebu za odmorom od skrbi i podrškom roditeljima njegovateljima i neformalnim skrbnicima te smatramo potrebnim navesti konkretnu aktivnost. </w:t>
            </w:r>
          </w:p>
          <w:p w14:paraId="088E4BED" w14:textId="12BC57FA" w:rsidR="74D253BA" w:rsidRDefault="5A9729FC"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 xml:space="preserve">U </w:t>
            </w:r>
            <w:r w:rsidRPr="343E6BD0">
              <w:rPr>
                <w:rFonts w:ascii="Times New Roman" w:eastAsia="Times New Roman" w:hAnsi="Times New Roman" w:cs="Times New Roman"/>
                <w:b/>
                <w:bCs/>
                <w:color w:val="000000" w:themeColor="text1"/>
                <w:sz w:val="24"/>
                <w:szCs w:val="24"/>
              </w:rPr>
              <w:t>operativnom cilju 3</w:t>
            </w:r>
            <w:r w:rsidRPr="343E6BD0">
              <w:rPr>
                <w:rFonts w:ascii="Times New Roman" w:eastAsia="Times New Roman" w:hAnsi="Times New Roman" w:cs="Times New Roman"/>
                <w:color w:val="000000" w:themeColor="text1"/>
                <w:sz w:val="24"/>
                <w:szCs w:val="24"/>
              </w:rPr>
              <w:t>: Unaprijediti zaštitu djece s teškoćama u razvoju i osoba s invaliditetom od svih oblika nasilja i diskriminacije u Gradu Zagrebu predlažemo dopunu aktivnosti:</w:t>
            </w:r>
          </w:p>
          <w:p w14:paraId="604C3E99" w14:textId="70DA80EA" w:rsidR="74D253BA" w:rsidRDefault="5A9729FC"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7. Uspostaviti mehanizam za osiguravanje kontinuirane osobne i zdravstvene podrške osobama s težim oblikom invaliditeta koje su žrtve nasilja, tijekom korištenja usluge smještaja. U suradnji s organizacijom koja pruža uslugu smještaja osigurati dostupnost osobnog asistenta, medicinske sestre, njegovatelja ili druge odgovarajuće osposobljene osobe, ovisno o individualnim potrebama korisnika, s ciljem osiguravanja njegove sigurnosti, dostojanstva i ravnopravnog pristupa usluzi smještaja.</w:t>
            </w:r>
          </w:p>
          <w:p w14:paraId="15286BAB" w14:textId="0A85A72B" w:rsidR="74D253BA" w:rsidRDefault="5A9729FC"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Pokazatelji rezultata:</w:t>
            </w:r>
          </w:p>
          <w:p w14:paraId="37E830A9" w14:textId="7A1D2B1C" w:rsidR="74D253BA" w:rsidRDefault="5A9729FC"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7. Broj osoba s težim oblikom invaliditeta kojima je osigurana podrška osobna i zdravstvena podrška tijekom korištenja usluge smještaja.</w:t>
            </w:r>
          </w:p>
          <w:p w14:paraId="5C4C1855" w14:textId="6304C029" w:rsidR="1408BEA4" w:rsidRDefault="5A9729FC"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Pr="343E6BD0">
              <w:rPr>
                <w:rFonts w:ascii="Times New Roman" w:eastAsia="Times New Roman" w:hAnsi="Times New Roman" w:cs="Times New Roman"/>
                <w:color w:val="000000" w:themeColor="text1"/>
                <w:sz w:val="24"/>
                <w:szCs w:val="24"/>
              </w:rPr>
              <w:t xml:space="preserve"> Pravobranitelj za osobe s invaliditetom zaprimao je pritužbe koje se odnose na nedostupnost osobnog asistenta, medicinske sestre, njegovatelja ili druge odgovarajuće osposobljene osobe u skloništima za žrtve nasilja. Na problem osiguravanja dostupnost podrške za osobe s težim oblikom invaliditeta za vrijeme smještaja upozorili su i djelatnici skloništa i sigurnih kuća prilikom terenskog rada Pravobranitelja za osobe s invaliditetom.</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90EF54B" w14:textId="50995460" w:rsidR="6ED91838" w:rsidRDefault="5D8F683E"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1FD7C4B6" w14:textId="1096032F" w:rsidR="6C6B8693" w:rsidRDefault="6C6B869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Razvoj usluge odmora od skrbi već je obuhvaćen Područjem 3., Operativnim ciljem 1., Mjerom 4. „Razvoj usluga podrške u zajednici obiteljima osoba s invaliditetom“, osobito aktivnostima „Analiza potreba te razvoj podrške za roditelje njegovatelje/njegovatelje radi osiguravanja kontinuiteta skrbi “ i „Provedba istraživanja radi planiranja, razvoja i unapređenja dostupnih oblika podrške i usluga u zajednici“.</w:t>
            </w:r>
          </w:p>
          <w:p w14:paraId="5778F595" w14:textId="5CAFB6CC" w:rsidR="6C6B8693" w:rsidRDefault="6C6B869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Strategijom je u okviru Mjere 3. „Osiguravanje kapaciteta za sveobuhvatnu skrb za osobe s invaliditetom“ dodatno predviđena aktivnost „Razvoj i izgradnja centra za sveobuhvatnu podršku osobama s invaliditetom “, koji će uključivati i kapacitete za pružanje odmora od skrbi. Potrebe korisnika, model pružanja usluge i potrebni kapaciteti utvrđivat će se kroz provedbu navedenih aktivnosti.</w:t>
            </w:r>
          </w:p>
          <w:p w14:paraId="142EF2A2" w14:textId="2889A265" w:rsidR="7C0BFEFF" w:rsidRDefault="7C0BFEF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Osiguravanje podrške osobama s invaliditetom žrtvama nasilja već je obuhvaćeno Područjem 3., Operativnim ciljem 3., Mjerom 1. „Prevencija nasilja i zaštita osoba s invaliditetom žrtava nasilja“, osobito aktivnostima „Osiguravanje pristupačnog smještaja i stručne podrške prilagođene potrebama osoba s invaliditetom žrtava nasilja u skloništima i savjetovalištima “ i „Razvoj operativnih protokola za postupanje institucija u slučajevima nasilja nad osobama s invaliditetom“.</w:t>
            </w:r>
          </w:p>
          <w:p w14:paraId="64318D2C" w14:textId="03BE4513" w:rsidR="7C0BFEFF" w:rsidRDefault="7C0BFEF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okviru protokola razradit će se postupanje i suradnja skloništa s nadležnim pružateljima socijalnih i zdravstvenih usluga kada je korisniku tijekom smještaja potrebna osobna, zdravstvena ili druga odgovarajuća podrška. Budući da su prijedlozi obuhvaćeni postojećim aktivnostima, nije potrebno uvoditi zasebne aktivnosti ni dodatne pokazatelje.</w:t>
            </w:r>
          </w:p>
          <w:p w14:paraId="482232D2" w14:textId="19C66F1A" w:rsidR="343E6BD0" w:rsidRDefault="343E6BD0" w:rsidP="343E6BD0">
            <w:pPr>
              <w:rPr>
                <w:rFonts w:ascii="Times New Roman" w:eastAsia="Times New Roman" w:hAnsi="Times New Roman" w:cs="Times New Roman"/>
                <w:sz w:val="24"/>
                <w:szCs w:val="24"/>
              </w:rPr>
            </w:pPr>
          </w:p>
          <w:p w14:paraId="3B84DF94" w14:textId="33F4E716" w:rsidR="1408BEA4" w:rsidRDefault="1408BEA4" w:rsidP="343E6BD0">
            <w:pPr>
              <w:rPr>
                <w:rFonts w:ascii="Times New Roman" w:eastAsia="Times New Roman" w:hAnsi="Times New Roman" w:cs="Times New Roman"/>
                <w:sz w:val="24"/>
                <w:szCs w:val="24"/>
              </w:rPr>
            </w:pPr>
          </w:p>
        </w:tc>
      </w:tr>
      <w:tr w:rsidR="1408BEA4" w14:paraId="0F83D5C7"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72678F" w14:textId="78514DAB" w:rsidR="3C390FDF" w:rsidRDefault="6D45CA23" w:rsidP="343E6BD0">
            <w:pPr>
              <w:jc w:val="center"/>
            </w:pPr>
            <w:r w:rsidRPr="343E6BD0">
              <w:rPr>
                <w:rFonts w:ascii="Times New Roman" w:eastAsia="Times New Roman" w:hAnsi="Times New Roman" w:cs="Times New Roman"/>
                <w:lang w:eastAsia="hr-HR"/>
              </w:rPr>
              <w:t>6</w:t>
            </w:r>
            <w:r w:rsidR="32D28BCA" w:rsidRPr="343E6BD0">
              <w:rPr>
                <w:rFonts w:ascii="Times New Roman" w:eastAsia="Times New Roman" w:hAnsi="Times New Roman" w:cs="Times New Roman"/>
                <w:lang w:eastAsia="hr-HR"/>
              </w:rPr>
              <w:t>5</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2EBBB3C" w14:textId="329BEAB5" w:rsidR="6C26441C" w:rsidRDefault="1785CF04" w:rsidP="343E6BD0">
            <w:pPr>
              <w:rPr>
                <w:rFonts w:ascii="Times New Roman" w:eastAsia="Calibri" w:hAnsi="Times New Roman" w:cs="Times New Roman"/>
                <w:b/>
                <w:bCs/>
              </w:rPr>
            </w:pPr>
            <w:r w:rsidRPr="343E6BD0">
              <w:rPr>
                <w:rFonts w:ascii="Times New Roman" w:eastAsia="Calibri" w:hAnsi="Times New Roman" w:cs="Times New Roman"/>
                <w:b/>
                <w:bCs/>
              </w:rPr>
              <w:t>Darijo Jurišić, pravobranitelj za osobe s invaliditetom</w:t>
            </w:r>
          </w:p>
          <w:p w14:paraId="27A7FD75" w14:textId="6E789893" w:rsidR="1408BEA4" w:rsidRDefault="1408BEA4"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2BE5C92" w14:textId="69FDACF7" w:rsidR="1408BEA4" w:rsidRDefault="6FB241A3"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color w:val="000000" w:themeColor="text1"/>
                <w:sz w:val="24"/>
                <w:szCs w:val="24"/>
              </w:rPr>
              <w:t>Područje 4. Zdravstvena zaštita i rehabilitacija</w:t>
            </w:r>
            <w:r w:rsidR="570A112A" w:rsidRPr="343E6BD0">
              <w:rPr>
                <w:rFonts w:ascii="Times New Roman" w:eastAsia="Times New Roman" w:hAnsi="Times New Roman" w:cs="Times New Roman"/>
                <w:b/>
                <w:bCs/>
                <w:color w:val="000000" w:themeColor="text1"/>
                <w:sz w:val="24"/>
                <w:szCs w:val="24"/>
              </w:rPr>
              <w:t>, Operativni cilj 1, Mjera 3. Osiguravanje zaštite mentalnog zdravlja djece s teškoćama u razvoju i osoba s invaliditetom i članova njihovih obitelji</w:t>
            </w:r>
          </w:p>
          <w:p w14:paraId="3E60AE56" w14:textId="1D5BA877" w:rsidR="1408BEA4" w:rsidRDefault="1408BEA4"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CED44B0" w14:textId="2350391B" w:rsidR="60E442B1" w:rsidRDefault="5FB4CC38"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Mjera 3</w:t>
            </w:r>
            <w:r w:rsidR="7106CE1A" w:rsidRPr="343E6BD0">
              <w:rPr>
                <w:rFonts w:ascii="Times New Roman" w:eastAsia="Times New Roman" w:hAnsi="Times New Roman" w:cs="Times New Roman"/>
                <w:color w:val="000000" w:themeColor="text1"/>
                <w:sz w:val="24"/>
                <w:szCs w:val="24"/>
              </w:rPr>
              <w:t xml:space="preserve"> - </w:t>
            </w:r>
            <w:r w:rsidRPr="343E6BD0">
              <w:rPr>
                <w:rFonts w:ascii="Times New Roman" w:eastAsia="Times New Roman" w:hAnsi="Times New Roman" w:cs="Times New Roman"/>
                <w:color w:val="000000" w:themeColor="text1"/>
                <w:sz w:val="24"/>
                <w:szCs w:val="24"/>
              </w:rPr>
              <w:t>zaštita mentalnog zdravlja članova obitelji. Naslov mjere izričito uključuje članove obitelji, ali svrha i aktivnosti govore gotovo isključivo o djeci s teškoćama u razvoju i osobama s invaliditetom. Nije jasno kojom se aktivnošću pruža podrška članovima obitelji.</w:t>
            </w:r>
          </w:p>
          <w:p w14:paraId="213ED3E6" w14:textId="34F26505" w:rsidR="60E442B1" w:rsidRDefault="5FB4CC38"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Predlažemo uskladiti naslov i aktivnosti mjere. Ako mjera obuhvaća i zaštitu mentalnog zdravlja članova obitelji, potrebno je u svrsi ili aktivnosti 1 izričito navesti da su i njima dostupni predviđeni programi podrške.</w:t>
            </w:r>
          </w:p>
          <w:p w14:paraId="10A1EF19" w14:textId="00D15534" w:rsidR="60E442B1" w:rsidRDefault="5FB4CC38"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Predlažemo u Mjeri 3. dodati aktivnost – Informiranje i destigmatizacija</w:t>
            </w:r>
          </w:p>
          <w:p w14:paraId="10422807" w14:textId="2AAA7B6B" w:rsidR="1408BEA4" w:rsidRDefault="5FB4CC38"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b/>
                <w:bCs/>
                <w:color w:val="000000" w:themeColor="text1"/>
                <w:sz w:val="24"/>
                <w:szCs w:val="24"/>
              </w:rPr>
              <w:t>Obrazloženje</w:t>
            </w:r>
            <w:r w:rsidR="21BB6B9B" w:rsidRPr="343E6BD0">
              <w:rPr>
                <w:rFonts w:ascii="Times New Roman" w:eastAsia="Times New Roman" w:hAnsi="Times New Roman" w:cs="Times New Roman"/>
                <w:b/>
                <w:bCs/>
                <w:color w:val="000000" w:themeColor="text1"/>
                <w:sz w:val="24"/>
                <w:szCs w:val="24"/>
              </w:rPr>
              <w:t>:</w:t>
            </w:r>
            <w:r w:rsidRPr="343E6BD0">
              <w:rPr>
                <w:rFonts w:ascii="Times New Roman" w:eastAsia="Times New Roman" w:hAnsi="Times New Roman" w:cs="Times New Roman"/>
                <w:color w:val="000000" w:themeColor="text1"/>
                <w:sz w:val="24"/>
                <w:szCs w:val="24"/>
              </w:rPr>
              <w:t xml:space="preserve"> Potrebno je kontinuirano provoditi javne kampanje, edukacije i aktivnosti usmjerene na povećanje svijesti o mentalnom zdravlju djece s teškoćama, osoba s invaliditetom i njihovih obitelji kako bi se smanjila destigmatizacija djece i osoba oboljelih od mentalnih bolesti te pružila podrška njihovim obiteljima.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65E43D29" w14:textId="151F3C2A" w:rsidR="7FB2C68E" w:rsidRDefault="7FB2C68E"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prihvaća.</w:t>
            </w:r>
          </w:p>
          <w:p w14:paraId="5ED014B1" w14:textId="19328286" w:rsidR="7FB2C68E" w:rsidRDefault="7FB2C68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Uvažava se primjedba da naslov Mjere 3.</w:t>
            </w:r>
            <w:r w:rsidR="363FBD9B" w:rsidRPr="343E6BD0">
              <w:rPr>
                <w:rFonts w:ascii="Times New Roman" w:eastAsia="Times New Roman" w:hAnsi="Times New Roman" w:cs="Times New Roman"/>
                <w:sz w:val="24"/>
                <w:szCs w:val="24"/>
              </w:rPr>
              <w:t xml:space="preserve"> (nakon savjetovanja</w:t>
            </w:r>
            <w:r w:rsidR="1BA5AF50" w:rsidRPr="343E6BD0">
              <w:rPr>
                <w:rFonts w:ascii="Times New Roman" w:eastAsia="Times New Roman" w:hAnsi="Times New Roman" w:cs="Times New Roman"/>
                <w:sz w:val="24"/>
                <w:szCs w:val="24"/>
              </w:rPr>
              <w:t xml:space="preserve"> </w:t>
            </w:r>
            <w:r w:rsidR="363FBD9B" w:rsidRPr="343E6BD0">
              <w:rPr>
                <w:rFonts w:ascii="Times New Roman" w:eastAsia="Times New Roman" w:hAnsi="Times New Roman" w:cs="Times New Roman"/>
                <w:sz w:val="24"/>
                <w:szCs w:val="24"/>
              </w:rPr>
              <w:t>Mjera</w:t>
            </w:r>
            <w:r w:rsidR="4857CEF7" w:rsidRPr="343E6BD0">
              <w:rPr>
                <w:rFonts w:ascii="Times New Roman" w:eastAsia="Times New Roman" w:hAnsi="Times New Roman" w:cs="Times New Roman"/>
                <w:sz w:val="24"/>
                <w:szCs w:val="24"/>
              </w:rPr>
              <w:t xml:space="preserve"> </w:t>
            </w:r>
            <w:r w:rsidR="363FBD9B" w:rsidRPr="343E6BD0">
              <w:rPr>
                <w:rFonts w:ascii="Times New Roman" w:eastAsia="Times New Roman" w:hAnsi="Times New Roman" w:cs="Times New Roman"/>
                <w:sz w:val="24"/>
                <w:szCs w:val="24"/>
              </w:rPr>
              <w:t>4</w:t>
            </w:r>
            <w:r w:rsidR="73522DF1" w:rsidRPr="343E6BD0">
              <w:rPr>
                <w:rFonts w:ascii="Times New Roman" w:eastAsia="Times New Roman" w:hAnsi="Times New Roman" w:cs="Times New Roman"/>
                <w:sz w:val="24"/>
                <w:szCs w:val="24"/>
              </w:rPr>
              <w:t>.</w:t>
            </w:r>
            <w:r w:rsidR="363FBD9B" w:rsidRPr="343E6BD0">
              <w:rPr>
                <w:rFonts w:ascii="Times New Roman" w:eastAsia="Times New Roman" w:hAnsi="Times New Roman" w:cs="Times New Roman"/>
                <w:sz w:val="24"/>
                <w:szCs w:val="24"/>
              </w:rPr>
              <w:t>)</w:t>
            </w:r>
            <w:r w:rsidRPr="343E6BD0">
              <w:rPr>
                <w:rFonts w:ascii="Times New Roman" w:eastAsia="Times New Roman" w:hAnsi="Times New Roman" w:cs="Times New Roman"/>
                <w:sz w:val="24"/>
                <w:szCs w:val="24"/>
              </w:rPr>
              <w:t xml:space="preserve"> obuhvaća članove obitelji djece s teškoćama u razvoju i osoba s invaliditetom, dok oni nisu izrijekom navedeni u svrsi mjere i pripadajućim aktivnostima. Radi međusobnog usklađivanja elemenata mjere, svrha mjere dopunit će se uključivanjem članova obitelji.</w:t>
            </w:r>
          </w:p>
          <w:p w14:paraId="1F8A36D3" w14:textId="460E0DDD" w:rsidR="7FB2C68E" w:rsidRDefault="7FB2C68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Prihvaća se i potreba informiranja javnosti, podizanja svijesti o mentalnom zdravlju te smanjenja stigmatizacije osoba s teškoćama mentalnog zdravlja i mentalnim bolestima.</w:t>
            </w:r>
            <w:r w:rsidR="2C67E743" w:rsidRPr="343E6BD0">
              <w:rPr>
                <w:rFonts w:ascii="Times New Roman" w:eastAsia="Times New Roman" w:hAnsi="Times New Roman" w:cs="Times New Roman"/>
                <w:sz w:val="24"/>
                <w:szCs w:val="24"/>
              </w:rPr>
              <w:t xml:space="preserve"> U mjeru 3. dodat će se nova aktivnost koja glasi:</w:t>
            </w:r>
          </w:p>
          <w:p w14:paraId="7CB7768E" w14:textId="0140C1E8" w:rsidR="4023CFD7" w:rsidRDefault="4023CFD7" w:rsidP="343E6BD0">
            <w:pPr>
              <w:rPr>
                <w:rFonts w:ascii="Times New Roman" w:eastAsia="Times New Roman" w:hAnsi="Times New Roman" w:cs="Times New Roman"/>
                <w:sz w:val="24"/>
                <w:szCs w:val="24"/>
              </w:rPr>
            </w:pPr>
            <w:r w:rsidRPr="343E6BD0">
              <w:rPr>
                <w:rFonts w:ascii="Times New Roman" w:eastAsia="Times New Roman" w:hAnsi="Times New Roman" w:cs="Times New Roman"/>
                <w:color w:val="000000" w:themeColor="text1"/>
                <w:sz w:val="24"/>
                <w:szCs w:val="24"/>
              </w:rPr>
              <w:t xml:space="preserve">Provoditi javnozdravstvene aktivnosti usmjerene na podizanje svijesti i smanjenje stigmatizacije djece s teškoćama u razvoju i osoba s invaliditetom o mentalnom zdravlju </w:t>
            </w:r>
            <w:r w:rsidRPr="343E6BD0">
              <w:rPr>
                <w:rFonts w:ascii="Times New Roman" w:eastAsia="Times New Roman" w:hAnsi="Times New Roman" w:cs="Times New Roman"/>
                <w:sz w:val="24"/>
                <w:szCs w:val="24"/>
              </w:rPr>
              <w:t xml:space="preserve"> </w:t>
            </w:r>
          </w:p>
          <w:p w14:paraId="46191E12" w14:textId="1D4F9D5F" w:rsidR="343E6BD0" w:rsidRDefault="343E6BD0" w:rsidP="343E6BD0">
            <w:pPr>
              <w:rPr>
                <w:rFonts w:ascii="Times New Roman" w:eastAsia="Times New Roman" w:hAnsi="Times New Roman" w:cs="Times New Roman"/>
                <w:b/>
                <w:bCs/>
                <w:sz w:val="24"/>
                <w:szCs w:val="24"/>
              </w:rPr>
            </w:pPr>
          </w:p>
          <w:p w14:paraId="4E52A237" w14:textId="7E1B6F99" w:rsidR="1408BEA4" w:rsidRDefault="1408BEA4" w:rsidP="343E6BD0">
            <w:pPr>
              <w:rPr>
                <w:rFonts w:ascii="Times New Roman" w:eastAsia="Times New Roman" w:hAnsi="Times New Roman" w:cs="Times New Roman"/>
                <w:b/>
                <w:bCs/>
                <w:sz w:val="24"/>
                <w:szCs w:val="24"/>
              </w:rPr>
            </w:pPr>
          </w:p>
        </w:tc>
      </w:tr>
      <w:tr w:rsidR="343E6BD0" w14:paraId="53A3277A"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E5CA1A" w14:textId="554AD30F" w:rsidR="0E747795" w:rsidRDefault="0E747795" w:rsidP="343E6BD0">
            <w:pPr>
              <w:jc w:val="center"/>
            </w:pPr>
            <w:r w:rsidRPr="343E6BD0">
              <w:rPr>
                <w:rFonts w:ascii="Times New Roman" w:eastAsia="Times New Roman" w:hAnsi="Times New Roman" w:cs="Times New Roman"/>
                <w:lang w:eastAsia="hr-HR"/>
              </w:rPr>
              <w:t>66.</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9B22FA7" w14:textId="6A2123BB" w:rsidR="0E747795" w:rsidRDefault="0E747795" w:rsidP="343E6BD0">
            <w:pPr>
              <w:rPr>
                <w:rFonts w:ascii="Times New Roman" w:eastAsia="Calibri" w:hAnsi="Times New Roman" w:cs="Times New Roman"/>
                <w:b/>
                <w:bCs/>
              </w:rPr>
            </w:pPr>
            <w:r w:rsidRPr="343E6BD0">
              <w:rPr>
                <w:rFonts w:ascii="Times New Roman" w:eastAsia="Calibri" w:hAnsi="Times New Roman" w:cs="Times New Roman"/>
                <w:b/>
                <w:bCs/>
              </w:rPr>
              <w:t xml:space="preserve">Zajednica saveza osoba s invaliditetom Hrvatske </w:t>
            </w:r>
            <w:r w:rsidRPr="343E6BD0">
              <w:rPr>
                <w:rFonts w:ascii="Times New Roman" w:eastAsia="Times New Roman" w:hAnsi="Times New Roman" w:cs="Times New Roman"/>
                <w:sz w:val="24"/>
                <w:szCs w:val="24"/>
              </w:rPr>
              <w:t>–</w:t>
            </w:r>
            <w:r w:rsidRPr="343E6BD0">
              <w:rPr>
                <w:rFonts w:ascii="Times New Roman" w:eastAsia="Calibri" w:hAnsi="Times New Roman" w:cs="Times New Roman"/>
                <w:b/>
                <w:bCs/>
              </w:rPr>
              <w:t xml:space="preserve"> SOIH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40F7482" w14:textId="523F50A2" w:rsidR="0E747795" w:rsidRDefault="0E747795"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Načelne primjedbe i prijedlozi na predloženi nacrt akta s obrazloženjem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80A8287" w14:textId="32931897" w:rsidR="0E747795" w:rsidRDefault="0E74779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SOIH pozdravlja izradu nove Zagrebačke strategije izjednačavanja mogućnosti za djecu s teškoćama u razvoju i osobe s invaliditetom te u načelu podržava njezine ciljeve, mjere i aktivnosti.</w:t>
            </w:r>
          </w:p>
          <w:p w14:paraId="65B257EB" w14:textId="5FCF0061" w:rsidR="0E747795" w:rsidRDefault="0E74779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Upućujemo pritom na nužnost da Strategija u cjelini prepozna udruge osoba s invaliditetom kao ravnopravne partnere u razvoju, pružanju i praćenju usluga u zajednici, kao i to da se pitanja neovisnog življenja osoba s invaliditetom i kontinuiteta podrške osobama koje stare s invaliditetom obuhvate kao zasebni razvojni smjerovi. Naše konkretne primjedbe i prijedlozi navedeni su u nastavku.</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D9A2A91" w14:textId="709D2D87" w:rsidR="0E747795" w:rsidRDefault="0E747795"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Prima se na znanje</w:t>
            </w:r>
            <w:r w:rsidRPr="343E6BD0">
              <w:rPr>
                <w:rFonts w:ascii="Times New Roman" w:eastAsia="Times New Roman" w:hAnsi="Times New Roman" w:cs="Times New Roman"/>
                <w:sz w:val="24"/>
                <w:szCs w:val="24"/>
              </w:rPr>
              <w:t>.</w:t>
            </w:r>
          </w:p>
          <w:p w14:paraId="6745F432" w14:textId="5213824D" w:rsidR="0E747795" w:rsidRDefault="0E74779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Zahvaljujemo na podršci ciljevima, mjerama i aktivnostima Zagrebačke strategije izjednačavanja mogućnosti za djecu s teškoćama u razvoju i osobe s invaliditetom za razdoblje 2027. – 2030.</w:t>
            </w:r>
          </w:p>
          <w:p w14:paraId="734DCFCD" w14:textId="09F0D75A" w:rsidR="0E747795" w:rsidRDefault="0E74779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Strategija prepoznaje osobe s invaliditetom i njihove predstavničke organizacije kao dionike i partnere u utvrđivanju potreba, planiranju i provedbi mjera te praćenju i vrednovanju njihovih učinaka. Njihovo sudjelovanje osigurava se radom Povjerenstva za osobe s invaliditetom Grada Zagreba, savjetodavnim i participativnim aktivnostima te uključivanjem udruga kao sunositelja pojedinih mjera i aktivnosti.</w:t>
            </w:r>
          </w:p>
          <w:p w14:paraId="3D91F055" w14:textId="22A33092" w:rsidR="0E747795" w:rsidRDefault="0E74779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Neovisno življenje, razvoj usluga u zajednici i osiguravanje kontinuiteta podrške tijekom različitih životnih razdoblja predstavljaju važna usmjerenja Strategije i razrađeni su kroz više međusobno povezanih mjera u područjima socijalne zaštite, stanovanja, pristupačnosti, mobilnosti, zdravstvene zaštite i participacije. Konkretni prijedlozi za dopunu pojedinih mjera, aktivnosti i pokazatelja razmotreni su zasebno u odgovorima na pojedinačne primjedbe.</w:t>
            </w:r>
          </w:p>
        </w:tc>
      </w:tr>
      <w:tr w:rsidR="1408BEA4" w14:paraId="31F6BE47"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835FB1" w14:textId="0FE33DDC" w:rsidR="58DF7F7A" w:rsidRDefault="0CF2FC49"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6</w:t>
            </w:r>
            <w:r w:rsidR="519C4C7F" w:rsidRPr="343E6BD0">
              <w:rPr>
                <w:rFonts w:ascii="Times New Roman" w:eastAsia="Times New Roman" w:hAnsi="Times New Roman" w:cs="Times New Roman"/>
                <w:lang w:eastAsia="hr-HR"/>
              </w:rPr>
              <w:t>7</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AB38BD8" w14:textId="4B398DC0" w:rsidR="1408BEA4" w:rsidRDefault="5B28B33B" w:rsidP="343E6BD0">
            <w:pPr>
              <w:rPr>
                <w:rFonts w:ascii="Times New Roman" w:eastAsia="Calibri" w:hAnsi="Times New Roman" w:cs="Times New Roman"/>
                <w:b/>
                <w:bCs/>
              </w:rPr>
            </w:pPr>
            <w:r w:rsidRPr="343E6BD0">
              <w:rPr>
                <w:rFonts w:ascii="Times New Roman" w:eastAsia="Calibri" w:hAnsi="Times New Roman" w:cs="Times New Roman"/>
                <w:b/>
                <w:bCs/>
              </w:rPr>
              <w:t xml:space="preserve">Zajednica saveza osoba s invaliditetom Hrvatske </w:t>
            </w:r>
            <w:r w:rsidR="2C2B4AE4" w:rsidRPr="343E6BD0">
              <w:rPr>
                <w:rFonts w:ascii="Times New Roman" w:eastAsia="Times New Roman" w:hAnsi="Times New Roman" w:cs="Times New Roman"/>
                <w:sz w:val="24"/>
                <w:szCs w:val="24"/>
              </w:rPr>
              <w:t>–</w:t>
            </w:r>
            <w:r w:rsidRPr="343E6BD0">
              <w:rPr>
                <w:rFonts w:ascii="Times New Roman" w:eastAsia="Calibri" w:hAnsi="Times New Roman" w:cs="Times New Roman"/>
                <w:b/>
                <w:bCs/>
              </w:rPr>
              <w:t xml:space="preserve"> SOIH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D80F532" w14:textId="3C904B26" w:rsidR="1408BEA4" w:rsidRDefault="05BBDF21"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Područje 3. Socijalna zaštita, neovisno življenje i stanovanje</w:t>
            </w:r>
            <w:r w:rsidR="117425BC"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Operativni cilj 1</w:t>
            </w:r>
            <w:r w:rsidR="0E67F792"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Mjera 1. Unapređenje dostupnosti i kvalitete usluga u zajednici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61F44BC" w14:textId="03D06D75" w:rsidR="192AB30A" w:rsidRDefault="7A18A7BE"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1. – Uključivanje udruga osoba s invaliditetom kao pružatelja usluga u zajednici</w:t>
            </w:r>
          </w:p>
          <w:p w14:paraId="246CED47" w14:textId="6B49F2EE" w:rsidR="192AB30A" w:rsidRDefault="7A18A7BE"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 xml:space="preserve">Odnosi se na: </w:t>
            </w:r>
            <w:r w:rsidRPr="343E6BD0">
              <w:rPr>
                <w:rFonts w:ascii="Times New Roman" w:eastAsia="Times New Roman" w:hAnsi="Times New Roman" w:cs="Times New Roman"/>
                <w:sz w:val="24"/>
                <w:szCs w:val="24"/>
              </w:rPr>
              <w:t>Područje 3. Socijalna zaštita, neovisno življenje i stanovanje – Operativni cilj 1 – Mjera 1. Unapređenje dostupnosti i kvalitete usluga u zajednici – Aktivnost 1.</w:t>
            </w:r>
          </w:p>
          <w:p w14:paraId="18F3698D" w14:textId="5306C4F0" w:rsidR="192AB30A" w:rsidRDefault="7A18A7BE"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Postojeći tekst Aktivnosti 1:</w:t>
            </w:r>
          </w:p>
          <w:p w14:paraId="6D754802" w14:textId="50481886" w:rsidR="192AB30A" w:rsidRDefault="7A18A7B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„Osigurati kontinuirano pružanje usluga u zajednici kroz gradske ustanove za osobe s invaliditetom (k)“</w:t>
            </w:r>
          </w:p>
          <w:p w14:paraId="1048F031" w14:textId="2D191981" w:rsidR="192AB30A" w:rsidRDefault="7A18A7BE"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Predlaže se da Aktivnost 1 glasi:</w:t>
            </w:r>
          </w:p>
          <w:p w14:paraId="4C714BE5" w14:textId="198AE4B5" w:rsidR="192AB30A" w:rsidRDefault="7A18A7B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„Osigurati kontinuirano pružanje i razvoj usluga u zajednici kroz gradske ustanove te druge pružatelje socijalnih usluga, uključujući udruge osoba s invaliditetom (k)“</w:t>
            </w:r>
          </w:p>
          <w:p w14:paraId="27C35736" w14:textId="25B60905" w:rsidR="192AB30A" w:rsidRDefault="7A18A7B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Uz to se predlaže uvrstiti udruge osoba s invaliditetom među sunositelje navedene mjere (postojeći sunositelji: Centar za pružanje usluga u zajednici Mali dom, Centar za pružanje usluga u zajednici Zagrebački centar za neovisno življenje i Centar za rehabilitaciju SILVER).</w:t>
            </w:r>
          </w:p>
          <w:p w14:paraId="22E1B256" w14:textId="12D4FCA9" w:rsidR="192AB30A" w:rsidRDefault="7A18A7BE"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68BA38F5"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Postojećom formulacijom razvoj usluga u zajednici gotovo se isključivo povezuje s gradskim ustanovama. Organizacije osoba s invaliditetom već dugi niz godina razvijaju i pružaju usluge i programe podrške u zajednici te raspolažu stručnim kapacitetima i specifičnim znanjima o potrebama pojedinih skupina osoba s invaliditetom.</w:t>
            </w:r>
          </w:p>
          <w:p w14:paraId="1CC055D7" w14:textId="5B0E3C06" w:rsidR="1408BEA4" w:rsidRDefault="7A18A7B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Udruge su neposredno povezane s korisnicima i njihovim obiteljima, mogu odgovarati na specifične i individualne potrebe pojedinih skupina osoba s invaliditetom te predstavljaju važan dio lokalne mreže podrške. Stoga bi Strategija trebala prepoznati različite pružatelje usluga i poticati razvoj usluga u partnerstvu Grada Zagreba, gradskih ustanova i organizacija osoba s invaliditetom.</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62B7939" w14:textId="4AAC1F35" w:rsidR="14D8D699" w:rsidRDefault="7EF0190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3909BA48" w14:textId="55F7371D" w:rsidR="14D8D699" w:rsidRDefault="7EF0190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Aktivnost 1. u Području 3., Operativnom cilju 1., Mjeri 1. odnosi se na osiguravanje kontinuiteta usluga koje pružaju ustanove za osobe s invaliditetom kojima je osnivač Grad Zagreb. Zbog toga su kao sunositelji mjere navedene gradske ustanove koje neposredno sudjeluju u provedbi aktivnosti i za čiji rad i razvoj kapaciteta Grad osigurava sredstva.</w:t>
            </w:r>
          </w:p>
          <w:p w14:paraId="51761703" w14:textId="489BE230" w:rsidR="14D8D699" w:rsidRDefault="7EF0190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Uloga udruga osoba s invaliditetom u pružanju različitih oblika podrške u zajednici prepoznata je u analizi stanja Strategije te u Području 6., Mjeri 3. Potpora projektima i programima udruga osoba s invaliditetom. Navedenom mjerom predviđeno je kontinuirano sufinanciranje programa i projekata udruga osoba s invaliditetom te udruga koje djeluju u područjima zdravstva, socijalne zaštite, mladih, zaštite od nasilja i drugim područjima važnima za osobe s invaliditetom.</w:t>
            </w:r>
          </w:p>
          <w:p w14:paraId="77B87C05" w14:textId="7D2513AD" w:rsidR="14D8D699" w:rsidRDefault="7EF0190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Udruge koje ispunjavaju uvjete za pružanje socijalnih usluga mogu ih pružati u skladu s propisima kojima je uređena djelatnost socijalne skrbi, dok Grad</w:t>
            </w:r>
            <w:r w:rsidR="18ECAAF4" w:rsidRPr="343E6BD0">
              <w:rPr>
                <w:rFonts w:ascii="Times New Roman" w:eastAsia="Times New Roman" w:hAnsi="Times New Roman" w:cs="Times New Roman"/>
                <w:sz w:val="24"/>
                <w:szCs w:val="24"/>
              </w:rPr>
              <w:t xml:space="preserve"> Zagreb</w:t>
            </w:r>
            <w:r w:rsidRPr="343E6BD0">
              <w:rPr>
                <w:rFonts w:ascii="Times New Roman" w:eastAsia="Times New Roman" w:hAnsi="Times New Roman" w:cs="Times New Roman"/>
                <w:sz w:val="24"/>
                <w:szCs w:val="24"/>
              </w:rPr>
              <w:t xml:space="preserve"> njihove programe i projekte podupire putem propisanih postupaka financiranja. Stoga nije potrebno mijenjati obuhvat Aktivnosti 1. niti udruge osoba s invaliditetom uvrštavati među sunositelje ove mjere.</w:t>
            </w:r>
          </w:p>
          <w:p w14:paraId="3294FE0C" w14:textId="309D9F5A" w:rsidR="1408BEA4" w:rsidRDefault="1408BEA4" w:rsidP="343E6BD0">
            <w:pPr>
              <w:rPr>
                <w:rFonts w:ascii="Times New Roman" w:eastAsia="Times New Roman" w:hAnsi="Times New Roman" w:cs="Times New Roman"/>
                <w:b/>
                <w:bCs/>
                <w:sz w:val="24"/>
                <w:szCs w:val="24"/>
              </w:rPr>
            </w:pPr>
          </w:p>
        </w:tc>
      </w:tr>
      <w:tr w:rsidR="1408BEA4" w14:paraId="31B20474"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E02349" w14:textId="7E97FDD2" w:rsidR="2C9ECE6F" w:rsidRDefault="3D6A3F0E" w:rsidP="343E6BD0">
            <w:pPr>
              <w:rPr>
                <w:rFonts w:ascii="Times New Roman" w:eastAsia="Times New Roman" w:hAnsi="Times New Roman" w:cs="Times New Roman"/>
                <w:b/>
                <w:bCs/>
                <w:lang w:eastAsia="hr-HR"/>
              </w:rPr>
            </w:pPr>
            <w:r w:rsidRPr="343E6BD0">
              <w:rPr>
                <w:rFonts w:ascii="Times New Roman" w:eastAsia="Times New Roman" w:hAnsi="Times New Roman" w:cs="Times New Roman"/>
                <w:b/>
                <w:bCs/>
                <w:lang w:eastAsia="hr-HR"/>
              </w:rPr>
              <w:t>6</w:t>
            </w:r>
            <w:r w:rsidR="5AAE6D61" w:rsidRPr="343E6BD0">
              <w:rPr>
                <w:rFonts w:ascii="Times New Roman" w:eastAsia="Times New Roman" w:hAnsi="Times New Roman" w:cs="Times New Roman"/>
                <w:b/>
                <w:bCs/>
                <w:lang w:eastAsia="hr-HR"/>
              </w:rPr>
              <w:t>8</w:t>
            </w:r>
            <w:r w:rsidRPr="343E6BD0">
              <w:rPr>
                <w:rFonts w:ascii="Times New Roman" w:eastAsia="Times New Roman" w:hAnsi="Times New Roman" w:cs="Times New Roman"/>
                <w:b/>
                <w:bCs/>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2B09B54" w14:textId="7873793F" w:rsidR="1408BEA4" w:rsidRDefault="767A103A" w:rsidP="343E6BD0">
            <w:pPr>
              <w:rPr>
                <w:rFonts w:ascii="Times New Roman" w:eastAsia="Calibri" w:hAnsi="Times New Roman" w:cs="Times New Roman"/>
                <w:b/>
                <w:bCs/>
              </w:rPr>
            </w:pPr>
            <w:r w:rsidRPr="343E6BD0">
              <w:rPr>
                <w:rFonts w:ascii="Times New Roman" w:eastAsia="Calibri" w:hAnsi="Times New Roman" w:cs="Times New Roman"/>
                <w:b/>
                <w:bCs/>
              </w:rPr>
              <w:t>Zajednica saveza osoba s invaliditetom Hrvatske – SOIH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FF49E01" w14:textId="42CBB617" w:rsidR="1408BEA4" w:rsidRDefault="767A103A"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Područje 3. Socijalna zaštita, neovisno življenje i stanovanje</w:t>
            </w:r>
            <w:r w:rsidR="77E817B4" w:rsidRPr="343E6BD0">
              <w:rPr>
                <w:rFonts w:ascii="Times New Roman" w:eastAsia="Times New Roman" w:hAnsi="Times New Roman" w:cs="Times New Roman"/>
                <w:b/>
                <w:bCs/>
                <w:sz w:val="24"/>
                <w:szCs w:val="24"/>
              </w:rPr>
              <w:t>,</w:t>
            </w:r>
            <w:r w:rsidRPr="343E6BD0">
              <w:rPr>
                <w:rFonts w:ascii="Times New Roman" w:eastAsia="Times New Roman" w:hAnsi="Times New Roman" w:cs="Times New Roman"/>
                <w:b/>
                <w:bCs/>
                <w:sz w:val="24"/>
                <w:szCs w:val="24"/>
              </w:rPr>
              <w:t xml:space="preserve"> Operativni cilj 1</w:t>
            </w:r>
            <w:r w:rsidR="2D472107"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b/>
                <w:bCs/>
                <w:sz w:val="24"/>
                <w:szCs w:val="24"/>
              </w:rPr>
              <w:t xml:space="preserve">Mjera 1. Unapređenje dostupnosti i kvalitete usluga u zajednici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12AC9C5" w14:textId="555EFF00" w:rsidR="1F8E9354" w:rsidRDefault="5454D009"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2. – Razvoj podrške neovisnom življenju osoba s invaliditetom</w:t>
            </w:r>
          </w:p>
          <w:p w14:paraId="1CF9D7DB" w14:textId="5D1DD50C" w:rsidR="1F8E9354" w:rsidRDefault="5454D009"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3. Socijalna zaštita, neovisno življenje i stanovanje – Operativni cilj 1 – Mjera 1. Unapređenje dostupnosti i kvalitete usluga u zajednici – predlaže se dodavanje nove aktivnosti (Aktivnost 5).</w:t>
            </w:r>
          </w:p>
          <w:p w14:paraId="61D8DEE0" w14:textId="2825212E" w:rsidR="1F8E9354" w:rsidRDefault="5454D009"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Predlaže se dodati novu aktivnost:</w:t>
            </w:r>
          </w:p>
          <w:p w14:paraId="2009CFE1" w14:textId="345F4902" w:rsidR="1F8E9354" w:rsidRDefault="5454D00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„Razvijati i unapređivati različite oblike podrške neovisnom življenju osoba s invaliditetom u vlastitom domu i zajednici, u skladu s individualnim potrebama korisnika (n)“</w:t>
            </w:r>
          </w:p>
          <w:p w14:paraId="466091B0" w14:textId="02F15895" w:rsidR="1F8E9354" w:rsidRDefault="5454D00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Podrška neovisnom življenju može uključivati povezivanje i koordinaciju različitih socijalnih i drugih usluga i oblika podrške u zajednici, osobnu asistenciju, podršku u domu, mobilne stručne timove, pristupačan prijevoz, asistivnu tehnologiju, podršku stanovanju te informiranje i savjetovanje osoba s invaliditetom i njihovih obitelji.</w:t>
            </w:r>
          </w:p>
          <w:p w14:paraId="4BCFBA0F" w14:textId="2949108E" w:rsidR="1F8E9354" w:rsidRDefault="5454D009"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pokazatelji rezultata:</w:t>
            </w:r>
          </w:p>
          <w:p w14:paraId="18D7A790" w14:textId="64881C8A" w:rsidR="1F8E9354" w:rsidRDefault="5454D009"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osoba s invaliditetom uključenih u programe i usluge podrške neovisnom življenju</w:t>
            </w:r>
          </w:p>
          <w:p w14:paraId="2B7AF79B" w14:textId="5AFDBD6D" w:rsidR="1F8E9354" w:rsidRDefault="5454D009"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razvijenih ili unaprijeđenih oblika podrške neovisnom življenju</w:t>
            </w:r>
          </w:p>
          <w:p w14:paraId="400F31E1" w14:textId="2BC87E09" w:rsidR="1F8E9354" w:rsidRDefault="5454D009"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korisnika kojima se podrška pruža u vlastitom domu i zajednici</w:t>
            </w:r>
          </w:p>
          <w:p w14:paraId="73506011" w14:textId="25FDF66E" w:rsidR="1F8E9354" w:rsidRDefault="5454D009"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provedenih aktivnosti povezivanja i koordinacije pružatelja usluga i drugih oblika podrške</w:t>
            </w:r>
          </w:p>
          <w:p w14:paraId="52A585FC" w14:textId="5300246C" w:rsidR="1F8E9354" w:rsidRDefault="5454D009"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korisnika obuhvaćenih informiranjem i savjetovanjem o mogućnostima podrške neovisnom življenju</w:t>
            </w:r>
          </w:p>
          <w:p w14:paraId="4A09D423" w14:textId="430CE3AF" w:rsidR="1F8E9354" w:rsidRDefault="5454D009" w:rsidP="343E6BD0">
            <w:pPr>
              <w:spacing w:before="24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156CEDAB"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Neovisno življenje osoba s invaliditetom ne podrazumijeva samo dostupnost pojedine socijalne usluge, već mogućnost osobe da, uz potrebnu individualiziranu podršku, živi u vlastitom domu i zajednici te donosi odluke o vlastitom životu.</w:t>
            </w:r>
          </w:p>
          <w:p w14:paraId="7CBD1324" w14:textId="628DC78D" w:rsidR="1F8E9354" w:rsidRDefault="5454D00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 osobe s težim i progresivnim invaliditetom neovisno življenje često ovisi o istodobnoj dostupnosti više međusobno povezanih oblika podrške. To može uključivati osobnu asistenciju, stručnu podršku u domu, psihosocijalnu podršku, mobilne timove, pristupačan prijevoz, asistivnu tehnologiju i pomagala, pristupačno stanovanje te druge usluge i programe u zajednici.</w:t>
            </w:r>
          </w:p>
          <w:p w14:paraId="49878D41" w14:textId="2F22CEE3" w:rsidR="1F8E9354" w:rsidRDefault="5454D00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Stoga predlažemo da Strategija neovisno življenje prepozna kao zaseban smjer razvoja usluga u zajednici, s naglaskom na povezivanje postojećih i razvoj nedostajućih oblika podrške prema individualnim potrebama osobe.</w:t>
            </w:r>
          </w:p>
          <w:p w14:paraId="6A964AE4" w14:textId="376457B6" w:rsidR="1408BEA4" w:rsidRDefault="5454D00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Osobna asistencija pritom predstavlja jedan od važnih oblika podrške neovisnom življenju. Grad Zagreb, u okviru svojih nadležnosti i neposrednog kontakta s pružateljima socijalnih usluga, može dodatno doprinositi povezivanju dionika, razmjeni informacija i prepoznavanju potreba i prepreka koje utječu na dostupnost i kontinuitet podrške osobama s invaliditetom.</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0E47BEF" w14:textId="2DFF471F" w:rsidR="7A6B2DBB" w:rsidRDefault="5593407E"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4681B4F0" w14:textId="746A0696" w:rsidR="7A6B2DBB" w:rsidRDefault="5593407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Podrška neovisnom življenju predstavlja jedno od temeljnih usmjerenja Strategije i već je razrađena kroz više međusobno povezanih mjera i aktivnosti. Područjem 3., Operativnim ciljem 1. predviđeni su kontinuirano pružanje i povećanje dostupnosti usluga u zajednici, povećanje broja mobilnih timova za pružanje podrške u obitelji, razvoj Centra za sveobuhvatnu podršku i mobilnih timova te analiza potreba i razvoj novih oblika podrške osobama s invaliditetom i njihovim obiteljima.</w:t>
            </w:r>
          </w:p>
          <w:p w14:paraId="1211509F" w14:textId="121059BC" w:rsidR="7A6B2DBB" w:rsidRDefault="5593407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Podrška stanovanju obuhvaćena je Operativnim ciljem 2. istog područja, dok su pristupačan javni i posebno organizirani prijevoz te informiranje o pristupačnosti i dostupnim uslugama obuhvaćeni drugim područjima Strategije. Za navedene aktivnosti već su utvrđeni pokazatelji koji obuhvaćaju broj korisnika, dostupnost i razvoj usluga, broj mobilnih timova i broj korisnika kojima je podrška pružena u obitelji i zajednici.</w:t>
            </w:r>
          </w:p>
          <w:p w14:paraId="07C9FECD" w14:textId="7388089E" w:rsidR="7A6B2DBB" w:rsidRDefault="5593407E" w:rsidP="343E6BD0">
            <w:r w:rsidRPr="343E6BD0">
              <w:rPr>
                <w:rFonts w:ascii="Times New Roman" w:eastAsia="Times New Roman" w:hAnsi="Times New Roman" w:cs="Times New Roman"/>
                <w:sz w:val="24"/>
                <w:szCs w:val="24"/>
              </w:rPr>
              <w:t>Osobna asistencija uređena je posebnim propisima na državnoj razini, dok Grad Zagreb u okviru svojih nadležnosti razvija i povezuje usluge i oblike podrške u zajednici. Budući da predložena aktivnost sadržajno objedinjuje već utvrđene ciljeve, mjere i aktivnosti, nije je potrebno zasebno uvrštavati u Strategiju</w:t>
            </w:r>
            <w:r w:rsidR="26BE5ED2" w:rsidRPr="343E6BD0">
              <w:rPr>
                <w:rFonts w:ascii="Times New Roman" w:eastAsia="Times New Roman" w:hAnsi="Times New Roman" w:cs="Times New Roman"/>
                <w:sz w:val="24"/>
                <w:szCs w:val="24"/>
              </w:rPr>
              <w:t>.</w:t>
            </w:r>
          </w:p>
          <w:p w14:paraId="07F03D77" w14:textId="5280E92D" w:rsidR="1408BEA4" w:rsidRDefault="1408BEA4" w:rsidP="343E6BD0">
            <w:pPr>
              <w:rPr>
                <w:rFonts w:ascii="Times New Roman" w:eastAsia="Times New Roman" w:hAnsi="Times New Roman" w:cs="Times New Roman"/>
                <w:sz w:val="24"/>
                <w:szCs w:val="24"/>
              </w:rPr>
            </w:pPr>
          </w:p>
        </w:tc>
      </w:tr>
      <w:tr w:rsidR="1408BEA4" w14:paraId="1D68E4B6"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5D0058" w14:textId="1A6C7304" w:rsidR="447869E1" w:rsidRDefault="352A89A7"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6</w:t>
            </w:r>
            <w:r w:rsidR="2FD0DE2A" w:rsidRPr="343E6BD0">
              <w:rPr>
                <w:rFonts w:ascii="Times New Roman" w:eastAsia="Times New Roman" w:hAnsi="Times New Roman" w:cs="Times New Roman"/>
                <w:lang w:eastAsia="hr-HR"/>
              </w:rPr>
              <w:t>9.</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ECE2E48" w14:textId="669E9CD9" w:rsidR="1408BEA4" w:rsidRDefault="2FD0DE2A" w:rsidP="343E6BD0">
            <w:pPr>
              <w:rPr>
                <w:rFonts w:ascii="Times New Roman" w:eastAsia="Calibri" w:hAnsi="Times New Roman" w:cs="Times New Roman"/>
                <w:b/>
                <w:bCs/>
              </w:rPr>
            </w:pPr>
            <w:r w:rsidRPr="343E6BD0">
              <w:rPr>
                <w:rFonts w:ascii="Times New Roman" w:eastAsia="Calibri" w:hAnsi="Times New Roman" w:cs="Times New Roman"/>
                <w:b/>
                <w:bCs/>
              </w:rPr>
              <w:t>Zajednica saveza osoba s invaliditetom Hrvatske – SOIH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495A79A" w14:textId="54E841D0" w:rsidR="1408BEA4" w:rsidRDefault="2FD0DE2A"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Područje 3. Socijalna zaštita, neovisno življenje i stanovanje, Operativni cilj 1, Mjera 1. Unapređenje dostupnosti i kvalitete usluga u zajednici</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F92B1C0" w14:textId="760F1304" w:rsidR="2CBFA4E4" w:rsidRDefault="25E27F22"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3. – Starenje osoba s invaliditetom i kontinuitet podrške</w:t>
            </w:r>
          </w:p>
          <w:p w14:paraId="2217C68F" w14:textId="059374B0" w:rsidR="2CBFA4E4" w:rsidRDefault="25E27F22"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3. Socijalna zaštita, neovisno življenje i stanovanje – Operativni cilj 1 – Mjera 1. Unapređenje dostupnosti i kvalitete usluga u zajednici – predlaže se dodavanje nove aktivnosti (Aktivnost 6); predlaže se povezati i s Mjerom 3. Osiguravanje kapaciteta za sveobuhvatnu skrb za osobe s invaliditetom.</w:t>
            </w:r>
          </w:p>
          <w:p w14:paraId="0E255D7D" w14:textId="322EB210" w:rsidR="2CBFA4E4" w:rsidRDefault="25E27F22" w:rsidP="343E6BD0">
            <w:r w:rsidRPr="343E6BD0">
              <w:rPr>
                <w:rFonts w:ascii="Times New Roman" w:eastAsia="Times New Roman" w:hAnsi="Times New Roman" w:cs="Times New Roman"/>
                <w:b/>
                <w:bCs/>
                <w:sz w:val="24"/>
                <w:szCs w:val="24"/>
              </w:rPr>
              <w:t>Predlaže se dodati novu aktivnost:</w:t>
            </w:r>
          </w:p>
          <w:p w14:paraId="43D07D97" w14:textId="57957E0B" w:rsidR="2CBFA4E4" w:rsidRDefault="25E27F2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„Razvijati i unapređivati usluge i modele podrške osobama koje stare s invaliditetom, uključujući osobe s dugotrajnim, teškim i progresivnim invaliditetom, uz pravodobno planiranje kontinuiteta podrške u situacijama smanjenja ili gubitka podrške roditelja, članova obitelji i drugih neformalnih njegovatelja (n)“</w:t>
            </w:r>
          </w:p>
          <w:p w14:paraId="7C119CEA" w14:textId="647210A5" w:rsidR="2CBFA4E4" w:rsidRDefault="25E27F22"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pokazatelji rezultata:</w:t>
            </w:r>
          </w:p>
          <w:p w14:paraId="2E2ABE7B" w14:textId="7021562F" w:rsidR="2CBFA4E4" w:rsidRDefault="25E27F2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osoba koje stare s invaliditetom uključenih u usluge i programe podrške</w:t>
            </w:r>
          </w:p>
          <w:p w14:paraId="08475579" w14:textId="1789446E" w:rsidR="2CBFA4E4" w:rsidRDefault="25E27F2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osoba kojima se podrška pruža u vlastitom domu i zajednici</w:t>
            </w:r>
          </w:p>
          <w:p w14:paraId="208F10BE" w14:textId="1767468C" w:rsidR="2CBFA4E4" w:rsidRDefault="25E27F2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obitelji uključenih u savjetovanje i planiranje buduće podrške</w:t>
            </w:r>
          </w:p>
          <w:p w14:paraId="2986E8CD" w14:textId="1A35AD31" w:rsidR="2CBFA4E4" w:rsidRDefault="25E27F2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izrađenih individualnih planova kontinuiteta podrške</w:t>
            </w:r>
          </w:p>
          <w:p w14:paraId="0DF093CD" w14:textId="38EDD57B" w:rsidR="2CBFA4E4" w:rsidRDefault="25E27F2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razvijenih ili unaprijeđenih usluga namijenjenih osobama koje stare s invaliditetom</w:t>
            </w:r>
          </w:p>
          <w:p w14:paraId="0C74A3BC" w14:textId="26882AFE" w:rsidR="2CBFA4E4" w:rsidRDefault="25E27F22" w:rsidP="343E6BD0">
            <w:pPr>
              <w:spacing w:before="24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2B00AB9A"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Starenje osoba s invaliditetom potrebno je promatrati kao posebno pitanje unutar sustava podrške. Osobe koje dugi niz godina žive s invaliditetom mogu starenjem imati sve složenije potrebe za socijalnom, zdravstvenom, rehabilitacijskom i drugom podrškom. Istodobno stare i njihovi roditelji, članovi obitelji i druge osobe koje su im tijekom života pružale značajan dio neformalne podrške.</w:t>
            </w:r>
          </w:p>
          <w:p w14:paraId="77B52490" w14:textId="6B23E677" w:rsidR="2CBFA4E4" w:rsidRDefault="25E27F2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Posebno je važno pravodobno planirati kontinuitet podrške prije nastanka krizne situacije kako bolest, smrt ili nemogućnost roditelja i drugih članova obitelji da nastave pružati podršku ne bi doveli do prekida skrbi ili potrebe za hitnom institucionalizacijom osobe s invaliditetom.</w:t>
            </w:r>
          </w:p>
          <w:p w14:paraId="22BAFC00" w14:textId="3C73A6CA" w:rsidR="1408BEA4" w:rsidRDefault="25E27F2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Potrebno je razvijati integrirane i fleksibilne modele podrške koji će omogućiti osobi da što dulje ostane u vlastitom domu i zajednici, uz povezivanje socijalnih i zdravstvenih usluga, osobne asistencije, pomoći u domu, mobilnih stručnih timova, prilagođenog prijevoza i drugih potrebnih oblika podrške.</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5A3F4F2E" w14:textId="4D064B73" w:rsidR="255B015F" w:rsidRDefault="17EB92AB"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22CD4E48" w14:textId="048A7E4E" w:rsidR="255B015F" w:rsidRDefault="17EB92A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Potreba za pravodobnim planiranjem kontinuiteta podrške osobama s invaliditetom u slučaju smanjenja ili gubitka podrške roditelja, članova obitelji i drugih osoba koje pružaju skrb već je obuhvaćena Područjem 3., Operativnim ciljem 1., Mjerom 4. Razvoj usluga podrške u zajednici obiteljima osoba s invaliditetom. U okviru navedene mjere predviđeni su analiza potreba te razvoj podrške roditeljima njegovateljima i njegovateljima radi osiguravanja kontinuiteta skrbi, kao i provedba istraživanja radi planiranja, razvoja i unapređenja dostupnih oblika podrške i usluga u zajednici.</w:t>
            </w:r>
          </w:p>
          <w:p w14:paraId="7873B4D3" w14:textId="52648A08" w:rsidR="255B015F" w:rsidRDefault="17EB92A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Mjerom 3. Osiguravanje kapaciteta za sveobuhvatnu skrb za osobe s invaliditetom predviđeni su razvoj Centra za sveobuhvatnu podršku i mobilnih timova koji će pružati podršku osobama s invaliditetom i njihovim obiteljima u zajednici. Navedene aktivnosti obuhvaćaju i osobe s dugotrajnim, teškim i progresivnim invaliditetom čije se potrebe mijenjaju tijekom života, kao i situacije u kojima obitelj više ne može osiguravati dotadašnju razinu podrške.</w:t>
            </w:r>
          </w:p>
          <w:p w14:paraId="718FB80C" w14:textId="42B529DA" w:rsidR="255B015F" w:rsidRDefault="17EB92A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Potrebe korisnika, kontinuitet skrbi te potrebni intenzitet i način pružanja podrške razmatrat će se kroz provedbu navedenih aktivnosti. Stoga nije potrebno uvoditi zasebnu aktivnost ni dodatne pokazatelje za osobe koje stare s invaliditetom.</w:t>
            </w:r>
          </w:p>
          <w:p w14:paraId="2E70CF84" w14:textId="7980530C" w:rsidR="1408BEA4" w:rsidRDefault="1408BEA4" w:rsidP="343E6BD0">
            <w:pPr>
              <w:rPr>
                <w:rFonts w:ascii="Times New Roman" w:eastAsia="Times New Roman" w:hAnsi="Times New Roman" w:cs="Times New Roman"/>
                <w:b/>
                <w:bCs/>
                <w:sz w:val="24"/>
                <w:szCs w:val="24"/>
              </w:rPr>
            </w:pPr>
          </w:p>
        </w:tc>
      </w:tr>
      <w:tr w:rsidR="1408BEA4" w14:paraId="33A07DF5"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FB37BF" w14:textId="5007C6E9" w:rsidR="08B60BBD" w:rsidRDefault="09B009A5" w:rsidP="343E6BD0">
            <w:pPr>
              <w:jc w:val="center"/>
            </w:pPr>
            <w:r w:rsidRPr="343E6BD0">
              <w:rPr>
                <w:rFonts w:ascii="Times New Roman" w:eastAsia="Times New Roman" w:hAnsi="Times New Roman" w:cs="Times New Roman"/>
                <w:lang w:eastAsia="hr-HR"/>
              </w:rPr>
              <w:t>70</w:t>
            </w:r>
            <w:r w:rsidR="613B369E"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67F2CD6" w14:textId="520DA088" w:rsidR="1408BEA4" w:rsidRDefault="3C75A75D" w:rsidP="343E6BD0">
            <w:pPr>
              <w:rPr>
                <w:rFonts w:ascii="Times New Roman" w:eastAsia="Calibri" w:hAnsi="Times New Roman" w:cs="Times New Roman"/>
                <w:b/>
                <w:bCs/>
              </w:rPr>
            </w:pPr>
            <w:r w:rsidRPr="343E6BD0">
              <w:rPr>
                <w:rFonts w:ascii="Times New Roman" w:eastAsia="Calibri" w:hAnsi="Times New Roman" w:cs="Times New Roman"/>
                <w:b/>
                <w:bCs/>
              </w:rPr>
              <w:t>Zajednica saveza osoba s invaliditetom Hrvatske – SOIH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975B8D6" w14:textId="1004120E" w:rsidR="1408BEA4" w:rsidRDefault="3C75A75D"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Područje 4. Zdravstvena zaštita i rehabilitacija, Operativni cilj 1, Mjera 1. Unapređenje dostupnosti zdravstvenih usluga za djecu s teškoćama u razvoju i osobe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7E084EA" w14:textId="1C50CF8F" w:rsidR="2D299E30" w:rsidRDefault="4CFEEB50"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4. – Dostupnost palijativne skrbi osobama s invaliditetom</w:t>
            </w:r>
          </w:p>
          <w:p w14:paraId="76090922" w14:textId="175D27E4" w:rsidR="2D299E30" w:rsidRDefault="4CFEEB50"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4. Zdravstvena zaštita i rehabilitacija – Operativni cilj 1 – Mjera 1. Unapređenje dostupnosti zdravstvenih usluga za djecu s teškoćama u razvoju i osobe s invaliditetom – predlaže se dodavanje nove aktivnosti (Aktivnost 7).</w:t>
            </w:r>
          </w:p>
          <w:p w14:paraId="45EB34AC" w14:textId="6E8F055F" w:rsidR="2D299E30" w:rsidRDefault="4CFEEB50"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Predlaže se uvrstiti novu aktivnost:</w:t>
            </w:r>
          </w:p>
          <w:p w14:paraId="29ADFC4E" w14:textId="08785F69" w:rsidR="2D299E30" w:rsidRDefault="4CFEEB5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„Unapređivati dostupnost palijativne skrbi djeci s teškoćama u razvoju i osobama s invaliditetom kojima je takva skrb potrebna, uključujući dostupnost palijativne skrbi u domu te povezivanje zdravstvenih, socijalnih i drugih usluga podrške u zajednici (n)“</w:t>
            </w:r>
          </w:p>
          <w:p w14:paraId="393745FE" w14:textId="2B1482DA" w:rsidR="2D299E30" w:rsidRDefault="4CFEEB5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Posebnu pozornost potrebno je usmjeriti na osobe s teškim i progresivnim bolestima i invaliditetom koje imaju složene potrebe za zdravstvenom i socijalnom podrškom.</w:t>
            </w:r>
          </w:p>
          <w:p w14:paraId="0126C82B" w14:textId="6D58AB38" w:rsidR="2D299E30" w:rsidRDefault="4CFEEB50"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pokazatelji rezultata:</w:t>
            </w:r>
          </w:p>
          <w:p w14:paraId="509BACEE" w14:textId="0D7459F1" w:rsidR="2D299E30" w:rsidRDefault="4CFEEB50"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osoba s invaliditetom uključenih u palijativnu skrb</w:t>
            </w:r>
          </w:p>
          <w:p w14:paraId="34BC4E6C" w14:textId="4C043B83" w:rsidR="2D299E30" w:rsidRDefault="4CFEEB50"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korisnika kojima je palijativna skrb pružena u domu</w:t>
            </w:r>
          </w:p>
          <w:p w14:paraId="69183737" w14:textId="41B8EE15" w:rsidR="2D299E30" w:rsidRDefault="4CFEEB50"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mobilnih palijativnih timova dostupnih osobama s invaliditetom</w:t>
            </w:r>
          </w:p>
          <w:p w14:paraId="20191C92" w14:textId="3CDE4B0E" w:rsidR="2D299E30" w:rsidRDefault="4CFEEB50"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provedenih edukacija stručnjaka i drugih osoba uključenih u podršku</w:t>
            </w:r>
          </w:p>
          <w:p w14:paraId="09895C54" w14:textId="56E844B1" w:rsidR="2D299E30" w:rsidRDefault="4CFEEB50"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uspostavljenih oblika suradnje zdravstvenih, socijalnih i drugih pružatelja podrške</w:t>
            </w:r>
          </w:p>
          <w:p w14:paraId="125D17F0" w14:textId="438275A8" w:rsidR="2D299E30" w:rsidRDefault="4CFEEB50" w:rsidP="343E6BD0">
            <w:pPr>
              <w:spacing w:before="24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17682EFE"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Palijativna skrb osobama s invaliditetom treba biti dostupna ravnopravno s drugim građanima, uz uvažavanje njihovih specifičnih potreba. Kod osoba s teškim i progresivnim bolestima potrebe mogu uključivati složenu zdravstvenu skrb, respiratornu potporu, korištenje medicinske i asistivne opreme, pomoć druge osobe u svakodnevnim aktivnostima te kontinuiranu socijalnu i psihosocijalnu podršku.</w:t>
            </w:r>
          </w:p>
          <w:p w14:paraId="3C095EE4" w14:textId="391D344A" w:rsidR="2D299E30" w:rsidRDefault="4CFEEB5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Posebno je važno osigurati dostupnost palijativne skrbi u vlastitom domu kada je to izbor osobe i kada za to postoje uvjeti, uz koordinirano djelovanje mobilnih palijativnih timova, primarne zdravstvene zaštite, socijalnih službi, pružatelja socijalnih usluga i organizacija osoba s invaliditetom.</w:t>
            </w:r>
          </w:p>
          <w:p w14:paraId="4F83B795" w14:textId="3941A18A" w:rsidR="2D299E30" w:rsidRDefault="4CFEEB5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Potrebno je također voditi računa o kontinuitetu postojećih oblika podrške. Uključivanje osobe s invaliditetom u palijativnu skrb ne bi trebalo samo po sebi dovesti do prekida drugih usluga i oblika podrške koji su joj potrebni za svakodnevni život i ostanak u vlastitom domu i zajednici.</w:t>
            </w:r>
          </w:p>
          <w:p w14:paraId="0A1064C5" w14:textId="55C1515E" w:rsidR="1408BEA4" w:rsidRDefault="4CFEEB5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Napominjemo i da se u uvodnom, analitičkom dijelu nacrta Strategije, u kojemu se prikazuju prioriteti u području zdravlja i rehabilitacije, osiguravanje palijativne skrbi za teško i neizlječivo bolesne osobe navodi kao jedan od glavnih prioriteta (izdvojilo ga je 61 % ispitanika), ali palijativna skrb nije obuhvaćena aktivnostima u okviru Područja 4. Predloženom aktivnošću Strategija bi se uskladila s vlastitim nalazima o prioritetima.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1FD8A34" w14:textId="73F04627" w:rsidR="3A589D55" w:rsidRDefault="5DA48692"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prihvaća.</w:t>
            </w:r>
          </w:p>
          <w:p w14:paraId="6A050D22" w14:textId="79E3952E" w:rsidR="3A589D55" w:rsidRDefault="5DA48692" w:rsidP="343E6BD0">
            <w:pPr>
              <w:rPr>
                <w:rFonts w:ascii="Times New Roman" w:eastAsia="Times New Roman" w:hAnsi="Times New Roman" w:cs="Times New Roman"/>
                <w:color w:val="FF0000"/>
                <w:sz w:val="24"/>
                <w:szCs w:val="24"/>
              </w:rPr>
            </w:pPr>
            <w:r w:rsidRPr="343E6BD0">
              <w:rPr>
                <w:rFonts w:ascii="Times New Roman" w:eastAsia="Times New Roman" w:hAnsi="Times New Roman" w:cs="Times New Roman"/>
                <w:sz w:val="24"/>
                <w:szCs w:val="24"/>
              </w:rPr>
              <w:t>Uvažava se potreba za unapređenjem dostupnosti palijativne skrbi djeci s teškoćama u razvoju i osobama s invaliditetom, osobito osobama s teškim i progresivnim bolestima koje imaju složene zdravstvene i socijalne potrebe.</w:t>
            </w:r>
          </w:p>
          <w:p w14:paraId="4B76A865" w14:textId="723928CB" w:rsidR="5DA48692" w:rsidRDefault="5DA4869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Području 4., Operativnom cilju 1, </w:t>
            </w:r>
            <w:r w:rsidR="10C71F33" w:rsidRPr="343E6BD0">
              <w:rPr>
                <w:rFonts w:ascii="Times New Roman" w:eastAsia="Times New Roman" w:hAnsi="Times New Roman" w:cs="Times New Roman"/>
                <w:sz w:val="24"/>
                <w:szCs w:val="24"/>
              </w:rPr>
              <w:t xml:space="preserve">dodat će se </w:t>
            </w:r>
            <w:r w:rsidR="10C71F33" w:rsidRPr="343E6BD0">
              <w:rPr>
                <w:rFonts w:ascii="Times New Roman" w:eastAsia="Times New Roman" w:hAnsi="Times New Roman" w:cs="Times New Roman"/>
                <w:sz w:val="24"/>
                <w:szCs w:val="24"/>
                <w:lang w:val="hr"/>
              </w:rPr>
              <w:t>Mjera 2. Jačanje kapaciteta palijativne skrbi i podrške za bolesnike i njihove obitelji.</w:t>
            </w:r>
          </w:p>
          <w:p w14:paraId="5904FE91" w14:textId="25C0B462" w:rsidR="343E6BD0" w:rsidRDefault="343E6BD0" w:rsidP="343E6BD0">
            <w:pPr>
              <w:rPr>
                <w:rFonts w:ascii="Times New Roman" w:eastAsia="Times New Roman" w:hAnsi="Times New Roman" w:cs="Times New Roman"/>
                <w:sz w:val="24"/>
                <w:szCs w:val="24"/>
              </w:rPr>
            </w:pPr>
          </w:p>
          <w:p w14:paraId="460F3DD0" w14:textId="1DB8B99C" w:rsidR="1408BEA4" w:rsidRDefault="1408BEA4" w:rsidP="343E6BD0">
            <w:pPr>
              <w:rPr>
                <w:rFonts w:ascii="Times New Roman" w:eastAsia="Times New Roman" w:hAnsi="Times New Roman" w:cs="Times New Roman"/>
                <w:b/>
                <w:bCs/>
                <w:sz w:val="24"/>
                <w:szCs w:val="24"/>
              </w:rPr>
            </w:pPr>
          </w:p>
          <w:p w14:paraId="3B8AA9A3" w14:textId="3D2A5D90" w:rsidR="1408BEA4" w:rsidRDefault="1408BEA4" w:rsidP="343E6BD0">
            <w:pPr>
              <w:rPr>
                <w:rFonts w:ascii="Times New Roman" w:eastAsia="Times New Roman" w:hAnsi="Times New Roman" w:cs="Times New Roman"/>
                <w:b/>
                <w:bCs/>
                <w:sz w:val="24"/>
                <w:szCs w:val="24"/>
              </w:rPr>
            </w:pPr>
          </w:p>
        </w:tc>
      </w:tr>
      <w:tr w:rsidR="1408BEA4" w14:paraId="7A7A5A84"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0622432" w14:textId="6B1B2396" w:rsidR="5436812B" w:rsidRDefault="3DDFA40B" w:rsidP="343E6BD0">
            <w:pPr>
              <w:jc w:val="center"/>
            </w:pPr>
            <w:r w:rsidRPr="343E6BD0">
              <w:rPr>
                <w:rFonts w:ascii="Times New Roman" w:eastAsia="Times New Roman" w:hAnsi="Times New Roman" w:cs="Times New Roman"/>
                <w:lang w:eastAsia="hr-HR"/>
              </w:rPr>
              <w:t>71.</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2C27FA5" w14:textId="3E7F4CED" w:rsidR="1408BEA4" w:rsidRDefault="3DDFA40B" w:rsidP="343E6BD0">
            <w:pPr>
              <w:rPr>
                <w:rFonts w:ascii="Times New Roman" w:eastAsia="Calibri" w:hAnsi="Times New Roman" w:cs="Times New Roman"/>
                <w:b/>
                <w:bCs/>
              </w:rPr>
            </w:pPr>
            <w:r w:rsidRPr="343E6BD0">
              <w:rPr>
                <w:rFonts w:ascii="Times New Roman" w:eastAsia="Calibri" w:hAnsi="Times New Roman" w:cs="Times New Roman"/>
                <w:b/>
                <w:bCs/>
              </w:rPr>
              <w:t>Zajednica saveza osoba s invaliditetom Hrvatske – SOIH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F2F2FE7" w14:textId="59D76FE2" w:rsidR="1408BEA4" w:rsidRDefault="3DDFA40B"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sz w:val="24"/>
                <w:szCs w:val="24"/>
              </w:rPr>
              <w:t>Područje 6. Participacija i civilno društvo, Operativni cilj 1, Mjera 1. Participacija osoba s invaliditetom i udruga osoba s invaliditetom u procesu kreiranja politika Grada Zagreba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3422380" w14:textId="43CC94E7" w:rsidR="51AFB457" w:rsidRDefault="7D238552"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5. – Jačanje partnerske uloge organizacija osoba s invaliditetom</w:t>
            </w:r>
          </w:p>
          <w:p w14:paraId="0C2E7B0B" w14:textId="39476193" w:rsidR="51AFB457" w:rsidRDefault="7D238552"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6. Participacija i civilno društvo – Operativni cilj 1 – Mjera 1. Participacija osoba s invaliditetom i udruga osoba s invaliditetom u procesu kreiranja politika Grada Zagreba – predlaže se dodavanje nove aktivnosti (Aktivnost 6).</w:t>
            </w:r>
          </w:p>
          <w:p w14:paraId="374D39F0" w14:textId="35D1FB09" w:rsidR="51AFB457" w:rsidRDefault="7D238552"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Predlaže se uvrstiti dodatnu aktivnost:</w:t>
            </w:r>
          </w:p>
          <w:p w14:paraId="0FEEC8A4" w14:textId="4E2D6648" w:rsidR="51AFB457" w:rsidRDefault="7D23855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„Sustavno uključivati osobe s invaliditetom i njihove predstavničke organizacije u planiranje, provedbu, praćenje i evaluaciju mjera Strategije (n)“</w:t>
            </w:r>
          </w:p>
          <w:p w14:paraId="6C9AB012" w14:textId="03953EF6" w:rsidR="51AFB457" w:rsidRDefault="7D238552"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pokazatelji rezultata:</w:t>
            </w:r>
          </w:p>
          <w:p w14:paraId="7BEAC3DD" w14:textId="080EF8BB" w:rsidR="51AFB457" w:rsidRDefault="7D23855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konzultacija s osobama s invaliditetom i organizacijama osoba s invaliditetom</w:t>
            </w:r>
          </w:p>
          <w:p w14:paraId="444C5071" w14:textId="0F007905" w:rsidR="51AFB457" w:rsidRDefault="7D23855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organizacija osoba s invaliditetom uključenih u praćenje provedbe Strategije</w:t>
            </w:r>
          </w:p>
          <w:p w14:paraId="3E053A2D" w14:textId="40F94545" w:rsidR="51AFB457" w:rsidRDefault="7D23855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prijedloga organizacija osoba s invaliditetom uključenih u provedbene aktivnosti</w:t>
            </w:r>
          </w:p>
          <w:p w14:paraId="03210EFB" w14:textId="4292BF0F" w:rsidR="51AFB457" w:rsidRDefault="7D23855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provedenih zajedničkih aktivnosti Grada Zagreba i organizacija osoba s invaliditetom vezanih uz provedbu Strategije</w:t>
            </w:r>
          </w:p>
          <w:p w14:paraId="18AFEADB" w14:textId="46D9C056" w:rsidR="51AFB457" w:rsidRDefault="7D238552" w:rsidP="343E6BD0">
            <w:pPr>
              <w:spacing w:before="24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044A212D"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Načelo „Ništa o nama bez nas“ ne bi trebalo biti ograničeno na proces izrade i donošenja Strategije. Osobe s invaliditetom i njihove predstavničke organizacije potrebno je sustavno uključivati tijekom cijelog razdoblja provedbe Strategije, uključujući planiranje aktivnosti, praćenje provedbe i evaluaciju ostvarenih rezultata.</w:t>
            </w:r>
          </w:p>
          <w:p w14:paraId="002A123D" w14:textId="7403C8D3" w:rsidR="1408BEA4" w:rsidRDefault="7D23855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Organizacije osoba s invaliditetom raspolažu neposrednim iskustvom korisnika i stručnim znanjem o potrebama pojedinih skupina osoba s invaliditetom te mogu značajno pridonijeti pravodobnom prepoznavanju problema, procjeni učinaka pojedinih mjera i razvoju novih rješenja u suradnji s Gradom Zagrebom.</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1820ED2E" w14:textId="066C6DE9" w:rsidR="3FA4499C" w:rsidRDefault="3BC5BF71"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P</w:t>
            </w:r>
            <w:r w:rsidRPr="343E6BD0">
              <w:rPr>
                <w:rFonts w:ascii="Times New Roman" w:eastAsia="Times New Roman" w:hAnsi="Times New Roman" w:cs="Times New Roman"/>
                <w:b/>
                <w:bCs/>
                <w:sz w:val="24"/>
                <w:szCs w:val="24"/>
              </w:rPr>
              <w:t>rijedlog se ne prihvaća.</w:t>
            </w:r>
          </w:p>
          <w:p w14:paraId="24D5D795" w14:textId="18BAB327" w:rsidR="3FA4499C" w:rsidRDefault="3BC5BF7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Sustavno uključivanje osoba s invaliditetom i njihovih predstavničkih organizacija već je obuhvaćeno Područjem 6., Operativnim ciljem 1., kojim je predviđeno poticanje sudjelovanja osoba s invaliditetom i predstavnika udruga osoba s invaliditetom u kreiranju i provedbi politika Grada Zagreba.</w:t>
            </w:r>
          </w:p>
          <w:p w14:paraId="0328FB74" w14:textId="7A3F06A8" w:rsidR="3FA4499C" w:rsidRDefault="3BC5BF7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svrsi Mjere 1. osobe s invaliditetom i njihove organizacije izrijekom su prepoznate kao aktivni partneri u pripremi i provedbi Zagrebačke strategije. Njihovo kontinuirano sudjelovanje osigurava se radom Povjerenstva za osobe s invaliditetom Grada Zagreba, koje prati provedbu Strategije, godišnjim savjetodavnim susretima u formatu World Café, konzultacijama, savjetovanjima i istraživanjima te drugim oblicima suradnje s Gradom Zagrebom. Udruge osoba s invaliditetom već su navedene kao sunositelji mjere.</w:t>
            </w:r>
          </w:p>
          <w:p w14:paraId="3160A02B" w14:textId="7C970BB3" w:rsidR="3FA4499C" w:rsidRDefault="3BC5BF7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 navedene aktivnosti utvrđeni su pokazatelji koji uključuju broj sjednica Povjerenstva, održavanje godišnjeg savjetodavnog susreta i provedbu istraživanja. Slijedom navedenoga, nije potrebno uvoditi zasebnu aktivnost</w:t>
            </w:r>
            <w:r w:rsidR="504E0942" w:rsidRPr="343E6BD0">
              <w:rPr>
                <w:rFonts w:ascii="Times New Roman" w:eastAsia="Times New Roman" w:hAnsi="Times New Roman" w:cs="Times New Roman"/>
                <w:sz w:val="24"/>
                <w:szCs w:val="24"/>
              </w:rPr>
              <w:t>.</w:t>
            </w:r>
          </w:p>
          <w:p w14:paraId="4C43A25F" w14:textId="65A4A07C" w:rsidR="1408BEA4" w:rsidRDefault="1408BEA4" w:rsidP="343E6BD0">
            <w:pPr>
              <w:rPr>
                <w:rFonts w:ascii="Times New Roman" w:eastAsia="Times New Roman" w:hAnsi="Times New Roman" w:cs="Times New Roman"/>
                <w:sz w:val="24"/>
                <w:szCs w:val="24"/>
              </w:rPr>
            </w:pPr>
          </w:p>
        </w:tc>
      </w:tr>
      <w:tr w:rsidR="1408BEA4" w14:paraId="6E278392"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CABB31" w14:textId="021408CD" w:rsidR="5F33D1AC" w:rsidRDefault="0F61FC26" w:rsidP="343E6BD0">
            <w:pPr>
              <w:jc w:val="center"/>
            </w:pPr>
            <w:r w:rsidRPr="343E6BD0">
              <w:rPr>
                <w:rFonts w:ascii="Times New Roman" w:eastAsia="Times New Roman" w:hAnsi="Times New Roman" w:cs="Times New Roman"/>
                <w:lang w:eastAsia="hr-HR"/>
              </w:rPr>
              <w:t>72.</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65400D8" w14:textId="216F3F72" w:rsidR="1408BEA4" w:rsidRDefault="0F61FC26" w:rsidP="343E6BD0">
            <w:pPr>
              <w:rPr>
                <w:rFonts w:ascii="Times New Roman" w:eastAsia="Calibri" w:hAnsi="Times New Roman" w:cs="Times New Roman"/>
                <w:b/>
                <w:bCs/>
              </w:rPr>
            </w:pPr>
            <w:r w:rsidRPr="343E6BD0">
              <w:rPr>
                <w:rFonts w:ascii="Times New Roman" w:eastAsia="Calibri" w:hAnsi="Times New Roman" w:cs="Times New Roman"/>
                <w:b/>
                <w:bCs/>
              </w:rPr>
              <w:t>Zajednica saveza osoba s invaliditetom Hrvatske – SOIH</w:t>
            </w:r>
          </w:p>
          <w:p w14:paraId="15014AFC" w14:textId="1021DD09" w:rsidR="1408BEA4" w:rsidRDefault="1408BEA4"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4CAC1E5" w14:textId="6523B786" w:rsidR="1408BEA4" w:rsidRDefault="74B5D325"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Područje 2. Rad i zapošljavanje, Operativni cilj 1, Mjera 1. Poticanje zapošljavanja i samozapošljavanja te jačanje svijesti poslodavaca o mogućnostima i važnosti zapošljavanja osoba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56619E" w14:textId="6E5BFD2A" w:rsidR="3FF07F22" w:rsidRDefault="4D790590"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6. – Peer-to-peer podrška samozaposlenim osobama s invaliditetom</w:t>
            </w:r>
          </w:p>
          <w:p w14:paraId="2A314E25" w14:textId="370936C2" w:rsidR="3FF07F22" w:rsidRDefault="4D790590"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 xml:space="preserve">Odnosi se na: </w:t>
            </w:r>
            <w:r w:rsidRPr="343E6BD0">
              <w:rPr>
                <w:rFonts w:ascii="Times New Roman" w:eastAsia="Times New Roman" w:hAnsi="Times New Roman" w:cs="Times New Roman"/>
                <w:sz w:val="24"/>
                <w:szCs w:val="24"/>
              </w:rPr>
              <w:t>Područje 2. Rad i zapošljavanje – Operativni cilj 1 – Mjera 1. Poticanje zapošljavanja i samozapošljavanja te jačanje svijesti poslodavaca o mogućnostima i važnosti zapošljavanja osoba s invaliditetom – Aktivnost 6.</w:t>
            </w:r>
          </w:p>
          <w:p w14:paraId="26FA32D0" w14:textId="5FEB3483" w:rsidR="3FF07F22" w:rsidRDefault="4D790590"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Postojeći tekst Aktivnosti 6:</w:t>
            </w:r>
          </w:p>
          <w:p w14:paraId="542AD64A" w14:textId="427D0FFA" w:rsidR="3FF07F22" w:rsidRDefault="4D79059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suradnji sa Zagrebačkim inovacijskim centrom i URIHO-om razviti program podrške i mentoriranja samozaposlenih osoba s invaliditetom (n)“</w:t>
            </w:r>
          </w:p>
          <w:p w14:paraId="30D1DF0A" w14:textId="261113BA" w:rsidR="3FF07F22" w:rsidRDefault="4D790590"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tekst Aktivnosti 6:</w:t>
            </w:r>
          </w:p>
          <w:p w14:paraId="3A79B066" w14:textId="4977C9BD" w:rsidR="3FF07F22" w:rsidRDefault="4D79059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suradnji sa Zagrebačkim inovacijskim centrom, URIHO-om te savezima i udrugama osoba s invaliditetom s područja Grada Zagreba razviti program podrške i mentoriranja samozaposlenih osoba s invaliditetom (n)“</w:t>
            </w:r>
          </w:p>
          <w:p w14:paraId="09BD18C1" w14:textId="47982516" w:rsidR="3FF07F22" w:rsidRDefault="4D790590"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3B8BE49A"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Samozapošljavanje za osobe s invaliditetom donosi specifične izazove koji premašuju klasično poslovno mentorstvo koje pružaju poduzetničke institucije poput ZICER-a. Uz stručnu i poslovnu podršku, samozaposlenim osobama s invaliditetom ključna je i iskustvena podrška (tzv. peer-to-peer podrška ili podrška jednakih jednakima). Savezi i udruge osoba s invaliditetom posjeduju iskustvo i neposredan uvid u specifične prepreke s kojima se njihovi članovi susreću na terenu – od administrativnih i pravnih prepreka, prilagodbe radnog mjesta i opreme, pa sve do psihosocijalne adaptacije na rad u novim uvjetima nakon nastanka invaliditeta.</w:t>
            </w:r>
          </w:p>
          <w:p w14:paraId="5A16D26B" w14:textId="2E92CF17" w:rsidR="1408BEA4" w:rsidRDefault="4D790590"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Uključivanjem reprezentativnih saveza i udruga s područja Grada Zagreba kao ravnopravnih partnera u osmišljavanje i provedbu mentorskih programa osigurava se sveobuhvatan pristup: ZICER osigurava poduzetničke i inovacijske alate, URIHO stručnu podršku iz domene profesionalne rehabilitacije, dok savezi i udruge pružaju iskustveno mentorstvo i specifična znanja iz prakse. Takav model znatno povećava stopu održivosti novootvorenih obrta i trgovačkih društava osoba s invaliditetom na tržištu</w:t>
            </w:r>
            <w:r w:rsidRPr="343E6BD0">
              <w:rPr>
                <w:rFonts w:ascii="Times New Roman" w:eastAsia="Times New Roman" w:hAnsi="Times New Roman" w:cs="Times New Roman"/>
                <w:b/>
                <w:bCs/>
                <w:sz w:val="24"/>
                <w:szCs w:val="24"/>
              </w:rPr>
              <w:t>.</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545BD771" w14:textId="546850D1" w:rsidR="689983AB" w:rsidRDefault="3021ADE3"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prihvaća.</w:t>
            </w:r>
          </w:p>
          <w:p w14:paraId="6467988F" w14:textId="22AA5AB2" w:rsidR="689983AB" w:rsidRDefault="3021ADE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Uvažava se važnost iskustvene podrške samozaposlenim osobama s invaliditetom te doprinos saveza i udruga osoba s invaliditetom prepoznavanju specifičnih prepreka povezanih sa samozapošljavanjem, prilagodbom radnog mjesta, korištenjem dostupnih oblika podrške i održivosti poslovanja.</w:t>
            </w:r>
          </w:p>
          <w:p w14:paraId="11C37CD9" w14:textId="608F7A7C" w:rsidR="689983AB" w:rsidRDefault="3021ADE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Aktivnost 6. dopunit će se te će glasiti:</w:t>
            </w:r>
          </w:p>
          <w:p w14:paraId="6D7B8F19" w14:textId="631B2D61" w:rsidR="689983AB" w:rsidRDefault="3021ADE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suradnji sa Zagrebačkim inovacijskim centrom, URIHO-om te savezima i udrugama osoba s invaliditetom razviti program podrške i mentoriranja samozaposlenih osoba s invaliditetom.“</w:t>
            </w:r>
          </w:p>
          <w:p w14:paraId="0053DE55" w14:textId="0181B7FA" w:rsidR="1408BEA4" w:rsidRDefault="1408BEA4" w:rsidP="343E6BD0">
            <w:pPr>
              <w:rPr>
                <w:rFonts w:ascii="Times New Roman" w:eastAsia="Times New Roman" w:hAnsi="Times New Roman" w:cs="Times New Roman"/>
                <w:b/>
                <w:bCs/>
                <w:sz w:val="24"/>
                <w:szCs w:val="24"/>
              </w:rPr>
            </w:pPr>
          </w:p>
        </w:tc>
      </w:tr>
      <w:tr w:rsidR="1408BEA4" w14:paraId="7AD06584"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E5C9F1" w14:textId="4BF4B2AF" w:rsidR="43B08029" w:rsidRDefault="15423F02" w:rsidP="343E6BD0">
            <w:pPr>
              <w:jc w:val="center"/>
            </w:pPr>
            <w:r w:rsidRPr="343E6BD0">
              <w:rPr>
                <w:rFonts w:ascii="Times New Roman" w:eastAsia="Times New Roman" w:hAnsi="Times New Roman" w:cs="Times New Roman"/>
                <w:lang w:eastAsia="hr-HR"/>
              </w:rPr>
              <w:t>73.</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4ADE3CE" w14:textId="2FD3EBCE" w:rsidR="1408BEA4" w:rsidRDefault="15423F02" w:rsidP="343E6BD0">
            <w:pPr>
              <w:rPr>
                <w:rFonts w:ascii="Times New Roman" w:eastAsia="Calibri" w:hAnsi="Times New Roman" w:cs="Times New Roman"/>
                <w:b/>
                <w:bCs/>
              </w:rPr>
            </w:pPr>
            <w:r w:rsidRPr="343E6BD0">
              <w:rPr>
                <w:rFonts w:ascii="Times New Roman" w:eastAsia="Calibri" w:hAnsi="Times New Roman" w:cs="Times New Roman"/>
                <w:b/>
                <w:bCs/>
              </w:rPr>
              <w:t>Zajednica saveza osoba s invaliditetom Hrvatske – SOIH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1EC03E5" w14:textId="541DCBEC" w:rsidR="1408BEA4" w:rsidRDefault="15423F02"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Područje 6. Participacija i civilno društvo, Operativni cilj 1, Mjera 3. Potpora projektima i programima udruga osoba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39BD1A" w14:textId="2BB52D3F" w:rsidR="5810C828" w:rsidRDefault="4C723152"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7. – Uspostava Dana udruga osoba s invaliditetom</w:t>
            </w:r>
          </w:p>
          <w:p w14:paraId="7BB78CF6" w14:textId="75414D35" w:rsidR="5810C828" w:rsidRDefault="4C723152"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6. Participacija i civilno društvo – Operativni cilj 1 – Mjera 3. Potpora projektima i programima udruga osoba s invaliditetom – predlaže se dodavanje nove aktivnosti (Aktivnost 5).</w:t>
            </w:r>
          </w:p>
          <w:p w14:paraId="6C7CBB22" w14:textId="4E0C1AD3" w:rsidR="5810C828" w:rsidRDefault="4C723152"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Predlaže se dodati novu aktivnost:</w:t>
            </w:r>
          </w:p>
          <w:p w14:paraId="48C2E942" w14:textId="0AB3C2F6" w:rsidR="5810C828" w:rsidRDefault="4C72315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„Uspostaviti i svake godine provoditi Dan udruga osoba s invaliditetom Grada Zagreba kao javnu manifestaciju predstavljanja rada, programa i doprinosa udruga osoba s invaliditetom zajednici (n)“</w:t>
            </w:r>
          </w:p>
          <w:p w14:paraId="670D3012" w14:textId="38FE36C2" w:rsidR="5810C828" w:rsidRDefault="4C723152"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pokazatelji rezultata:</w:t>
            </w:r>
          </w:p>
          <w:p w14:paraId="0E9EEAE5" w14:textId="160B3739" w:rsidR="5810C828" w:rsidRDefault="4C72315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održan Dan udruga</w:t>
            </w:r>
          </w:p>
          <w:p w14:paraId="5CB08B10" w14:textId="3DD41599" w:rsidR="5810C828" w:rsidRDefault="4C72315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udruga koje sudjeluju u manifestaciji</w:t>
            </w:r>
          </w:p>
          <w:p w14:paraId="0B28C19E" w14:textId="72BFE3F3" w:rsidR="5810C828" w:rsidRDefault="4C72315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posjetitelja i sudionika programa</w:t>
            </w:r>
          </w:p>
          <w:p w14:paraId="4C111731" w14:textId="63F290A3" w:rsidR="5810C828" w:rsidRDefault="4C723152"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medijskih objava i obuhvat informiranja javnosti</w:t>
            </w:r>
          </w:p>
          <w:p w14:paraId="507B3C9D" w14:textId="158DBAAD" w:rsidR="5810C828" w:rsidRDefault="4C723152" w:rsidP="343E6BD0">
            <w:pPr>
              <w:spacing w:before="24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16FE39A3"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Udruge osoba s invaliditetom na području Grada Zagreba godišnje provode brojne programe i oblike podrške korisnicima i njihovim obiteljima, no njihov rad i doprinos zajednici nedovoljno su vidljivi široj javnosti.</w:t>
            </w:r>
          </w:p>
          <w:p w14:paraId="4543C30D" w14:textId="3D9CF7DA" w:rsidR="1408BEA4" w:rsidRDefault="4C72315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Javna manifestacija poput Dana udruga osigurala bi veću vidljivost rada udruga, senzibilizirala javnost za pitanja osoba s invaliditetom, omogućila umrežavanje udruga međusobno te povezala udruge s građanima, korisnicima i obiteljima koji često nisu upoznati s postojećim oblicima podrške. Time bi se ujedno jačala prepoznatljivost udruga osoba s invaliditetom i njihova partnerska uloga u lokalnoj zajednici, u skladu s ciljem Participacije i civilnog društva.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0A7CD19" w14:textId="5ED28FC0" w:rsidR="134D1792" w:rsidRDefault="0536866A"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4D91EA22" w14:textId="53E78E6E" w:rsidR="134D1792" w:rsidRDefault="0536866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Vidljivost rada udruga osoba s invaliditetom, njihovo međusobno povezivanje i predstavljanje programa građanima važni su za jačanje njihove uloge u lokalnoj zajednici. Strategijom je u Području 6., Mjeri 3. Potpora projektima i programima udruga osoba s invaliditetom već predviđeno kontinuirano sufinanciranje programa i projekata udruga osoba s invaliditetom te drugih udruga koje djeluju u područjima važnima za osobe s invaliditetom.</w:t>
            </w:r>
          </w:p>
          <w:p w14:paraId="47FCA651" w14:textId="0341C2CD" w:rsidR="134D1792" w:rsidRDefault="0536866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okviru navedene mjere mogu se podržavati i javne manifestacije, kampanje, predstavljanje rada udruga i druge aktivnosti usmjerene informiranju i senzibiliziranju javnosti te povezivanju udruga s korisnicima i građanima. Konkretan oblik, sadržaj i organizacija takvih događanja određivat će se u suradnji s udrugama i u skladu s iskazanim interesom i raspoloživim mogućnostima.</w:t>
            </w:r>
          </w:p>
          <w:p w14:paraId="09BFCF19" w14:textId="7596D2C7" w:rsidR="134D1792" w:rsidRDefault="0536866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Slijedom navedenoga, nije potrebno Strategijom unaprijed utvrđivati zasebnu godišnju manifestaciju niti uvoditi posebne pokazatelje povezane s njezinom provedbom.</w:t>
            </w:r>
          </w:p>
          <w:p w14:paraId="0CB499AD" w14:textId="462AB5BF" w:rsidR="1408BEA4" w:rsidRDefault="1408BEA4" w:rsidP="343E6BD0">
            <w:pPr>
              <w:rPr>
                <w:rFonts w:ascii="Times New Roman" w:eastAsia="Times New Roman" w:hAnsi="Times New Roman" w:cs="Times New Roman"/>
                <w:b/>
                <w:bCs/>
                <w:sz w:val="24"/>
                <w:szCs w:val="24"/>
              </w:rPr>
            </w:pPr>
          </w:p>
        </w:tc>
      </w:tr>
      <w:tr w:rsidR="1408BEA4" w14:paraId="404E5B5F" w14:textId="77777777" w:rsidTr="343E6BD0">
        <w:trPr>
          <w:trHeight w:val="57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DA6527" w14:textId="6329EA86" w:rsidR="7BF87F85" w:rsidRDefault="3FC38C03"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7</w:t>
            </w:r>
            <w:r w:rsidR="5AE22ADB" w:rsidRPr="343E6BD0">
              <w:rPr>
                <w:rFonts w:ascii="Times New Roman" w:eastAsia="Times New Roman" w:hAnsi="Times New Roman" w:cs="Times New Roman"/>
                <w:lang w:eastAsia="hr-HR"/>
              </w:rPr>
              <w:t>4.</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14FF662" w14:textId="2FD3EBCE" w:rsidR="1408BEA4" w:rsidRDefault="5AE22ADB" w:rsidP="343E6BD0">
            <w:pPr>
              <w:rPr>
                <w:rFonts w:ascii="Times New Roman" w:eastAsia="Calibri" w:hAnsi="Times New Roman" w:cs="Times New Roman"/>
                <w:b/>
                <w:bCs/>
              </w:rPr>
            </w:pPr>
            <w:r w:rsidRPr="343E6BD0">
              <w:rPr>
                <w:rFonts w:ascii="Times New Roman" w:eastAsia="Calibri" w:hAnsi="Times New Roman" w:cs="Times New Roman"/>
                <w:b/>
                <w:bCs/>
              </w:rPr>
              <w:t>Zajednica saveza osoba s invaliditetom Hrvatske – SOIH</w:t>
            </w:r>
          </w:p>
          <w:p w14:paraId="4B801340" w14:textId="3E7B36E7" w:rsidR="1408BEA4" w:rsidRDefault="1408BEA4" w:rsidP="343E6BD0">
            <w:pPr>
              <w:rPr>
                <w:rFonts w:ascii="Times New Roman" w:eastAsia="Calibri" w:hAnsi="Times New Roman" w:cs="Times New Roman"/>
                <w:b/>
                <w:bCs/>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6E04F8E" w14:textId="025805E3" w:rsidR="1408BEA4" w:rsidRDefault="5AE22ADB"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Područje 6. Participacija i civilno društvo, Operativni cilj 1, Mjera 1. Participacija osoba s invaliditetom i udruga osoba s invaliditetom u procesu kreiranja politika Grada Zagreba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238E88" w14:textId="267BF86F" w:rsidR="1F31048B" w:rsidRDefault="1D0D2A5F"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8. – Godišnje znanstveno kvalitativno istraživanje o provedbi Strategije</w:t>
            </w:r>
          </w:p>
          <w:p w14:paraId="7FF6604B" w14:textId="605A3CB5" w:rsidR="1F31048B" w:rsidRDefault="1D0D2A5F"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6. Participacija i civilno društvo – Operativni cilj 1 – Mjera 1. Participacija osoba s invaliditetom i udruga osoba s invaliditetom u procesu kreiranja politika Grada Zagreba – predlaže se dodavanje nove aktivnosti (Aktivnost 6); predlaže se povezati s praćenjem provedbe Strategije iz njezinih završnih odredbi.</w:t>
            </w:r>
          </w:p>
          <w:p w14:paraId="213C021B" w14:textId="234753A9" w:rsidR="1F31048B" w:rsidRDefault="1D0D2A5F"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Predlaže se dodati novu aktivnost:</w:t>
            </w:r>
          </w:p>
          <w:p w14:paraId="1BC67023" w14:textId="531FB50A" w:rsidR="1F31048B" w:rsidRDefault="1D0D2A5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„Jednom godišnje provoditi znanstveno kvalitativno istraživanje o provedbi Strategije, usmjereno na iskustva osoba s invaliditetom i njihovih obitelji s korištenjem usluga i provedbom pojedinih mjera (n)“</w:t>
            </w:r>
          </w:p>
          <w:p w14:paraId="779F40D7" w14:textId="1FC6F53A" w:rsidR="1F31048B" w:rsidRDefault="1D0D2A5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Istraživanje bi se provodilo u suradnji sa znanstvenim i stručnim institucijama, uz sudjelovanje organizacija osoba s invaliditetom u izradi metodologije i provođenju istraživanja.</w:t>
            </w:r>
          </w:p>
          <w:p w14:paraId="5E4F6134" w14:textId="27303CBC" w:rsidR="1F31048B" w:rsidRDefault="1D0D2A5F"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pokazatelji rezultata:</w:t>
            </w:r>
          </w:p>
          <w:p w14:paraId="6054D3D5" w14:textId="456DD4A0" w:rsidR="1F31048B" w:rsidRDefault="1D0D2A5F"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provedenih istraživanja (jedno godišnje)</w:t>
            </w:r>
          </w:p>
          <w:p w14:paraId="19439652" w14:textId="43A63D33" w:rsidR="1F31048B" w:rsidRDefault="1D0D2A5F"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osoba s invaliditetom i članova obitelji uključenih u istraživanje</w:t>
            </w:r>
          </w:p>
          <w:p w14:paraId="1EE00466" w14:textId="6F289AF6" w:rsidR="1F31048B" w:rsidRDefault="1D0D2A5F"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objavljen izvještaj o rezultatima istraživanja</w:t>
            </w:r>
          </w:p>
          <w:p w14:paraId="63C62E43" w14:textId="341456ED" w:rsidR="1F31048B" w:rsidRDefault="1D0D2A5F"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preporuka iz istraživanja ugrađenih u provedbene aktivnosti i godišnje izvješće o provedbi Strategije</w:t>
            </w:r>
          </w:p>
          <w:p w14:paraId="4973448C" w14:textId="4022B849" w:rsidR="1F31048B" w:rsidRDefault="1D0D2A5F" w:rsidP="343E6BD0">
            <w:pPr>
              <w:spacing w:before="24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180FE7D9"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Praćenje provedbe Strategije pretežito se temelji na kvantitativnim pokazateljima (broj korisnika, usluga, aktivnosti), koji ne pokazuju kvalitetu i dostupnost podrške niti iskustvo korisnika.</w:t>
            </w:r>
          </w:p>
          <w:p w14:paraId="5D18E004" w14:textId="0473108C" w:rsidR="1F31048B" w:rsidRDefault="1D0D2A5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Kvalitativno istraživanje (primjerice dubinski intervjui i fokus grupe s korisnicima i njihovim obiteljima) omogućuje bolje razumijevanje stvarnih prepreka u korištenju usluga, prikupljanje neposrednih preporuka korisnika te pravodobno prepoznavanje onih mjera koje ne daju očekivane rezultate. Rezultate istraživanja potrebno je objaviti i ugraditi u godišnje izvješće o provedbi i planiranje aktivnosti za sljedeću godinu.</w:t>
            </w:r>
          </w:p>
          <w:p w14:paraId="03B00623" w14:textId="6EB207A6" w:rsidR="1408BEA4" w:rsidRDefault="1D0D2A5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Dosadašnje istraživanje (Aktivnost 5 navedene mjere) planirano je tek za 2030. godinu i odnosi se na izradu nove Strategije, pa ga treba dopuniti kontinuiranim godišnjim praćenjem, a ne zamijeniti.</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F3126CD" w14:textId="1CE045C6" w:rsidR="3F81731E" w:rsidRDefault="5F3D3181"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2DDA180A" w14:textId="379C5F51" w:rsidR="3F81731E" w:rsidRDefault="5F3D318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Strategijom su već predviđeni različiti mehanizmi praćenja provedbe i uključivanja iskustava osoba s invaliditetom i članova njihovih obitelji. U okviru Područja 6., Operativnog cilja 1., Mjere 1. predviđena je godišnja provedba savjetodavnog susreta gradskih upravnih tijela, ustanova, trgovačkih društava i osoba s invaliditetom u formatu World Café. Navedeni format omogućuje kvalitativno prikupljanje iskustava, potreba i prijedloga osoba s invaliditetom te njihovo razmatranje u daljnjoj provedbi Strategije.</w:t>
            </w:r>
          </w:p>
          <w:p w14:paraId="15AD74FF" w14:textId="45C09E8B" w:rsidR="3F81731E" w:rsidRDefault="5F3D318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Provedbu Strategije kontinuirano prati i Povjerenstvo za osobe s invaliditetom Grada Zagreba, u čijem radu sudjeluju predstavnici udruga osoba s različitim vrstama invaliditeta. Završnim odredbama Strategije dodatno je propisana godišnja obveza prikupljanja podataka, izrade izvješća o provedbi mjera i aktivnosti te njegova razmatranja na Povjerenstvu prije upućivanja gradonačelniku i Gradskoj skupštini Grada Zagreba.</w:t>
            </w:r>
          </w:p>
          <w:p w14:paraId="1EF6C7DC" w14:textId="50833826" w:rsidR="3F81731E" w:rsidRDefault="5F3D318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Međutim, nije ocijenjeno potrebnim Strategijom unaprijed utvrditi obvezu provedbe zasebnoga znanstvenog kvalitativnog istraživanja svake godine ni dodatne pokazatelje koji bi se preklapali s postojećim mehanizmima praćenja, savjetovanja i izvještavanja.</w:t>
            </w:r>
          </w:p>
          <w:p w14:paraId="638DE6D3" w14:textId="010A18CC" w:rsidR="1408BEA4" w:rsidRDefault="1408BEA4" w:rsidP="343E6BD0">
            <w:pPr>
              <w:rPr>
                <w:rFonts w:ascii="Times New Roman" w:eastAsia="Times New Roman" w:hAnsi="Times New Roman" w:cs="Times New Roman"/>
                <w:sz w:val="24"/>
                <w:szCs w:val="24"/>
              </w:rPr>
            </w:pPr>
          </w:p>
        </w:tc>
      </w:tr>
      <w:tr w:rsidR="1408BEA4" w14:paraId="5B0F4146"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C4A3CC7" w14:textId="70D3F84A" w:rsidR="61AD07CB" w:rsidRDefault="1B16826E" w:rsidP="343E6BD0">
            <w:pPr>
              <w:jc w:val="center"/>
            </w:pPr>
            <w:r w:rsidRPr="343E6BD0">
              <w:rPr>
                <w:rFonts w:ascii="Times New Roman" w:eastAsia="Times New Roman" w:hAnsi="Times New Roman" w:cs="Times New Roman"/>
                <w:lang w:eastAsia="hr-HR"/>
              </w:rPr>
              <w:t>7</w:t>
            </w:r>
            <w:r w:rsidR="1A47682C" w:rsidRPr="343E6BD0">
              <w:rPr>
                <w:rFonts w:ascii="Times New Roman" w:eastAsia="Times New Roman" w:hAnsi="Times New Roman" w:cs="Times New Roman"/>
                <w:lang w:eastAsia="hr-HR"/>
              </w:rPr>
              <w:t>5.</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6DAA877" w14:textId="2FD3EBCE" w:rsidR="1408BEA4" w:rsidRDefault="1A47682C" w:rsidP="343E6BD0">
            <w:pPr>
              <w:rPr>
                <w:rFonts w:ascii="Times New Roman" w:eastAsia="Calibri" w:hAnsi="Times New Roman" w:cs="Times New Roman"/>
                <w:b/>
                <w:bCs/>
              </w:rPr>
            </w:pPr>
            <w:r w:rsidRPr="343E6BD0">
              <w:rPr>
                <w:rFonts w:ascii="Times New Roman" w:eastAsia="Calibri" w:hAnsi="Times New Roman" w:cs="Times New Roman"/>
                <w:b/>
                <w:bCs/>
              </w:rPr>
              <w:t>Zajednica saveza osoba s invaliditetom Hrvatske – SOIH</w:t>
            </w:r>
          </w:p>
          <w:p w14:paraId="4408095B" w14:textId="2973D0F6" w:rsidR="1408BEA4" w:rsidRDefault="1408BEA4"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5A467FF" w14:textId="1005165B" w:rsidR="1408BEA4" w:rsidRDefault="1A47682C"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rPr>
              <w:t>Područje 6. Participacija i civilno društvo, Operativni cilj 1, Mjera 3. Potpora projektima i programima udruga osoba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AAB8728" w14:textId="222B9E5B" w:rsidR="4EE26DA2" w:rsidRDefault="7FE38C19"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PRIJEDLOG 9. – Edukacije u području peer counselinga koje provode organizacije osoba s invaliditetom</w:t>
            </w:r>
          </w:p>
          <w:p w14:paraId="1BC6FF58" w14:textId="446EE5BF" w:rsidR="4EE26DA2" w:rsidRDefault="7FE38C19"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6. Participacija i civilno društvo – Operativni cilj 1 – Mjera 3. Potpora projektima i programima udruga osoba s invaliditetom – predlaže se dodavanje nove aktivnosti (Aktivnost 6); predlaže se povezati s Prijedlogom 2 (podrška neovisnom življenju).</w:t>
            </w:r>
          </w:p>
          <w:p w14:paraId="10EB7107" w14:textId="1F4A704E" w:rsidR="4EE26DA2" w:rsidRDefault="7FE38C19"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Predlaže se dodati novu aktivnost:</w:t>
            </w:r>
          </w:p>
          <w:p w14:paraId="17094EE1" w14:textId="2AF608AB" w:rsidR="4EE26DA2" w:rsidRDefault="7FE38C1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„Osmisliti i provoditi edukacije u području peer counselinga (savjetovanja jednakih jednakima) koje provode organizacije osoba s invaliditetom (n)“</w:t>
            </w:r>
          </w:p>
          <w:p w14:paraId="72573FFF" w14:textId="47CA2D97" w:rsidR="4EE26DA2" w:rsidRDefault="7FE38C19"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pokazatelji rezultata:</w:t>
            </w:r>
          </w:p>
          <w:p w14:paraId="75BF2657" w14:textId="51AEC0E3" w:rsidR="4EE26DA2" w:rsidRDefault="7FE38C19"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osmišljenih i provedenih edukacijskih programa</w:t>
            </w:r>
          </w:p>
          <w:p w14:paraId="076F7CEA" w14:textId="64EBD3D0" w:rsidR="4EE26DA2" w:rsidRDefault="7FE38C19"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educiranih osoba s invaliditetom (peer savjetnika)</w:t>
            </w:r>
          </w:p>
          <w:p w14:paraId="2B35CA13" w14:textId="25FDAE9A" w:rsidR="4EE26DA2" w:rsidRDefault="7FE38C19"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pruženih peer savjetovanja</w:t>
            </w:r>
          </w:p>
          <w:p w14:paraId="7C571432" w14:textId="7B2A4864" w:rsidR="4EE26DA2" w:rsidRDefault="7FE38C19"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korisnika obuhvaćenih peer savjetovanjem</w:t>
            </w:r>
          </w:p>
          <w:p w14:paraId="14CC463F" w14:textId="3336BE91" w:rsidR="4EE26DA2" w:rsidRDefault="7FE38C19" w:rsidP="343E6BD0">
            <w:pPr>
              <w:spacing w:before="24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6CC719C6"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Peer counseling (podrška jednakih jednakima) međunarodno je priznat oblik podrške osobama s invaliditetom. Osobe koje su se same susrele s istim ili sličnim izazovima mogu korisnicima pružiti vrstu informacija, praktičnih smjernica i emocionalne podrške koju formalni sustav i stručnjaci ne mogu uvijek zamijeniti – od primjera dobre prakse i iskustva u ostvarivanju prava do podrške u prilagodi na novonastalu životnu situaciju nakon nastanka invaliditeta.</w:t>
            </w:r>
          </w:p>
          <w:p w14:paraId="4D806D3A" w14:textId="3E74867C" w:rsidR="1408BEA4" w:rsidRDefault="7FE38C1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Organizacije osoba s invaliditetom raspolažu neposrednim iskustvom korisnika i stručnim znanjem o potrebama pojedinih skupina osoba s invaliditetom te su prirodni nositelji takvih edukacija. Osmišljavanjem edukacija osigurale bi se kvaliteta i standard provođenja peer savjetovanja, uključujući etička načela i granice podrške. Peer savjetovanje ujedno predstavlja važan oblik podrške neovisnom življenju te doprinosi zapošljivosti i senzibilizaciji.</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959BFB3" w14:textId="1EA834AA" w:rsidR="61D1FBEE" w:rsidRDefault="001B33DF"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45516293" w14:textId="05803674" w:rsidR="61D1FBEE" w:rsidRDefault="001B33D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Područjem 6., Operativnim ciljem 1., Mjerom 3. Potpora projektima i programima udruga osoba s invaliditetom već je predviđeno kontinuirano sufinanciranje programa i projekata udruga osoba s invaliditetom te udruga koje programski djeluju u korist osoba s invaliditetom. U okviru navedene mjere udruge mogu razvijati i provoditi programe edukacije, savjetovanja i podrške jednakih jednakima, ovisno o potrebama svojih članova i korisnika.</w:t>
            </w:r>
          </w:p>
          <w:p w14:paraId="4687E1EE" w14:textId="4A1E6C5C" w:rsidR="61D1FBEE" w:rsidRDefault="001B33DF" w:rsidP="343E6BD0">
            <w:r w:rsidRPr="343E6BD0">
              <w:rPr>
                <w:rFonts w:ascii="Times New Roman" w:eastAsia="Times New Roman" w:hAnsi="Times New Roman" w:cs="Times New Roman"/>
                <w:sz w:val="24"/>
                <w:szCs w:val="24"/>
              </w:rPr>
              <w:t>Budući da je mogućnost razvoja i provedbe takvih programa već obuhvaćena postojećom mjerom potpore udrugama, nije potrebno utvrđivati zasebnu aktivnost</w:t>
            </w:r>
            <w:r w:rsidR="77411502" w:rsidRPr="343E6BD0">
              <w:rPr>
                <w:rFonts w:ascii="Times New Roman" w:eastAsia="Times New Roman" w:hAnsi="Times New Roman" w:cs="Times New Roman"/>
                <w:sz w:val="24"/>
                <w:szCs w:val="24"/>
              </w:rPr>
              <w:t>.</w:t>
            </w:r>
          </w:p>
          <w:p w14:paraId="5BF4FDEF" w14:textId="64544377" w:rsidR="1408BEA4" w:rsidRDefault="1408BEA4" w:rsidP="343E6BD0">
            <w:pPr>
              <w:rPr>
                <w:rFonts w:ascii="Times New Roman" w:eastAsia="Times New Roman" w:hAnsi="Times New Roman" w:cs="Times New Roman"/>
                <w:b/>
                <w:bCs/>
                <w:sz w:val="24"/>
                <w:szCs w:val="24"/>
              </w:rPr>
            </w:pPr>
          </w:p>
        </w:tc>
      </w:tr>
      <w:tr w:rsidR="343E6BD0" w14:paraId="3EC7107A"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B56EB4" w14:textId="4A10C883" w:rsidR="3C0317EA" w:rsidRDefault="3C0317EA" w:rsidP="343E6BD0">
            <w:pPr>
              <w:jc w:val="center"/>
            </w:pPr>
            <w:r w:rsidRPr="343E6BD0">
              <w:rPr>
                <w:rFonts w:ascii="Times New Roman" w:eastAsia="Times New Roman" w:hAnsi="Times New Roman" w:cs="Times New Roman"/>
                <w:lang w:eastAsia="hr-HR"/>
              </w:rPr>
              <w:t>76.</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45FA485" w14:textId="7871A137" w:rsidR="3C0317EA" w:rsidRDefault="3C0317EA"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A3C93F6" w14:textId="1F17DE0F" w:rsidR="4AF9D437" w:rsidRDefault="4AF9D437" w:rsidP="343E6BD0">
            <w:pPr>
              <w:rPr>
                <w:rFonts w:ascii="Times New Roman" w:eastAsia="Times New Roman" w:hAnsi="Times New Roman" w:cs="Times New Roman"/>
                <w:b/>
                <w:bCs/>
                <w:color w:val="000000" w:themeColor="text1"/>
                <w:sz w:val="24"/>
                <w:szCs w:val="24"/>
                <w:lang w:val="hr"/>
              </w:rPr>
            </w:pPr>
            <w:r w:rsidRPr="343E6BD0">
              <w:rPr>
                <w:rFonts w:ascii="Times New Roman" w:eastAsia="Times New Roman" w:hAnsi="Times New Roman" w:cs="Times New Roman"/>
                <w:b/>
                <w:bCs/>
                <w:color w:val="000000" w:themeColor="text1"/>
                <w:sz w:val="24"/>
                <w:szCs w:val="24"/>
                <w:lang w:val="hr"/>
              </w:rPr>
              <w:t>Načelne primjedbe i prijedlozi na predloženi nacrt akta s obrazloženjem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533A7B3" w14:textId="34084108" w:rsidR="4AF9D437" w:rsidRDefault="4AF9D437"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color w:val="000000" w:themeColor="text1"/>
                <w:sz w:val="24"/>
                <w:szCs w:val="24"/>
              </w:rPr>
              <w:t>CeDePe Zagreb podržava donošenje Strategije i njezino usmjerenje na neovisno življenje, dostupnost usluga u zajednici, pristupačnost i participaciju osoba s invaliditetom. Strategija treba ravnopravno obuhvatiti cijelu mrežu licenciranih pružatelja na području Grada Zagreba, neovisno o osnivaču, te jasnije povezati formalne socijalne usluge s programima koji ih nadopunjuju. Pokazatelje treba dopuniti početnim i ciljanim vrijednostima t</w:t>
            </w:r>
            <w:r w:rsidR="1F66268A" w:rsidRPr="343E6BD0">
              <w:rPr>
                <w:rFonts w:ascii="Times New Roman" w:eastAsia="Times New Roman" w:hAnsi="Times New Roman" w:cs="Times New Roman"/>
                <w:color w:val="000000" w:themeColor="text1"/>
                <w:sz w:val="24"/>
                <w:szCs w:val="24"/>
              </w:rPr>
              <w:t xml:space="preserve">e </w:t>
            </w:r>
            <w:r w:rsidRPr="343E6BD0">
              <w:rPr>
                <w:rFonts w:ascii="Times New Roman" w:eastAsia="Times New Roman" w:hAnsi="Times New Roman" w:cs="Times New Roman"/>
                <w:color w:val="000000" w:themeColor="text1"/>
                <w:sz w:val="24"/>
                <w:szCs w:val="24"/>
              </w:rPr>
              <w:t>podacima o dostupnosti, kvaliteti, kontinuitetu i učincima na korisnike. Nedržavne pružatelje i osobe s invaliditetom potrebno je uključiti u planiranje i godišnje praćenje provedbe.</w:t>
            </w:r>
            <w:r w:rsidR="1E646DFF"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Detaljno obrazloženje i konkretni</w:t>
            </w:r>
            <w:r w:rsidR="7BC04E48"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prijedlozi izmjena dostavljaju se u</w:t>
            </w:r>
            <w:r w:rsidR="1BB60C03"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color w:val="000000" w:themeColor="text1"/>
                <w:sz w:val="24"/>
                <w:szCs w:val="24"/>
              </w:rPr>
              <w:t>prilogu.</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88F4846" w14:textId="4582D51D" w:rsidR="262221E8" w:rsidRDefault="262221E8" w:rsidP="343E6BD0">
            <w:r w:rsidRPr="343E6BD0">
              <w:rPr>
                <w:rFonts w:ascii="Times New Roman" w:eastAsia="Times New Roman" w:hAnsi="Times New Roman" w:cs="Times New Roman"/>
                <w:b/>
                <w:bCs/>
                <w:sz w:val="24"/>
                <w:szCs w:val="24"/>
              </w:rPr>
              <w:t>Primljeno na znanje.</w:t>
            </w:r>
          </w:p>
          <w:p w14:paraId="0AEA1CEF" w14:textId="665EE980" w:rsidR="59C9B462" w:rsidRDefault="59C9B462"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Strategija prepoznaje doprinos gradskih ustanova, licenciranih pružatelja, udruga osoba s invaliditetom i drugih organizacija u razvoju usluga i podrške u zajednici, u okviru nadležnosti Grada Zagreba. Pokazatelji su utvrđeni prema sadržaju pojedinih aktivnosti i mogućnosti osiguravanja pouzdanih podataka, dok je sudjelovanje osoba s invaliditetom i njihovih organizacija u planiranju i praćenju provedbe predviđeno putem Povjerenstva za osobe s invaliditetom i drugih participativnih aktivnosti. Konkretni prijedlozi iz priloga razmotreni su zasebno.</w:t>
            </w:r>
          </w:p>
          <w:p w14:paraId="1C981AE4" w14:textId="27F84BED" w:rsidR="343E6BD0" w:rsidRDefault="343E6BD0" w:rsidP="343E6BD0">
            <w:pPr>
              <w:rPr>
                <w:rFonts w:ascii="Times New Roman" w:eastAsia="Times New Roman" w:hAnsi="Times New Roman" w:cs="Times New Roman"/>
                <w:b/>
                <w:bCs/>
                <w:sz w:val="24"/>
                <w:szCs w:val="24"/>
              </w:rPr>
            </w:pPr>
          </w:p>
        </w:tc>
      </w:tr>
      <w:tr w:rsidR="1408BEA4" w14:paraId="704195BC"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969694" w14:textId="56898527" w:rsidR="10C1786B" w:rsidRDefault="26242C66" w:rsidP="343E6BD0">
            <w:pPr>
              <w:jc w:val="center"/>
            </w:pPr>
            <w:r w:rsidRPr="343E6BD0">
              <w:rPr>
                <w:rFonts w:ascii="Times New Roman" w:eastAsia="Times New Roman" w:hAnsi="Times New Roman" w:cs="Times New Roman"/>
                <w:lang w:eastAsia="hr-HR"/>
              </w:rPr>
              <w:t>7</w:t>
            </w:r>
            <w:r w:rsidR="2B16CD8E" w:rsidRPr="343E6BD0">
              <w:rPr>
                <w:rFonts w:ascii="Times New Roman" w:eastAsia="Times New Roman" w:hAnsi="Times New Roman" w:cs="Times New Roman"/>
                <w:lang w:eastAsia="hr-HR"/>
              </w:rPr>
              <w:t>7</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331E36B" w14:textId="78DDCF81" w:rsidR="1408BEA4" w:rsidRDefault="0C6A9BF9"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9FD14A4" w14:textId="6245FEFE" w:rsidR="1408BEA4" w:rsidRDefault="44BFB10F" w:rsidP="343E6BD0">
            <w:r w:rsidRPr="343E6BD0">
              <w:rPr>
                <w:rFonts w:ascii="Times New Roman" w:eastAsia="Times New Roman" w:hAnsi="Times New Roman" w:cs="Times New Roman"/>
                <w:b/>
                <w:bCs/>
                <w:color w:val="000000" w:themeColor="text1"/>
                <w:sz w:val="24"/>
                <w:szCs w:val="24"/>
                <w:lang w:val="hr"/>
              </w:rPr>
              <w:t>Područje 1. Odgoj i obrazovanje, Operativni cilj 1, Mjere 1.-4.</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F9C984" w14:textId="54E6EE59" w:rsidR="03A5341C" w:rsidRDefault="253EE87C" w:rsidP="343E6BD0">
            <w:r w:rsidRPr="343E6BD0">
              <w:rPr>
                <w:rFonts w:ascii="Times New Roman" w:eastAsia="Times New Roman" w:hAnsi="Times New Roman" w:cs="Times New Roman"/>
                <w:b/>
                <w:bCs/>
                <w:color w:val="000000" w:themeColor="text1"/>
                <w:sz w:val="24"/>
                <w:szCs w:val="24"/>
              </w:rPr>
              <w:t>Mjere 1–4 Dostupnost i kvaliteta inkluzivnog obrazovanja</w:t>
            </w:r>
          </w:p>
          <w:p w14:paraId="3891FFE7" w14:textId="512303E0" w:rsidR="03A5341C" w:rsidRDefault="03A5341C" w:rsidP="343E6BD0">
            <w:r>
              <w:br/>
            </w:r>
            <w:r w:rsidR="253EE87C" w:rsidRPr="343E6BD0">
              <w:rPr>
                <w:rFonts w:ascii="Times New Roman" w:eastAsia="Times New Roman" w:hAnsi="Times New Roman" w:cs="Times New Roman"/>
                <w:b/>
                <w:bCs/>
                <w:color w:val="000000" w:themeColor="text1"/>
                <w:sz w:val="24"/>
                <w:szCs w:val="24"/>
              </w:rPr>
              <w:t>Postojeće rješenje</w:t>
            </w:r>
            <w:r w:rsidR="426A6F07" w:rsidRPr="343E6BD0">
              <w:rPr>
                <w:rFonts w:ascii="Times New Roman" w:eastAsia="Times New Roman" w:hAnsi="Times New Roman" w:cs="Times New Roman"/>
                <w:b/>
                <w:bCs/>
                <w:color w:val="000000" w:themeColor="text1"/>
                <w:sz w:val="24"/>
                <w:szCs w:val="24"/>
              </w:rPr>
              <w:t>:</w:t>
            </w:r>
            <w:r w:rsidR="253EE87C" w:rsidRPr="343E6BD0">
              <w:rPr>
                <w:rFonts w:ascii="Times New Roman" w:eastAsia="Times New Roman" w:hAnsi="Times New Roman" w:cs="Times New Roman"/>
                <w:b/>
                <w:bCs/>
                <w:color w:val="000000" w:themeColor="text1"/>
                <w:sz w:val="24"/>
                <w:szCs w:val="24"/>
              </w:rPr>
              <w:t xml:space="preserve"> </w:t>
            </w:r>
            <w:r w:rsidR="253EE87C" w:rsidRPr="343E6BD0">
              <w:rPr>
                <w:rFonts w:ascii="Times New Roman" w:eastAsia="Times New Roman" w:hAnsi="Times New Roman" w:cs="Times New Roman"/>
                <w:color w:val="000000" w:themeColor="text1"/>
                <w:sz w:val="24"/>
                <w:szCs w:val="24"/>
              </w:rPr>
              <w:t>Pokazatelji uglavnom prate broj uključene djece, ustanova, posebnih skupina, stručnih</w:t>
            </w:r>
            <w:r>
              <w:br/>
            </w:r>
            <w:r w:rsidR="253EE87C" w:rsidRPr="343E6BD0">
              <w:rPr>
                <w:rFonts w:ascii="Times New Roman" w:eastAsia="Times New Roman" w:hAnsi="Times New Roman" w:cs="Times New Roman"/>
                <w:color w:val="000000" w:themeColor="text1"/>
                <w:sz w:val="24"/>
                <w:szCs w:val="24"/>
              </w:rPr>
              <w:t>radnika, pomoćnika i prilagođenih materijala.</w:t>
            </w:r>
          </w:p>
          <w:p w14:paraId="43BE29FC" w14:textId="38BB3F61" w:rsidR="03A5341C" w:rsidRDefault="03A5341C" w:rsidP="343E6BD0">
            <w:pPr>
              <w:spacing w:after="0"/>
            </w:pPr>
            <w:r>
              <w:br/>
            </w:r>
            <w:r w:rsidR="253EE87C" w:rsidRPr="343E6BD0">
              <w:rPr>
                <w:rFonts w:ascii="Times New Roman" w:eastAsia="Times New Roman" w:hAnsi="Times New Roman" w:cs="Times New Roman"/>
                <w:b/>
                <w:bCs/>
                <w:color w:val="000000" w:themeColor="text1"/>
                <w:sz w:val="24"/>
                <w:szCs w:val="24"/>
              </w:rPr>
              <w:t>Komentar</w:t>
            </w:r>
            <w:r w:rsidR="6940A35F" w:rsidRPr="343E6BD0">
              <w:rPr>
                <w:rFonts w:ascii="Times New Roman" w:eastAsia="Times New Roman" w:hAnsi="Times New Roman" w:cs="Times New Roman"/>
                <w:b/>
                <w:bCs/>
                <w:color w:val="000000" w:themeColor="text1"/>
                <w:sz w:val="24"/>
                <w:szCs w:val="24"/>
              </w:rPr>
              <w:t>:</w:t>
            </w:r>
            <w:r w:rsidR="253EE87C" w:rsidRPr="343E6BD0">
              <w:rPr>
                <w:rFonts w:ascii="Times New Roman" w:eastAsia="Times New Roman" w:hAnsi="Times New Roman" w:cs="Times New Roman"/>
                <w:b/>
                <w:bCs/>
                <w:color w:val="000000" w:themeColor="text1"/>
                <w:sz w:val="24"/>
                <w:szCs w:val="24"/>
              </w:rPr>
              <w:t xml:space="preserve"> </w:t>
            </w:r>
            <w:r w:rsidR="253EE87C" w:rsidRPr="343E6BD0">
              <w:rPr>
                <w:rFonts w:ascii="Times New Roman" w:eastAsia="Times New Roman" w:hAnsi="Times New Roman" w:cs="Times New Roman"/>
                <w:color w:val="000000" w:themeColor="text1"/>
                <w:sz w:val="24"/>
                <w:szCs w:val="24"/>
              </w:rPr>
              <w:t>Sami brojčani obuhvati ne pokazuju koliko se dugo čeka na podršku, jesu li odobrene preporučene</w:t>
            </w:r>
            <w:r>
              <w:br/>
            </w:r>
            <w:r w:rsidR="253EE87C" w:rsidRPr="343E6BD0">
              <w:rPr>
                <w:rFonts w:ascii="Times New Roman" w:eastAsia="Times New Roman" w:hAnsi="Times New Roman" w:cs="Times New Roman"/>
                <w:color w:val="000000" w:themeColor="text1"/>
                <w:sz w:val="24"/>
                <w:szCs w:val="24"/>
              </w:rPr>
              <w:t>prilagodbe, koliko djece pohađa skraćene programe zbog nedostatka podrške niti kako se osigurava kontinuitet</w:t>
            </w:r>
            <w:r>
              <w:br/>
            </w:r>
            <w:r w:rsidR="253EE87C" w:rsidRPr="343E6BD0">
              <w:rPr>
                <w:rFonts w:ascii="Times New Roman" w:eastAsia="Times New Roman" w:hAnsi="Times New Roman" w:cs="Times New Roman"/>
                <w:color w:val="000000" w:themeColor="text1"/>
                <w:sz w:val="24"/>
                <w:szCs w:val="24"/>
              </w:rPr>
              <w:t>pri prijelazu iz vrtića u školu i iz škole u odraslu dob.</w:t>
            </w:r>
          </w:p>
          <w:p w14:paraId="7B660040" w14:textId="23AA4953" w:rsidR="03A5341C" w:rsidRDefault="03A5341C" w:rsidP="343E6BD0">
            <w:pPr>
              <w:spacing w:after="0"/>
            </w:pPr>
            <w:r>
              <w:br/>
            </w:r>
            <w:r w:rsidR="253EE87C" w:rsidRPr="343E6BD0">
              <w:rPr>
                <w:rFonts w:ascii="Times New Roman" w:eastAsia="Times New Roman" w:hAnsi="Times New Roman" w:cs="Times New Roman"/>
                <w:b/>
                <w:bCs/>
                <w:color w:val="000000" w:themeColor="text1"/>
                <w:sz w:val="24"/>
                <w:szCs w:val="24"/>
              </w:rPr>
              <w:t>Prijedlog izmjene</w:t>
            </w:r>
            <w:r w:rsidR="1F296AE1" w:rsidRPr="343E6BD0">
              <w:rPr>
                <w:rFonts w:ascii="Times New Roman" w:eastAsia="Times New Roman" w:hAnsi="Times New Roman" w:cs="Times New Roman"/>
                <w:b/>
                <w:bCs/>
                <w:color w:val="000000" w:themeColor="text1"/>
                <w:sz w:val="24"/>
                <w:szCs w:val="24"/>
              </w:rPr>
              <w:t xml:space="preserve">: </w:t>
            </w:r>
            <w:r w:rsidR="253EE87C" w:rsidRPr="343E6BD0">
              <w:rPr>
                <w:rFonts w:ascii="Times New Roman" w:eastAsia="Times New Roman" w:hAnsi="Times New Roman" w:cs="Times New Roman"/>
                <w:color w:val="000000" w:themeColor="text1"/>
                <w:sz w:val="24"/>
                <w:szCs w:val="24"/>
              </w:rPr>
              <w:t>Aktivnostima dodati sustavno praćenje čekanja, odbijenih ili djelomično odobrenih oblika</w:t>
            </w:r>
            <w:r>
              <w:br/>
            </w:r>
            <w:r w:rsidR="253EE87C" w:rsidRPr="343E6BD0">
              <w:rPr>
                <w:rFonts w:ascii="Times New Roman" w:eastAsia="Times New Roman" w:hAnsi="Times New Roman" w:cs="Times New Roman"/>
                <w:color w:val="000000" w:themeColor="text1"/>
                <w:sz w:val="24"/>
                <w:szCs w:val="24"/>
              </w:rPr>
              <w:t>podrške te razvoj protokola prijelaza između obrazovanja, socijalnih usluga i zapošljavanja. U pripremu</w:t>
            </w:r>
            <w:r>
              <w:br/>
            </w:r>
            <w:r w:rsidR="253EE87C" w:rsidRPr="343E6BD0">
              <w:rPr>
                <w:rFonts w:ascii="Times New Roman" w:eastAsia="Times New Roman" w:hAnsi="Times New Roman" w:cs="Times New Roman"/>
                <w:color w:val="000000" w:themeColor="text1"/>
                <w:sz w:val="24"/>
                <w:szCs w:val="24"/>
              </w:rPr>
              <w:t>individualizirane podrške uključiti obitelj, dijete odnosno učenika i vanjske stručnjake koji mu već pružaju uslugu.</w:t>
            </w:r>
          </w:p>
          <w:p w14:paraId="33DA342E" w14:textId="0BCAB0AA" w:rsidR="03A5341C" w:rsidRDefault="03A5341C" w:rsidP="343E6BD0">
            <w:pPr>
              <w:spacing w:after="0"/>
            </w:pPr>
            <w:r>
              <w:br/>
            </w:r>
            <w:r w:rsidR="253EE87C" w:rsidRPr="343E6BD0">
              <w:rPr>
                <w:rFonts w:ascii="Times New Roman" w:eastAsia="Times New Roman" w:hAnsi="Times New Roman" w:cs="Times New Roman"/>
                <w:b/>
                <w:bCs/>
                <w:color w:val="000000" w:themeColor="text1"/>
                <w:sz w:val="24"/>
                <w:szCs w:val="24"/>
              </w:rPr>
              <w:t>Predloženi pokazatelji</w:t>
            </w:r>
            <w:r w:rsidR="11D1213B" w:rsidRPr="343E6BD0">
              <w:rPr>
                <w:rFonts w:ascii="Times New Roman" w:eastAsia="Times New Roman" w:hAnsi="Times New Roman" w:cs="Times New Roman"/>
                <w:b/>
                <w:bCs/>
                <w:color w:val="000000" w:themeColor="text1"/>
                <w:sz w:val="24"/>
                <w:szCs w:val="24"/>
              </w:rPr>
              <w:t>:</w:t>
            </w:r>
            <w:r w:rsidR="253EE87C" w:rsidRPr="343E6BD0">
              <w:rPr>
                <w:rFonts w:ascii="Times New Roman" w:eastAsia="Times New Roman" w:hAnsi="Times New Roman" w:cs="Times New Roman"/>
                <w:b/>
                <w:bCs/>
                <w:color w:val="000000" w:themeColor="text1"/>
                <w:sz w:val="24"/>
                <w:szCs w:val="24"/>
              </w:rPr>
              <w:t xml:space="preserve"> </w:t>
            </w:r>
            <w:r w:rsidR="253EE87C" w:rsidRPr="343E6BD0">
              <w:rPr>
                <w:rFonts w:ascii="Times New Roman" w:eastAsia="Times New Roman" w:hAnsi="Times New Roman" w:cs="Times New Roman"/>
                <w:color w:val="000000" w:themeColor="text1"/>
                <w:sz w:val="24"/>
                <w:szCs w:val="24"/>
              </w:rPr>
              <w:t>Prosječno vrijeme od utvrđene potrebe do osiguravanja podrške; broj djece koja podršku</w:t>
            </w:r>
            <w:r w:rsidR="7708E8C2" w:rsidRPr="343E6BD0">
              <w:rPr>
                <w:rFonts w:ascii="Times New Roman" w:eastAsia="Times New Roman" w:hAnsi="Times New Roman" w:cs="Times New Roman"/>
                <w:color w:val="000000" w:themeColor="text1"/>
                <w:sz w:val="24"/>
                <w:szCs w:val="24"/>
              </w:rPr>
              <w:t xml:space="preserve"> </w:t>
            </w:r>
            <w:r w:rsidR="253EE87C" w:rsidRPr="343E6BD0">
              <w:rPr>
                <w:rFonts w:ascii="Times New Roman" w:eastAsia="Times New Roman" w:hAnsi="Times New Roman" w:cs="Times New Roman"/>
                <w:color w:val="000000" w:themeColor="text1"/>
                <w:sz w:val="24"/>
                <w:szCs w:val="24"/>
              </w:rPr>
              <w:t>koriste u</w:t>
            </w:r>
            <w:r w:rsidR="6A8C38F5" w:rsidRPr="343E6BD0">
              <w:rPr>
                <w:rFonts w:ascii="Times New Roman" w:eastAsia="Times New Roman" w:hAnsi="Times New Roman" w:cs="Times New Roman"/>
                <w:color w:val="000000" w:themeColor="text1"/>
                <w:sz w:val="24"/>
                <w:szCs w:val="24"/>
              </w:rPr>
              <w:t xml:space="preserve"> </w:t>
            </w:r>
            <w:r w:rsidR="253EE87C" w:rsidRPr="343E6BD0">
              <w:rPr>
                <w:rFonts w:ascii="Times New Roman" w:eastAsia="Times New Roman" w:hAnsi="Times New Roman" w:cs="Times New Roman"/>
                <w:color w:val="000000" w:themeColor="text1"/>
                <w:sz w:val="24"/>
                <w:szCs w:val="24"/>
              </w:rPr>
              <w:t>preporučenom opsegu; broj provedenih tranzicijskih planova; udio učenika koji nastavljaju obrazovanje</w:t>
            </w:r>
            <w:r>
              <w:br/>
            </w:r>
            <w:r w:rsidR="253EE87C" w:rsidRPr="343E6BD0">
              <w:rPr>
                <w:rFonts w:ascii="Times New Roman" w:eastAsia="Times New Roman" w:hAnsi="Times New Roman" w:cs="Times New Roman"/>
                <w:color w:val="000000" w:themeColor="text1"/>
                <w:sz w:val="24"/>
                <w:szCs w:val="24"/>
              </w:rPr>
              <w:t>ili ulaze u odgovarajući oblik podrške.</w:t>
            </w:r>
          </w:p>
          <w:p w14:paraId="040D3EAD" w14:textId="66A408EA" w:rsidR="03A5341C" w:rsidRDefault="03A5341C" w:rsidP="343E6BD0">
            <w:pPr>
              <w:spacing w:after="0"/>
            </w:pPr>
            <w:r>
              <w:br/>
            </w:r>
            <w:r w:rsidR="253EE87C" w:rsidRPr="343E6BD0">
              <w:rPr>
                <w:rFonts w:ascii="Times New Roman" w:eastAsia="Times New Roman" w:hAnsi="Times New Roman" w:cs="Times New Roman"/>
                <w:b/>
                <w:bCs/>
                <w:color w:val="000000" w:themeColor="text1"/>
                <w:sz w:val="24"/>
                <w:szCs w:val="24"/>
              </w:rPr>
              <w:t>Nositelji, sunositelji i suradnici</w:t>
            </w:r>
            <w:r w:rsidR="2217D42C" w:rsidRPr="343E6BD0">
              <w:rPr>
                <w:rFonts w:ascii="Times New Roman" w:eastAsia="Times New Roman" w:hAnsi="Times New Roman" w:cs="Times New Roman"/>
                <w:b/>
                <w:bCs/>
                <w:color w:val="000000" w:themeColor="text1"/>
                <w:sz w:val="24"/>
                <w:szCs w:val="24"/>
              </w:rPr>
              <w:t>:</w:t>
            </w:r>
            <w:r w:rsidR="253EE87C" w:rsidRPr="343E6BD0">
              <w:rPr>
                <w:rFonts w:ascii="Times New Roman" w:eastAsia="Times New Roman" w:hAnsi="Times New Roman" w:cs="Times New Roman"/>
                <w:b/>
                <w:bCs/>
                <w:color w:val="000000" w:themeColor="text1"/>
                <w:sz w:val="24"/>
                <w:szCs w:val="24"/>
              </w:rPr>
              <w:t xml:space="preserve"> </w:t>
            </w:r>
            <w:r w:rsidR="253EE87C" w:rsidRPr="343E6BD0">
              <w:rPr>
                <w:rFonts w:ascii="Times New Roman" w:eastAsia="Times New Roman" w:hAnsi="Times New Roman" w:cs="Times New Roman"/>
                <w:color w:val="000000" w:themeColor="text1"/>
                <w:sz w:val="24"/>
                <w:szCs w:val="24"/>
              </w:rPr>
              <w:t>Uz obrazovne ustanove uključiti HZSR, licencirane pružatelje socijalnih usluga i</w:t>
            </w:r>
            <w:r>
              <w:br/>
            </w:r>
            <w:r w:rsidR="253EE87C" w:rsidRPr="343E6BD0">
              <w:rPr>
                <w:rFonts w:ascii="Times New Roman" w:eastAsia="Times New Roman" w:hAnsi="Times New Roman" w:cs="Times New Roman"/>
                <w:color w:val="000000" w:themeColor="text1"/>
                <w:sz w:val="24"/>
                <w:szCs w:val="24"/>
              </w:rPr>
              <w:t>organizacije koje provode stručnu procjenu i podršku obiteljima.</w:t>
            </w:r>
            <w:r w:rsidR="253EE87C" w:rsidRPr="343E6BD0">
              <w:rPr>
                <w:rFonts w:ascii="Times New Roman" w:eastAsia="Times New Roman" w:hAnsi="Times New Roman" w:cs="Times New Roman"/>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AEAFC0B" w14:textId="17CEFCC8" w:rsidR="03A5341C" w:rsidRDefault="253EE87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42320906" w14:textId="0A4229E7" w:rsidR="03A5341C" w:rsidRDefault="253EE87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Potreba za osiguravanjem kontinuiteta podrške pri prijelazu učenika iz osnovnoškolskog u srednjoškolsko obrazovanje obuhvaćena je dopunjenom Aktivnošću 4. u Mjeri 3., koja </w:t>
            </w:r>
            <w:r w:rsidR="033549F3" w:rsidRPr="343E6BD0">
              <w:rPr>
                <w:rFonts w:ascii="Times New Roman" w:eastAsia="Times New Roman" w:hAnsi="Times New Roman" w:cs="Times New Roman"/>
                <w:sz w:val="24"/>
                <w:szCs w:val="24"/>
              </w:rPr>
              <w:t>će glasiti</w:t>
            </w:r>
            <w:r w:rsidRPr="343E6BD0">
              <w:rPr>
                <w:rFonts w:ascii="Times New Roman" w:eastAsia="Times New Roman" w:hAnsi="Times New Roman" w:cs="Times New Roman"/>
                <w:sz w:val="24"/>
                <w:szCs w:val="24"/>
              </w:rPr>
              <w:t>:</w:t>
            </w:r>
          </w:p>
          <w:p w14:paraId="0013200B" w14:textId="4509E35E" w:rsidR="03A5341C" w:rsidRDefault="253EE87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„Unaprijediti podršku osnovnim i srednjim školama pri prijavi, upisu i tranziciji učenika s teškoćama u razvoju iz osnovnoškolskog u srednjoškolsko obrazovanje (p).“</w:t>
            </w:r>
          </w:p>
          <w:p w14:paraId="0AE4A50C" w14:textId="7F8270AD" w:rsidR="03A5341C" w:rsidRDefault="253EE87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Priprema mladih osoba s invaliditetom za prijelaz iz obrazovanja na tržište rada dodatno je obuhvaćena aktivnostima Područja 2. Rad i zapošljavanje, uključujući informiranje o dostupnim oblicima podrške i poticanje programa pripreme za svijet rada i zapošljavanje.</w:t>
            </w:r>
          </w:p>
          <w:p w14:paraId="3C51F791" w14:textId="582CAA39" w:rsidR="03A5341C" w:rsidRDefault="253EE87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Ne prihvaća se uvrštavanje svih predloženih pokazatelja u Strategiju jer se podaci o pojedinim oblicima podrške vode u različitim sustavima, dio postupaka nije u nadležnosti Grada Zagreba, a pojedine pokazatelje potrebno je prethodno metodološki definirati. U izvješćima o provedbi Strategije, gdje to bude moguće s obzirom na dostupnost i pouzdanost podataka, kvantitativni pokazatelji dopunit će se kvalitativnim informacijama o pravodobnosti i opsegu osigurane podrške, uočenim poteškoćama u njezinu ostvarivanju te kontinuitetu podrške tijekom prijelaza između pojedinih razina obrazovanja.</w:t>
            </w:r>
          </w:p>
          <w:p w14:paraId="511ED18A" w14:textId="132C3634" w:rsidR="1408BEA4" w:rsidRDefault="1408BEA4" w:rsidP="343E6BD0">
            <w:pPr>
              <w:rPr>
                <w:rFonts w:ascii="Times New Roman" w:eastAsia="Times New Roman" w:hAnsi="Times New Roman" w:cs="Times New Roman"/>
                <w:sz w:val="24"/>
                <w:szCs w:val="24"/>
              </w:rPr>
            </w:pPr>
          </w:p>
        </w:tc>
      </w:tr>
      <w:tr w:rsidR="1408BEA4" w14:paraId="61733005"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A061FE" w14:textId="5D312592" w:rsidR="475B5B02" w:rsidRDefault="57782299" w:rsidP="343E6BD0">
            <w:pPr>
              <w:jc w:val="center"/>
            </w:pPr>
            <w:r w:rsidRPr="343E6BD0">
              <w:rPr>
                <w:rFonts w:ascii="Times New Roman" w:eastAsia="Times New Roman" w:hAnsi="Times New Roman" w:cs="Times New Roman"/>
                <w:lang w:eastAsia="hr-HR"/>
              </w:rPr>
              <w:t>7</w:t>
            </w:r>
            <w:r w:rsidR="33D72071" w:rsidRPr="343E6BD0">
              <w:rPr>
                <w:rFonts w:ascii="Times New Roman" w:eastAsia="Times New Roman" w:hAnsi="Times New Roman" w:cs="Times New Roman"/>
                <w:lang w:eastAsia="hr-HR"/>
              </w:rPr>
              <w:t>8</w:t>
            </w:r>
            <w:r w:rsidR="30BC89EE"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DE5B654" w14:textId="552F00C9" w:rsidR="1408BEA4" w:rsidRDefault="6A56510F"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3146538" w14:textId="23D98745" w:rsidR="1408BEA4" w:rsidRDefault="47BAE5BF"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1. Odgoj i obrazovanje, Operativni cilj 1, Mjere 4. Osiguravanje podrške za uključivanje učenika s teškoćama u razvoju u odgojno-obrazovni proces</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B31C376" w14:textId="43BB90C7" w:rsidR="416E649F" w:rsidRDefault="419F5B98" w:rsidP="343E6BD0">
            <w:r w:rsidRPr="343E6BD0">
              <w:rPr>
                <w:rFonts w:ascii="Times New Roman" w:eastAsia="Times New Roman" w:hAnsi="Times New Roman" w:cs="Times New Roman"/>
                <w:b/>
                <w:bCs/>
                <w:color w:val="000000" w:themeColor="text1"/>
                <w:sz w:val="24"/>
                <w:szCs w:val="24"/>
              </w:rPr>
              <w:t>Mjera 4 Asistivna tehnologija i prilagođeni materijali</w:t>
            </w:r>
          </w:p>
          <w:p w14:paraId="54AAF35E" w14:textId="07BA2A11" w:rsidR="416E649F" w:rsidRDefault="416E649F" w:rsidP="343E6BD0">
            <w:r>
              <w:br/>
            </w:r>
            <w:r w:rsidR="419F5B98" w:rsidRPr="343E6BD0">
              <w:rPr>
                <w:rFonts w:ascii="Times New Roman" w:eastAsia="Times New Roman" w:hAnsi="Times New Roman" w:cs="Times New Roman"/>
                <w:b/>
                <w:bCs/>
                <w:color w:val="000000" w:themeColor="text1"/>
                <w:sz w:val="24"/>
                <w:szCs w:val="24"/>
              </w:rPr>
              <w:t>Postojeće rješenje</w:t>
            </w:r>
            <w:r w:rsidR="2DB72844" w:rsidRPr="343E6BD0">
              <w:rPr>
                <w:rFonts w:ascii="Times New Roman" w:eastAsia="Times New Roman" w:hAnsi="Times New Roman" w:cs="Times New Roman"/>
                <w:b/>
                <w:bCs/>
                <w:color w:val="000000" w:themeColor="text1"/>
                <w:sz w:val="24"/>
                <w:szCs w:val="24"/>
              </w:rPr>
              <w:t>:</w:t>
            </w:r>
            <w:r w:rsidR="419F5B98" w:rsidRPr="343E6BD0">
              <w:rPr>
                <w:rFonts w:ascii="Times New Roman" w:eastAsia="Times New Roman" w:hAnsi="Times New Roman" w:cs="Times New Roman"/>
                <w:b/>
                <w:bCs/>
                <w:color w:val="000000" w:themeColor="text1"/>
                <w:sz w:val="24"/>
                <w:szCs w:val="24"/>
              </w:rPr>
              <w:t xml:space="preserve"> </w:t>
            </w:r>
            <w:r w:rsidR="419F5B98" w:rsidRPr="343E6BD0">
              <w:rPr>
                <w:rFonts w:ascii="Times New Roman" w:eastAsia="Times New Roman" w:hAnsi="Times New Roman" w:cs="Times New Roman"/>
                <w:color w:val="000000" w:themeColor="text1"/>
                <w:sz w:val="24"/>
                <w:szCs w:val="24"/>
              </w:rPr>
              <w:t>Aktivnost predviđa osiguravanje prilagođenih nastavnih materijala i asistivne tehnologije.</w:t>
            </w:r>
          </w:p>
          <w:p w14:paraId="0ACC93FA" w14:textId="10515321" w:rsidR="416E649F" w:rsidRDefault="416E649F" w:rsidP="343E6BD0">
            <w:pPr>
              <w:spacing w:after="0"/>
            </w:pPr>
            <w:r>
              <w:br/>
            </w:r>
            <w:r w:rsidR="419F5B98" w:rsidRPr="343E6BD0">
              <w:rPr>
                <w:rFonts w:ascii="Times New Roman" w:eastAsia="Times New Roman" w:hAnsi="Times New Roman" w:cs="Times New Roman"/>
                <w:b/>
                <w:bCs/>
                <w:color w:val="000000" w:themeColor="text1"/>
                <w:sz w:val="24"/>
                <w:szCs w:val="24"/>
              </w:rPr>
              <w:t>Komentar</w:t>
            </w:r>
            <w:r w:rsidR="01BDD330" w:rsidRPr="343E6BD0">
              <w:rPr>
                <w:rFonts w:ascii="Times New Roman" w:eastAsia="Times New Roman" w:hAnsi="Times New Roman" w:cs="Times New Roman"/>
                <w:b/>
                <w:bCs/>
                <w:color w:val="000000" w:themeColor="text1"/>
                <w:sz w:val="24"/>
                <w:szCs w:val="24"/>
              </w:rPr>
              <w:t>:</w:t>
            </w:r>
            <w:r w:rsidR="419F5B98" w:rsidRPr="343E6BD0">
              <w:rPr>
                <w:rFonts w:ascii="Times New Roman" w:eastAsia="Times New Roman" w:hAnsi="Times New Roman" w:cs="Times New Roman"/>
                <w:b/>
                <w:bCs/>
                <w:color w:val="000000" w:themeColor="text1"/>
                <w:sz w:val="24"/>
                <w:szCs w:val="24"/>
              </w:rPr>
              <w:t xml:space="preserve"> </w:t>
            </w:r>
            <w:r w:rsidR="419F5B98" w:rsidRPr="343E6BD0">
              <w:rPr>
                <w:rFonts w:ascii="Times New Roman" w:eastAsia="Times New Roman" w:hAnsi="Times New Roman" w:cs="Times New Roman"/>
                <w:color w:val="000000" w:themeColor="text1"/>
                <w:sz w:val="24"/>
                <w:szCs w:val="24"/>
              </w:rPr>
              <w:t>Nije dovoljno evidentirati nabavu. Potrebno je osigurati procjenu potreba, odabir odgovarajućeg</w:t>
            </w:r>
            <w:r>
              <w:br/>
            </w:r>
            <w:r w:rsidR="419F5B98" w:rsidRPr="343E6BD0">
              <w:rPr>
                <w:rFonts w:ascii="Times New Roman" w:eastAsia="Times New Roman" w:hAnsi="Times New Roman" w:cs="Times New Roman"/>
                <w:color w:val="000000" w:themeColor="text1"/>
                <w:sz w:val="24"/>
                <w:szCs w:val="24"/>
              </w:rPr>
              <w:t>rješenja, poduku korisnika i nastavnika, održavanje te praćenje stvarnog korištenja.</w:t>
            </w:r>
          </w:p>
          <w:p w14:paraId="198472CB" w14:textId="3A9DB9EC" w:rsidR="416E649F" w:rsidRDefault="416E649F" w:rsidP="343E6BD0">
            <w:r>
              <w:br/>
            </w:r>
            <w:r w:rsidR="419F5B98" w:rsidRPr="343E6BD0">
              <w:rPr>
                <w:rFonts w:ascii="Times New Roman" w:eastAsia="Times New Roman" w:hAnsi="Times New Roman" w:cs="Times New Roman"/>
                <w:b/>
                <w:bCs/>
                <w:color w:val="000000" w:themeColor="text1"/>
                <w:sz w:val="24"/>
                <w:szCs w:val="24"/>
              </w:rPr>
              <w:t>Prijedlog izmjene</w:t>
            </w:r>
            <w:r w:rsidR="52209592" w:rsidRPr="343E6BD0">
              <w:rPr>
                <w:rFonts w:ascii="Times New Roman" w:eastAsia="Times New Roman" w:hAnsi="Times New Roman" w:cs="Times New Roman"/>
                <w:b/>
                <w:bCs/>
                <w:color w:val="000000" w:themeColor="text1"/>
                <w:sz w:val="24"/>
                <w:szCs w:val="24"/>
              </w:rPr>
              <w:t>:</w:t>
            </w:r>
            <w:r w:rsidR="419F5B98" w:rsidRPr="343E6BD0">
              <w:rPr>
                <w:rFonts w:ascii="Times New Roman" w:eastAsia="Times New Roman" w:hAnsi="Times New Roman" w:cs="Times New Roman"/>
                <w:b/>
                <w:bCs/>
                <w:color w:val="000000" w:themeColor="text1"/>
                <w:sz w:val="24"/>
                <w:szCs w:val="24"/>
              </w:rPr>
              <w:t xml:space="preserve"> </w:t>
            </w:r>
            <w:r w:rsidR="419F5B98" w:rsidRPr="343E6BD0">
              <w:rPr>
                <w:rFonts w:ascii="Times New Roman" w:eastAsia="Times New Roman" w:hAnsi="Times New Roman" w:cs="Times New Roman"/>
                <w:color w:val="000000" w:themeColor="text1"/>
                <w:sz w:val="24"/>
                <w:szCs w:val="24"/>
              </w:rPr>
              <w:t>Tekst aktivnosti dopuniti riječima: „na temelju individualne procjene, uz osiguravanje poduke,</w:t>
            </w:r>
            <w:r>
              <w:br/>
            </w:r>
            <w:r w:rsidR="419F5B98" w:rsidRPr="343E6BD0">
              <w:rPr>
                <w:rFonts w:ascii="Times New Roman" w:eastAsia="Times New Roman" w:hAnsi="Times New Roman" w:cs="Times New Roman"/>
                <w:color w:val="000000" w:themeColor="text1"/>
                <w:sz w:val="24"/>
                <w:szCs w:val="24"/>
              </w:rPr>
              <w:t>tehničke podrške i praćenja korištenja”.</w:t>
            </w:r>
          </w:p>
          <w:p w14:paraId="46AC4047" w14:textId="6E8A2A47" w:rsidR="416E649F" w:rsidRDefault="416E649F" w:rsidP="343E6BD0">
            <w:pPr>
              <w:spacing w:after="0"/>
              <w:rPr>
                <w:rFonts w:ascii="Times New Roman" w:eastAsia="Times New Roman" w:hAnsi="Times New Roman" w:cs="Times New Roman"/>
                <w:sz w:val="24"/>
                <w:szCs w:val="24"/>
              </w:rPr>
            </w:pPr>
            <w:r>
              <w:br/>
            </w:r>
            <w:r w:rsidR="419F5B98" w:rsidRPr="343E6BD0">
              <w:rPr>
                <w:rFonts w:ascii="Times New Roman" w:eastAsia="Times New Roman" w:hAnsi="Times New Roman" w:cs="Times New Roman"/>
                <w:b/>
                <w:bCs/>
                <w:color w:val="000000" w:themeColor="text1"/>
                <w:sz w:val="24"/>
                <w:szCs w:val="24"/>
              </w:rPr>
              <w:t>Predloženi pokazatelji</w:t>
            </w:r>
            <w:r w:rsidR="5527B5F0" w:rsidRPr="343E6BD0">
              <w:rPr>
                <w:rFonts w:ascii="Times New Roman" w:eastAsia="Times New Roman" w:hAnsi="Times New Roman" w:cs="Times New Roman"/>
                <w:b/>
                <w:bCs/>
                <w:color w:val="000000" w:themeColor="text1"/>
                <w:sz w:val="24"/>
                <w:szCs w:val="24"/>
              </w:rPr>
              <w:t>:</w:t>
            </w:r>
            <w:r w:rsidR="419F5B98" w:rsidRPr="343E6BD0">
              <w:rPr>
                <w:rFonts w:ascii="Times New Roman" w:eastAsia="Times New Roman" w:hAnsi="Times New Roman" w:cs="Times New Roman"/>
                <w:b/>
                <w:bCs/>
                <w:color w:val="000000" w:themeColor="text1"/>
                <w:sz w:val="24"/>
                <w:szCs w:val="24"/>
              </w:rPr>
              <w:t xml:space="preserve"> </w:t>
            </w:r>
            <w:r w:rsidR="419F5B98" w:rsidRPr="343E6BD0">
              <w:rPr>
                <w:rFonts w:ascii="Times New Roman" w:eastAsia="Times New Roman" w:hAnsi="Times New Roman" w:cs="Times New Roman"/>
                <w:color w:val="000000" w:themeColor="text1"/>
                <w:sz w:val="24"/>
                <w:szCs w:val="24"/>
              </w:rPr>
              <w:t>Broj individualnih procjena; broj korisnika koji tehnologiju redovito koriste nakon šest</w:t>
            </w:r>
            <w:r>
              <w:br/>
            </w:r>
            <w:r w:rsidR="419F5B98" w:rsidRPr="343E6BD0">
              <w:rPr>
                <w:rFonts w:ascii="Times New Roman" w:eastAsia="Times New Roman" w:hAnsi="Times New Roman" w:cs="Times New Roman"/>
                <w:color w:val="000000" w:themeColor="text1"/>
                <w:sz w:val="24"/>
                <w:szCs w:val="24"/>
              </w:rPr>
              <w:t>mjeseci; broj stručnjaka i članova obitelji osposobljenih za korištenje</w:t>
            </w:r>
            <w:r w:rsidR="419F5B98" w:rsidRPr="343E6BD0">
              <w:rPr>
                <w:rFonts w:ascii="Times New Roman" w:eastAsia="Times New Roman" w:hAnsi="Times New Roman" w:cs="Times New Roman"/>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11A378A9" w14:textId="733F867D" w:rsidR="416E649F" w:rsidRDefault="419F5B9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4C6CD5A4" w14:textId="64E47242" w:rsidR="416E649F" w:rsidRDefault="419F5B9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Uvažava se potreba da osiguravanje asistivne tehnologije i prilagođenih nastavnih materijala ne obuhvaća samo njihovu nabavu, nego i odgovarajuću stručnu podršku pri procjeni potreba učenika, odabiru rješenja i njegovoj primjeni. Aktivnost 2. u Mjeri 4. dopunit će se te će glasiti:</w:t>
            </w:r>
          </w:p>
          <w:p w14:paraId="1F61282F" w14:textId="60C8E9E7" w:rsidR="0C39C93A" w:rsidRDefault="0C39C93A" w:rsidP="343E6BD0">
            <w:pPr>
              <w:rPr>
                <w:rFonts w:ascii="Segoe UI" w:eastAsia="Segoe UI" w:hAnsi="Segoe UI" w:cs="Segoe UI"/>
                <w:color w:val="242424"/>
                <w:sz w:val="21"/>
                <w:szCs w:val="21"/>
              </w:rPr>
            </w:pPr>
            <w:r w:rsidRPr="343E6BD0">
              <w:rPr>
                <w:rFonts w:ascii="Segoe UI" w:eastAsia="Segoe UI" w:hAnsi="Segoe UI" w:cs="Segoe UI"/>
                <w:color w:val="242424"/>
                <w:sz w:val="21"/>
                <w:szCs w:val="21"/>
              </w:rPr>
              <w:t>“</w:t>
            </w:r>
            <w:r w:rsidR="493A2983" w:rsidRPr="343E6BD0">
              <w:rPr>
                <w:rFonts w:ascii="Times New Roman" w:eastAsia="Times New Roman" w:hAnsi="Times New Roman" w:cs="Times New Roman"/>
                <w:sz w:val="24"/>
                <w:szCs w:val="24"/>
              </w:rPr>
              <w:t>Osiguravati prilagođene nastavne materijale i asistivne tehnologije te unapređivati stručnu podršku pri procjeni potreba, odabiru i primjeni asistivne tehnologije (k)</w:t>
            </w:r>
            <w:r w:rsidR="6849B5B2" w:rsidRPr="343E6BD0">
              <w:rPr>
                <w:rFonts w:ascii="Times New Roman" w:eastAsia="Times New Roman" w:hAnsi="Times New Roman" w:cs="Times New Roman"/>
                <w:sz w:val="24"/>
                <w:szCs w:val="24"/>
              </w:rPr>
              <w:t>”</w:t>
            </w:r>
          </w:p>
          <w:p w14:paraId="79F45B9E" w14:textId="1201E980" w:rsidR="416E649F" w:rsidRDefault="419F5B9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Način pružanja stručne podrške, uključujući poduku učenika i odgojno-obrazovnih radnika, odredit će se tijekom provedbe aktivnosti, ovisno o potrebama učenika, vrsti tehnologije i raspoloživim stručnim kapacitetima.</w:t>
            </w:r>
          </w:p>
          <w:p w14:paraId="155D7F45" w14:textId="305F65E9" w:rsidR="1408BEA4" w:rsidRDefault="419F5B9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Ne prihvaća se uvrštavanje svih predloženih pokazatelja jer bi praćenje redovitosti korištenja tehnologije nakon određenog razdoblja zahtijevalo uspostavu dodatnog sustava pojedinačnog praćenja korisnika. U izvješćima o provedbi, gdje budu dostupni pouzdani podaci, uz broj osiguranih materijala i asistivnih tehnologija prikazat će se i informacije o pruženoj stručnoj podršci i provedenim osposobljavanjima za njihovo korištenje.</w:t>
            </w:r>
          </w:p>
        </w:tc>
      </w:tr>
      <w:tr w:rsidR="1408BEA4" w14:paraId="4F614FD3"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AB4F8F" w14:textId="41AE1AFD" w:rsidR="75C7EBEC" w:rsidRDefault="592F9F49" w:rsidP="343E6BD0">
            <w:pPr>
              <w:jc w:val="center"/>
            </w:pPr>
            <w:r w:rsidRPr="343E6BD0">
              <w:rPr>
                <w:rFonts w:ascii="Times New Roman" w:eastAsia="Times New Roman" w:hAnsi="Times New Roman" w:cs="Times New Roman"/>
                <w:lang w:eastAsia="hr-HR"/>
              </w:rPr>
              <w:t>7</w:t>
            </w:r>
            <w:r w:rsidR="6FBCDBE0" w:rsidRPr="343E6BD0">
              <w:rPr>
                <w:rFonts w:ascii="Times New Roman" w:eastAsia="Times New Roman" w:hAnsi="Times New Roman" w:cs="Times New Roman"/>
                <w:lang w:eastAsia="hr-HR"/>
              </w:rPr>
              <w:t>9</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293E2DA" w14:textId="25C0E5AF" w:rsidR="1408BEA4" w:rsidRDefault="098A3A6D"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2CE28CD" w14:textId="4368CD99" w:rsidR="1408BEA4" w:rsidRDefault="1F733096"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1. Odgoj i obrazovanje, Operativni cilj 1, Mjere 5. Unapređenje obrazovnog puta, razvoja potencijala, neformalnog i cjeloživotnog učenja djece s teškoćama u razvoju i mladih osoba s invaliditetom</w:t>
            </w:r>
          </w:p>
          <w:p w14:paraId="08C009E5" w14:textId="3D2CEAFB" w:rsidR="1408BEA4" w:rsidRDefault="1408BEA4"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28093B" w14:textId="3F07EADE" w:rsidR="218BA91A" w:rsidRDefault="64188ECB" w:rsidP="343E6BD0">
            <w:r w:rsidRPr="343E6BD0">
              <w:rPr>
                <w:rFonts w:ascii="Times New Roman" w:eastAsia="Times New Roman" w:hAnsi="Times New Roman" w:cs="Times New Roman"/>
                <w:b/>
                <w:bCs/>
                <w:color w:val="000000" w:themeColor="text1"/>
                <w:sz w:val="24"/>
                <w:szCs w:val="24"/>
              </w:rPr>
              <w:t>Mjera 5 Obrazovni put i prijelaz u odraslu dob</w:t>
            </w:r>
          </w:p>
          <w:p w14:paraId="40266B61" w14:textId="116AB071" w:rsidR="218BA91A" w:rsidRDefault="218BA91A" w:rsidP="343E6BD0">
            <w:r>
              <w:br/>
            </w:r>
            <w:r w:rsidR="64188ECB" w:rsidRPr="343E6BD0">
              <w:rPr>
                <w:rFonts w:ascii="Times New Roman" w:eastAsia="Times New Roman" w:hAnsi="Times New Roman" w:cs="Times New Roman"/>
                <w:b/>
                <w:bCs/>
                <w:color w:val="000000" w:themeColor="text1"/>
                <w:sz w:val="24"/>
                <w:szCs w:val="24"/>
              </w:rPr>
              <w:t>Postojeće rješenje</w:t>
            </w:r>
            <w:r w:rsidR="1084A195" w:rsidRPr="343E6BD0">
              <w:rPr>
                <w:rFonts w:ascii="Times New Roman" w:eastAsia="Times New Roman" w:hAnsi="Times New Roman" w:cs="Times New Roman"/>
                <w:b/>
                <w:bCs/>
                <w:color w:val="000000" w:themeColor="text1"/>
                <w:sz w:val="24"/>
                <w:szCs w:val="24"/>
              </w:rPr>
              <w:t>:</w:t>
            </w:r>
            <w:r w:rsidR="64188ECB" w:rsidRPr="343E6BD0">
              <w:rPr>
                <w:rFonts w:ascii="Times New Roman" w:eastAsia="Times New Roman" w:hAnsi="Times New Roman" w:cs="Times New Roman"/>
                <w:b/>
                <w:bCs/>
                <w:color w:val="000000" w:themeColor="text1"/>
                <w:sz w:val="24"/>
                <w:szCs w:val="24"/>
              </w:rPr>
              <w:t xml:space="preserve"> </w:t>
            </w:r>
            <w:r w:rsidR="64188ECB" w:rsidRPr="343E6BD0">
              <w:rPr>
                <w:rFonts w:ascii="Times New Roman" w:eastAsia="Times New Roman" w:hAnsi="Times New Roman" w:cs="Times New Roman"/>
                <w:color w:val="000000" w:themeColor="text1"/>
                <w:sz w:val="24"/>
                <w:szCs w:val="24"/>
              </w:rPr>
              <w:t>Mjera obuhvaća stipendije, programe udruga, neformalno učenje i verificirane obrazovne</w:t>
            </w:r>
            <w:r>
              <w:br/>
            </w:r>
            <w:r w:rsidR="64188ECB" w:rsidRPr="343E6BD0">
              <w:rPr>
                <w:rFonts w:ascii="Times New Roman" w:eastAsia="Times New Roman" w:hAnsi="Times New Roman" w:cs="Times New Roman"/>
                <w:color w:val="000000" w:themeColor="text1"/>
                <w:sz w:val="24"/>
                <w:szCs w:val="24"/>
              </w:rPr>
              <w:t>programe.</w:t>
            </w:r>
          </w:p>
          <w:p w14:paraId="3C831038" w14:textId="08407124" w:rsidR="218BA91A" w:rsidRDefault="218BA91A" w:rsidP="343E6BD0">
            <w:r>
              <w:br/>
            </w:r>
            <w:r w:rsidR="64188ECB" w:rsidRPr="343E6BD0">
              <w:rPr>
                <w:rFonts w:ascii="Times New Roman" w:eastAsia="Times New Roman" w:hAnsi="Times New Roman" w:cs="Times New Roman"/>
                <w:b/>
                <w:bCs/>
                <w:color w:val="000000" w:themeColor="text1"/>
                <w:sz w:val="24"/>
                <w:szCs w:val="24"/>
              </w:rPr>
              <w:t>Komentar</w:t>
            </w:r>
            <w:r w:rsidR="0BD40B7C" w:rsidRPr="343E6BD0">
              <w:rPr>
                <w:rFonts w:ascii="Times New Roman" w:eastAsia="Times New Roman" w:hAnsi="Times New Roman" w:cs="Times New Roman"/>
                <w:b/>
                <w:bCs/>
                <w:color w:val="000000" w:themeColor="text1"/>
                <w:sz w:val="24"/>
                <w:szCs w:val="24"/>
              </w:rPr>
              <w:t>:</w:t>
            </w:r>
            <w:r w:rsidR="64188ECB" w:rsidRPr="343E6BD0">
              <w:rPr>
                <w:rFonts w:ascii="Times New Roman" w:eastAsia="Times New Roman" w:hAnsi="Times New Roman" w:cs="Times New Roman"/>
                <w:b/>
                <w:bCs/>
                <w:color w:val="000000" w:themeColor="text1"/>
                <w:sz w:val="24"/>
                <w:szCs w:val="24"/>
              </w:rPr>
              <w:t xml:space="preserve"> </w:t>
            </w:r>
            <w:r w:rsidR="64188ECB" w:rsidRPr="343E6BD0">
              <w:rPr>
                <w:rFonts w:ascii="Times New Roman" w:eastAsia="Times New Roman" w:hAnsi="Times New Roman" w:cs="Times New Roman"/>
                <w:color w:val="000000" w:themeColor="text1"/>
                <w:sz w:val="24"/>
                <w:szCs w:val="24"/>
              </w:rPr>
              <w:t>Nedostaje strukturirana priprema mladih s invaliditetom za izlazak iz obrazovanja, osobito onih kojima</w:t>
            </w:r>
            <w:r w:rsidR="419DF550" w:rsidRPr="343E6BD0">
              <w:rPr>
                <w:rFonts w:ascii="Times New Roman" w:eastAsia="Times New Roman" w:hAnsi="Times New Roman" w:cs="Times New Roman"/>
                <w:color w:val="000000" w:themeColor="text1"/>
                <w:sz w:val="24"/>
                <w:szCs w:val="24"/>
              </w:rPr>
              <w:t xml:space="preserve"> </w:t>
            </w:r>
            <w:r w:rsidR="64188ECB" w:rsidRPr="343E6BD0">
              <w:rPr>
                <w:rFonts w:ascii="Times New Roman" w:eastAsia="Times New Roman" w:hAnsi="Times New Roman" w:cs="Times New Roman"/>
                <w:color w:val="000000" w:themeColor="text1"/>
                <w:sz w:val="24"/>
                <w:szCs w:val="24"/>
              </w:rPr>
              <w:t>je potrebna intenzivnija podrška i koji nakon završetka škole ostaju bez odgovarajuće usluge.</w:t>
            </w:r>
          </w:p>
          <w:p w14:paraId="54DCC296" w14:textId="58A4CC94" w:rsidR="218BA91A" w:rsidRDefault="218BA91A" w:rsidP="343E6BD0">
            <w:pPr>
              <w:spacing w:after="0"/>
            </w:pPr>
            <w:r>
              <w:br/>
            </w:r>
            <w:r w:rsidR="64188ECB" w:rsidRPr="343E6BD0">
              <w:rPr>
                <w:rFonts w:ascii="Times New Roman" w:eastAsia="Times New Roman" w:hAnsi="Times New Roman" w:cs="Times New Roman"/>
                <w:b/>
                <w:bCs/>
                <w:color w:val="000000" w:themeColor="text1"/>
                <w:sz w:val="24"/>
                <w:szCs w:val="24"/>
              </w:rPr>
              <w:t>Prijedlog izmjene</w:t>
            </w:r>
            <w:r w:rsidR="272AC7F5" w:rsidRPr="343E6BD0">
              <w:rPr>
                <w:rFonts w:ascii="Times New Roman" w:eastAsia="Times New Roman" w:hAnsi="Times New Roman" w:cs="Times New Roman"/>
                <w:b/>
                <w:bCs/>
                <w:color w:val="000000" w:themeColor="text1"/>
                <w:sz w:val="24"/>
                <w:szCs w:val="24"/>
              </w:rPr>
              <w:t>:</w:t>
            </w:r>
            <w:r w:rsidR="64188ECB" w:rsidRPr="343E6BD0">
              <w:rPr>
                <w:rFonts w:ascii="Times New Roman" w:eastAsia="Times New Roman" w:hAnsi="Times New Roman" w:cs="Times New Roman"/>
                <w:b/>
                <w:bCs/>
                <w:color w:val="000000" w:themeColor="text1"/>
                <w:sz w:val="24"/>
                <w:szCs w:val="24"/>
              </w:rPr>
              <w:t xml:space="preserve"> </w:t>
            </w:r>
            <w:r w:rsidR="64188ECB" w:rsidRPr="343E6BD0">
              <w:rPr>
                <w:rFonts w:ascii="Times New Roman" w:eastAsia="Times New Roman" w:hAnsi="Times New Roman" w:cs="Times New Roman"/>
                <w:color w:val="000000" w:themeColor="text1"/>
                <w:sz w:val="24"/>
                <w:szCs w:val="24"/>
              </w:rPr>
              <w:t>Dodati aktivnost: „Razvijati i provoditi individualizirane tranzicijske programe za mlade s</w:t>
            </w:r>
            <w:r w:rsidR="073E7632" w:rsidRPr="343E6BD0">
              <w:rPr>
                <w:rFonts w:ascii="Times New Roman" w:eastAsia="Times New Roman" w:hAnsi="Times New Roman" w:cs="Times New Roman"/>
                <w:color w:val="000000" w:themeColor="text1"/>
                <w:sz w:val="24"/>
                <w:szCs w:val="24"/>
              </w:rPr>
              <w:t xml:space="preserve"> </w:t>
            </w:r>
            <w:r w:rsidR="64188ECB" w:rsidRPr="343E6BD0">
              <w:rPr>
                <w:rFonts w:ascii="Times New Roman" w:eastAsia="Times New Roman" w:hAnsi="Times New Roman" w:cs="Times New Roman"/>
                <w:color w:val="000000" w:themeColor="text1"/>
                <w:sz w:val="24"/>
                <w:szCs w:val="24"/>
              </w:rPr>
              <w:t>invaliditetom koji povezuju obrazovanje, razvoj funkcionalnih vještina, socijalne usluge, podršku obitelji i pripremu</w:t>
            </w:r>
            <w:r>
              <w:br/>
            </w:r>
            <w:r w:rsidR="64188ECB" w:rsidRPr="343E6BD0">
              <w:rPr>
                <w:rFonts w:ascii="Times New Roman" w:eastAsia="Times New Roman" w:hAnsi="Times New Roman" w:cs="Times New Roman"/>
                <w:color w:val="000000" w:themeColor="text1"/>
                <w:sz w:val="24"/>
                <w:szCs w:val="24"/>
              </w:rPr>
              <w:t>za rad i život u zajednici.”</w:t>
            </w:r>
          </w:p>
          <w:p w14:paraId="401FBD31" w14:textId="19CCFDF8" w:rsidR="218BA91A" w:rsidRDefault="218BA91A" w:rsidP="343E6BD0">
            <w:pPr>
              <w:spacing w:after="0"/>
              <w:rPr>
                <w:rFonts w:ascii="Times New Roman" w:eastAsia="Times New Roman" w:hAnsi="Times New Roman" w:cs="Times New Roman"/>
                <w:sz w:val="24"/>
                <w:szCs w:val="24"/>
              </w:rPr>
            </w:pPr>
            <w:r>
              <w:br/>
            </w:r>
            <w:r w:rsidR="64188ECB" w:rsidRPr="343E6BD0">
              <w:rPr>
                <w:rFonts w:ascii="Times New Roman" w:eastAsia="Times New Roman" w:hAnsi="Times New Roman" w:cs="Times New Roman"/>
                <w:b/>
                <w:bCs/>
                <w:color w:val="000000" w:themeColor="text1"/>
                <w:sz w:val="24"/>
                <w:szCs w:val="24"/>
              </w:rPr>
              <w:t>Predloženi pokazatelji</w:t>
            </w:r>
            <w:r w:rsidR="7703F041" w:rsidRPr="343E6BD0">
              <w:rPr>
                <w:rFonts w:ascii="Times New Roman" w:eastAsia="Times New Roman" w:hAnsi="Times New Roman" w:cs="Times New Roman"/>
                <w:b/>
                <w:bCs/>
                <w:color w:val="000000" w:themeColor="text1"/>
                <w:sz w:val="24"/>
                <w:szCs w:val="24"/>
              </w:rPr>
              <w:t>:</w:t>
            </w:r>
            <w:r w:rsidR="64188ECB" w:rsidRPr="343E6BD0">
              <w:rPr>
                <w:rFonts w:ascii="Times New Roman" w:eastAsia="Times New Roman" w:hAnsi="Times New Roman" w:cs="Times New Roman"/>
                <w:b/>
                <w:bCs/>
                <w:color w:val="000000" w:themeColor="text1"/>
                <w:sz w:val="24"/>
                <w:szCs w:val="24"/>
              </w:rPr>
              <w:t xml:space="preserve"> </w:t>
            </w:r>
            <w:r w:rsidR="64188ECB" w:rsidRPr="343E6BD0">
              <w:rPr>
                <w:rFonts w:ascii="Times New Roman" w:eastAsia="Times New Roman" w:hAnsi="Times New Roman" w:cs="Times New Roman"/>
                <w:color w:val="000000" w:themeColor="text1"/>
                <w:sz w:val="24"/>
                <w:szCs w:val="24"/>
              </w:rPr>
              <w:t xml:space="preserve">Broj mladih uključenih u tranzicijski program; broj izrađenih planova; udio mladih koji </w:t>
            </w:r>
            <w:r w:rsidR="1D77B381" w:rsidRPr="343E6BD0">
              <w:rPr>
                <w:rFonts w:ascii="Times New Roman" w:eastAsia="Times New Roman" w:hAnsi="Times New Roman" w:cs="Times New Roman"/>
                <w:color w:val="000000" w:themeColor="text1"/>
                <w:sz w:val="24"/>
                <w:szCs w:val="24"/>
              </w:rPr>
              <w:t>su nakon završetka programa uključeni u obrazovanje, rad, socijalnu uslugu ili drugi odgovarajući oblik podrške</w:t>
            </w:r>
            <w:r>
              <w:br/>
            </w:r>
            <w:r>
              <w:br/>
            </w:r>
            <w:r w:rsidR="64188ECB" w:rsidRPr="343E6BD0">
              <w:rPr>
                <w:rFonts w:ascii="Times New Roman" w:eastAsia="Times New Roman" w:hAnsi="Times New Roman" w:cs="Times New Roman"/>
                <w:b/>
                <w:bCs/>
                <w:color w:val="000000" w:themeColor="text1"/>
                <w:sz w:val="24"/>
                <w:szCs w:val="24"/>
              </w:rPr>
              <w:t>Nositelji, sunositelji i suradnici</w:t>
            </w:r>
            <w:r w:rsidR="53DFA4AE" w:rsidRPr="343E6BD0">
              <w:rPr>
                <w:rFonts w:ascii="Times New Roman" w:eastAsia="Times New Roman" w:hAnsi="Times New Roman" w:cs="Times New Roman"/>
                <w:b/>
                <w:bCs/>
                <w:color w:val="000000" w:themeColor="text1"/>
                <w:sz w:val="24"/>
                <w:szCs w:val="24"/>
              </w:rPr>
              <w:t>:</w:t>
            </w:r>
            <w:r w:rsidR="64188ECB" w:rsidRPr="343E6BD0">
              <w:rPr>
                <w:rFonts w:ascii="Times New Roman" w:eastAsia="Times New Roman" w:hAnsi="Times New Roman" w:cs="Times New Roman"/>
                <w:b/>
                <w:bCs/>
                <w:color w:val="000000" w:themeColor="text1"/>
                <w:sz w:val="24"/>
                <w:szCs w:val="24"/>
              </w:rPr>
              <w:t xml:space="preserve"> </w:t>
            </w:r>
            <w:r w:rsidR="64188ECB" w:rsidRPr="343E6BD0">
              <w:rPr>
                <w:rFonts w:ascii="Times New Roman" w:eastAsia="Times New Roman" w:hAnsi="Times New Roman" w:cs="Times New Roman"/>
                <w:color w:val="000000" w:themeColor="text1"/>
                <w:sz w:val="24"/>
                <w:szCs w:val="24"/>
              </w:rPr>
              <w:t>Suradnici: HZSR, HZZ, obrazovne ustanove, licencirani pružatelji i organizacije</w:t>
            </w:r>
            <w:r>
              <w:br/>
            </w:r>
            <w:r w:rsidR="64188ECB" w:rsidRPr="343E6BD0">
              <w:rPr>
                <w:rFonts w:ascii="Times New Roman" w:eastAsia="Times New Roman" w:hAnsi="Times New Roman" w:cs="Times New Roman"/>
                <w:color w:val="000000" w:themeColor="text1"/>
                <w:sz w:val="24"/>
                <w:szCs w:val="24"/>
              </w:rPr>
              <w:t>osoba s invaliditetom</w:t>
            </w:r>
            <w:r w:rsidR="64188ECB" w:rsidRPr="343E6BD0">
              <w:rPr>
                <w:rFonts w:ascii="Times New Roman" w:eastAsia="Times New Roman" w:hAnsi="Times New Roman" w:cs="Times New Roman"/>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2672848" w14:textId="4148FD02" w:rsidR="218BA91A" w:rsidRDefault="64188ECB"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35FD22C8" w14:textId="204838E8" w:rsidR="6A27497E" w:rsidRDefault="6A27497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Podrška mladim osobama s invaliditetom pri završetku obrazovanja već je obuhvaćena aktivnostima informiranja o dostupnim oblicima podrške pri traženju zaposlenja, poticanja programa pripreme za svijet rada i zapošljavanje, stručne prakse te razvoja usluga i drugih oblika podrške u zajednici. Predloženi tranzicijski program objedinjuje sadržaje iz područja obrazovanja, zapošljavanja i socijalne zaštite, koji se provode u okviru nadležnosti i aktivnosti različitih sustava. Njihovo povezivanje i prilagodba individualnim potrebama korisnika ostvarivat će se tijekom provedbe postojećih mjera, zbog čega nije potrebno uvoditi zasebnu aktivnost koja bi sadržajno ponavljala već planirane oblike podrške.</w:t>
            </w:r>
          </w:p>
          <w:p w14:paraId="16A99B72" w14:textId="07AAB3F3" w:rsidR="1408BEA4" w:rsidRDefault="1408BEA4" w:rsidP="343E6BD0">
            <w:pPr>
              <w:rPr>
                <w:rFonts w:ascii="Times New Roman" w:eastAsia="Times New Roman" w:hAnsi="Times New Roman" w:cs="Times New Roman"/>
                <w:sz w:val="24"/>
                <w:szCs w:val="24"/>
              </w:rPr>
            </w:pPr>
          </w:p>
        </w:tc>
      </w:tr>
      <w:tr w:rsidR="1408BEA4" w14:paraId="1139DD6D"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97AD41" w14:textId="1EC6E5F1" w:rsidR="1FA7A2C0" w:rsidRDefault="5014CD3A" w:rsidP="343E6BD0">
            <w:pPr>
              <w:jc w:val="center"/>
            </w:pPr>
            <w:r w:rsidRPr="343E6BD0">
              <w:rPr>
                <w:rFonts w:ascii="Times New Roman" w:eastAsia="Times New Roman" w:hAnsi="Times New Roman" w:cs="Times New Roman"/>
                <w:lang w:eastAsia="hr-HR"/>
              </w:rPr>
              <w:t>80</w:t>
            </w:r>
            <w:r w:rsidR="6A214F38"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DB7DAA1" w14:textId="6F1C72F6" w:rsidR="1408BEA4" w:rsidRDefault="05287AF9" w:rsidP="343E6BD0">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0EFDFF0" w14:textId="221C8771" w:rsidR="1408BEA4" w:rsidRDefault="549A4905"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2. Rad i zapošljavanje, Operativni cilj 1, Mjera 1.  Poticanje zapošljavanja i samozapošljavanja te jačanje svijesti poslodavaca o mogućnostima i važnosti zapošljavanja osoba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8F54D4D" w14:textId="7D631806" w:rsidR="55920AA6" w:rsidRDefault="30B1D526" w:rsidP="343E6BD0">
            <w:r w:rsidRPr="343E6BD0">
              <w:rPr>
                <w:rFonts w:ascii="Times New Roman" w:eastAsia="Times New Roman" w:hAnsi="Times New Roman" w:cs="Times New Roman"/>
                <w:b/>
                <w:bCs/>
                <w:color w:val="000000" w:themeColor="text1"/>
                <w:sz w:val="24"/>
                <w:szCs w:val="24"/>
              </w:rPr>
              <w:t>Područje 2 Rad i zapošljavanje</w:t>
            </w:r>
            <w:r w:rsidR="0C783D0B" w:rsidRPr="343E6BD0">
              <w:rPr>
                <w:rFonts w:ascii="Times New Roman" w:eastAsia="Times New Roman" w:hAnsi="Times New Roman" w:cs="Times New Roman"/>
                <w:b/>
                <w:bCs/>
                <w:color w:val="000000" w:themeColor="text1"/>
                <w:sz w:val="24"/>
                <w:szCs w:val="24"/>
              </w:rPr>
              <w:t xml:space="preserve">, </w:t>
            </w:r>
            <w:r w:rsidRPr="343E6BD0">
              <w:rPr>
                <w:rFonts w:ascii="Times New Roman" w:eastAsia="Times New Roman" w:hAnsi="Times New Roman" w:cs="Times New Roman"/>
                <w:b/>
                <w:bCs/>
                <w:color w:val="000000" w:themeColor="text1"/>
                <w:sz w:val="24"/>
                <w:szCs w:val="24"/>
              </w:rPr>
              <w:t>Mjera 1 Zapošljavanje i samozapošljavanje</w:t>
            </w:r>
          </w:p>
          <w:p w14:paraId="0FFA5855" w14:textId="484D6206" w:rsidR="55920AA6" w:rsidRDefault="55920AA6" w:rsidP="343E6BD0">
            <w:r>
              <w:br/>
            </w:r>
            <w:r w:rsidR="30B1D526" w:rsidRPr="343E6BD0">
              <w:rPr>
                <w:rFonts w:ascii="Times New Roman" w:eastAsia="Times New Roman" w:hAnsi="Times New Roman" w:cs="Times New Roman"/>
                <w:b/>
                <w:bCs/>
                <w:color w:val="000000" w:themeColor="text1"/>
                <w:sz w:val="24"/>
                <w:szCs w:val="24"/>
              </w:rPr>
              <w:t>Postojeće rješenje</w:t>
            </w:r>
            <w:r w:rsidR="2B7D0EE5" w:rsidRPr="343E6BD0">
              <w:rPr>
                <w:rFonts w:ascii="Times New Roman" w:eastAsia="Times New Roman" w:hAnsi="Times New Roman" w:cs="Times New Roman"/>
                <w:b/>
                <w:bCs/>
                <w:color w:val="000000" w:themeColor="text1"/>
                <w:sz w:val="24"/>
                <w:szCs w:val="24"/>
              </w:rPr>
              <w:t>:</w:t>
            </w:r>
            <w:r w:rsidR="30B1D526" w:rsidRPr="343E6BD0">
              <w:rPr>
                <w:rFonts w:ascii="Times New Roman" w:eastAsia="Times New Roman" w:hAnsi="Times New Roman" w:cs="Times New Roman"/>
                <w:b/>
                <w:bCs/>
                <w:color w:val="000000" w:themeColor="text1"/>
                <w:sz w:val="24"/>
                <w:szCs w:val="24"/>
              </w:rPr>
              <w:t xml:space="preserve"> </w:t>
            </w:r>
            <w:r w:rsidR="30B1D526" w:rsidRPr="343E6BD0">
              <w:rPr>
                <w:rFonts w:ascii="Times New Roman" w:eastAsia="Times New Roman" w:hAnsi="Times New Roman" w:cs="Times New Roman"/>
                <w:color w:val="000000" w:themeColor="text1"/>
                <w:sz w:val="24"/>
                <w:szCs w:val="24"/>
              </w:rPr>
              <w:t>Mjera naglašava senzibilizaciju poslodavaca, informiranje i programe pripreme za tržište rada.</w:t>
            </w:r>
          </w:p>
          <w:p w14:paraId="51AB32FD" w14:textId="6FD84260" w:rsidR="55920AA6" w:rsidRDefault="55920AA6" w:rsidP="343E6BD0">
            <w:r>
              <w:br/>
            </w:r>
            <w:r w:rsidR="30B1D526" w:rsidRPr="343E6BD0">
              <w:rPr>
                <w:rFonts w:ascii="Times New Roman" w:eastAsia="Times New Roman" w:hAnsi="Times New Roman" w:cs="Times New Roman"/>
                <w:b/>
                <w:bCs/>
                <w:color w:val="000000" w:themeColor="text1"/>
                <w:sz w:val="24"/>
                <w:szCs w:val="24"/>
              </w:rPr>
              <w:t>Komentar</w:t>
            </w:r>
            <w:r w:rsidR="095F877A" w:rsidRPr="343E6BD0">
              <w:rPr>
                <w:rFonts w:ascii="Times New Roman" w:eastAsia="Times New Roman" w:hAnsi="Times New Roman" w:cs="Times New Roman"/>
                <w:b/>
                <w:bCs/>
                <w:color w:val="000000" w:themeColor="text1"/>
                <w:sz w:val="24"/>
                <w:szCs w:val="24"/>
              </w:rPr>
              <w:t>.</w:t>
            </w:r>
            <w:r w:rsidR="30B1D526" w:rsidRPr="343E6BD0">
              <w:rPr>
                <w:rFonts w:ascii="Times New Roman" w:eastAsia="Times New Roman" w:hAnsi="Times New Roman" w:cs="Times New Roman"/>
                <w:b/>
                <w:bCs/>
                <w:color w:val="000000" w:themeColor="text1"/>
                <w:sz w:val="24"/>
                <w:szCs w:val="24"/>
              </w:rPr>
              <w:t xml:space="preserve"> </w:t>
            </w:r>
            <w:r w:rsidR="30B1D526" w:rsidRPr="343E6BD0">
              <w:rPr>
                <w:rFonts w:ascii="Times New Roman" w:eastAsia="Times New Roman" w:hAnsi="Times New Roman" w:cs="Times New Roman"/>
                <w:color w:val="000000" w:themeColor="text1"/>
                <w:sz w:val="24"/>
                <w:szCs w:val="24"/>
              </w:rPr>
              <w:t>Broj informativnih aktivnosti i projekata ne pokazuje jesu li osobe zaposlene niti jesu li posao zadržale.</w:t>
            </w:r>
            <w:r w:rsidR="5ED087EF" w:rsidRPr="343E6BD0">
              <w:rPr>
                <w:rFonts w:ascii="Times New Roman" w:eastAsia="Times New Roman" w:hAnsi="Times New Roman" w:cs="Times New Roman"/>
                <w:color w:val="000000" w:themeColor="text1"/>
                <w:sz w:val="24"/>
                <w:szCs w:val="24"/>
              </w:rPr>
              <w:t xml:space="preserve"> </w:t>
            </w:r>
            <w:r w:rsidR="30B1D526" w:rsidRPr="343E6BD0">
              <w:rPr>
                <w:rFonts w:ascii="Times New Roman" w:eastAsia="Times New Roman" w:hAnsi="Times New Roman" w:cs="Times New Roman"/>
                <w:color w:val="000000" w:themeColor="text1"/>
                <w:sz w:val="24"/>
                <w:szCs w:val="24"/>
              </w:rPr>
              <w:t>Nedovoljno je obuhvaćena podrška na radnom mjestu i zapošljavanje uz podršku za osobe s većim potrebama.</w:t>
            </w:r>
          </w:p>
          <w:p w14:paraId="5721B2B1" w14:textId="639C9E22" w:rsidR="55920AA6" w:rsidRDefault="55920AA6" w:rsidP="343E6BD0">
            <w:r>
              <w:br/>
            </w:r>
            <w:r w:rsidR="30B1D526" w:rsidRPr="343E6BD0">
              <w:rPr>
                <w:rFonts w:ascii="Times New Roman" w:eastAsia="Times New Roman" w:hAnsi="Times New Roman" w:cs="Times New Roman"/>
                <w:b/>
                <w:bCs/>
                <w:color w:val="000000" w:themeColor="text1"/>
                <w:sz w:val="24"/>
                <w:szCs w:val="24"/>
              </w:rPr>
              <w:t>Prijedlog izmjene</w:t>
            </w:r>
            <w:r w:rsidR="15D625E3" w:rsidRPr="343E6BD0">
              <w:rPr>
                <w:rFonts w:ascii="Times New Roman" w:eastAsia="Times New Roman" w:hAnsi="Times New Roman" w:cs="Times New Roman"/>
                <w:b/>
                <w:bCs/>
                <w:color w:val="000000" w:themeColor="text1"/>
                <w:sz w:val="24"/>
                <w:szCs w:val="24"/>
              </w:rPr>
              <w:t>:</w:t>
            </w:r>
            <w:r w:rsidR="30B1D526" w:rsidRPr="343E6BD0">
              <w:rPr>
                <w:rFonts w:ascii="Times New Roman" w:eastAsia="Times New Roman" w:hAnsi="Times New Roman" w:cs="Times New Roman"/>
                <w:b/>
                <w:bCs/>
                <w:color w:val="000000" w:themeColor="text1"/>
                <w:sz w:val="24"/>
                <w:szCs w:val="24"/>
              </w:rPr>
              <w:t xml:space="preserve"> </w:t>
            </w:r>
            <w:r w:rsidR="30B1D526" w:rsidRPr="343E6BD0">
              <w:rPr>
                <w:rFonts w:ascii="Times New Roman" w:eastAsia="Times New Roman" w:hAnsi="Times New Roman" w:cs="Times New Roman"/>
                <w:color w:val="000000" w:themeColor="text1"/>
                <w:sz w:val="24"/>
                <w:szCs w:val="24"/>
              </w:rPr>
              <w:t>Dodati aktivnosti razvoja zapošljavanja uz podršku, mentorstva na radnom mjestu, razumne</w:t>
            </w:r>
            <w:r w:rsidR="3954FEE9" w:rsidRPr="343E6BD0">
              <w:rPr>
                <w:rFonts w:ascii="Times New Roman" w:eastAsia="Times New Roman" w:hAnsi="Times New Roman" w:cs="Times New Roman"/>
                <w:color w:val="000000" w:themeColor="text1"/>
                <w:sz w:val="24"/>
                <w:szCs w:val="24"/>
              </w:rPr>
              <w:t xml:space="preserve"> </w:t>
            </w:r>
            <w:r w:rsidR="30B1D526" w:rsidRPr="343E6BD0">
              <w:rPr>
                <w:rFonts w:ascii="Times New Roman" w:eastAsia="Times New Roman" w:hAnsi="Times New Roman" w:cs="Times New Roman"/>
                <w:color w:val="000000" w:themeColor="text1"/>
                <w:sz w:val="24"/>
                <w:szCs w:val="24"/>
              </w:rPr>
              <w:t>prilagodbe i praćenja nakon zapošljavanja. Programe pripreme povezati s</w:t>
            </w:r>
            <w:r w:rsidR="7EB946D7" w:rsidRPr="343E6BD0">
              <w:rPr>
                <w:rFonts w:ascii="Times New Roman" w:eastAsia="Times New Roman" w:hAnsi="Times New Roman" w:cs="Times New Roman"/>
                <w:color w:val="000000" w:themeColor="text1"/>
                <w:sz w:val="24"/>
                <w:szCs w:val="24"/>
              </w:rPr>
              <w:t xml:space="preserve"> </w:t>
            </w:r>
            <w:r w:rsidR="30B1D526" w:rsidRPr="343E6BD0">
              <w:rPr>
                <w:rFonts w:ascii="Times New Roman" w:eastAsia="Times New Roman" w:hAnsi="Times New Roman" w:cs="Times New Roman"/>
                <w:color w:val="000000" w:themeColor="text1"/>
                <w:sz w:val="24"/>
                <w:szCs w:val="24"/>
              </w:rPr>
              <w:t>konkretnim poslodavcima i</w:t>
            </w:r>
            <w:r>
              <w:br/>
            </w:r>
            <w:r w:rsidR="30B1D526" w:rsidRPr="343E6BD0">
              <w:rPr>
                <w:rFonts w:ascii="Times New Roman" w:eastAsia="Times New Roman" w:hAnsi="Times New Roman" w:cs="Times New Roman"/>
                <w:color w:val="000000" w:themeColor="text1"/>
                <w:sz w:val="24"/>
                <w:szCs w:val="24"/>
              </w:rPr>
              <w:t>individualnim planom korisnika.</w:t>
            </w:r>
          </w:p>
          <w:p w14:paraId="4B14BF4C" w14:textId="390B7421" w:rsidR="55920AA6" w:rsidRDefault="55920AA6" w:rsidP="343E6BD0">
            <w:r>
              <w:br/>
            </w:r>
            <w:r w:rsidR="30B1D526" w:rsidRPr="343E6BD0">
              <w:rPr>
                <w:rFonts w:ascii="Times New Roman" w:eastAsia="Times New Roman" w:hAnsi="Times New Roman" w:cs="Times New Roman"/>
                <w:b/>
                <w:bCs/>
                <w:color w:val="000000" w:themeColor="text1"/>
                <w:sz w:val="24"/>
                <w:szCs w:val="24"/>
              </w:rPr>
              <w:t>Predloženi pokazatelji</w:t>
            </w:r>
            <w:r w:rsidR="026532E4" w:rsidRPr="343E6BD0">
              <w:rPr>
                <w:rFonts w:ascii="Times New Roman" w:eastAsia="Times New Roman" w:hAnsi="Times New Roman" w:cs="Times New Roman"/>
                <w:b/>
                <w:bCs/>
                <w:color w:val="000000" w:themeColor="text1"/>
                <w:sz w:val="24"/>
                <w:szCs w:val="24"/>
              </w:rPr>
              <w:t>:</w:t>
            </w:r>
            <w:r w:rsidR="30B1D526" w:rsidRPr="343E6BD0">
              <w:rPr>
                <w:rFonts w:ascii="Times New Roman" w:eastAsia="Times New Roman" w:hAnsi="Times New Roman" w:cs="Times New Roman"/>
                <w:b/>
                <w:bCs/>
                <w:color w:val="000000" w:themeColor="text1"/>
                <w:sz w:val="24"/>
                <w:szCs w:val="24"/>
              </w:rPr>
              <w:t xml:space="preserve"> </w:t>
            </w:r>
            <w:r w:rsidR="30B1D526" w:rsidRPr="343E6BD0">
              <w:rPr>
                <w:rFonts w:ascii="Times New Roman" w:eastAsia="Times New Roman" w:hAnsi="Times New Roman" w:cs="Times New Roman"/>
                <w:color w:val="000000" w:themeColor="text1"/>
                <w:sz w:val="24"/>
                <w:szCs w:val="24"/>
              </w:rPr>
              <w:t>Broj zaposlenih osoba nakon programa; udio zaposlenih nakon 6 i 12 mjeseci; broj</w:t>
            </w:r>
            <w:r>
              <w:br/>
            </w:r>
            <w:r w:rsidR="30B1D526" w:rsidRPr="343E6BD0">
              <w:rPr>
                <w:rFonts w:ascii="Times New Roman" w:eastAsia="Times New Roman" w:hAnsi="Times New Roman" w:cs="Times New Roman"/>
                <w:color w:val="000000" w:themeColor="text1"/>
                <w:sz w:val="24"/>
                <w:szCs w:val="24"/>
              </w:rPr>
              <w:t>provedenih razumnih prilagodbi; broj osoba koje koriste podršku na radnom mjestu; broj poslodavaca koji su</w:t>
            </w:r>
            <w:r>
              <w:br/>
            </w:r>
            <w:r w:rsidR="30B1D526" w:rsidRPr="343E6BD0">
              <w:rPr>
                <w:rFonts w:ascii="Times New Roman" w:eastAsia="Times New Roman" w:hAnsi="Times New Roman" w:cs="Times New Roman"/>
                <w:color w:val="000000" w:themeColor="text1"/>
                <w:sz w:val="24"/>
                <w:szCs w:val="24"/>
              </w:rPr>
              <w:t>nakon aktivnosti zaposlili osobu s invaliditetom</w:t>
            </w:r>
            <w:r w:rsidR="30B1D526" w:rsidRPr="343E6BD0">
              <w:rPr>
                <w:rFonts w:ascii="Times New Roman" w:eastAsia="Times New Roman" w:hAnsi="Times New Roman" w:cs="Times New Roman"/>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88BA533" w14:textId="4A30299E" w:rsidR="55920AA6" w:rsidRDefault="30B1D52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11FD6A6" w14:textId="26EA604C" w:rsidR="55920AA6" w:rsidRDefault="30B1D52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Zapošljavanje uz podršku, mentorstvo na radnom mjestu, izrada individualnih planova i praćenje osobe nakon zapošljavanja stručni su poslovi nadležnih institucija i pružatelja usluga profesionalne rehabilitacije, koje Grad Zagreb kao jedinica lokalne i područne (regionalne) samouprave ne provodi neposredno. Razumna prilagodba radnog mjesta i radnih uvjeta osigurava se u skladu s propisima i individualnim potrebama zaposlene osobe te predstavlja obvezu konkretnog poslodavca.</w:t>
            </w:r>
          </w:p>
          <w:p w14:paraId="3F60C6F9" w14:textId="6BFD394B" w:rsidR="55920AA6" w:rsidRDefault="30B1D52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Strategijom su u okviru nadležnosti Grada već predviđeni informiranje osoba s invaliditetom o dostupnim oblicima podrške, poticanje programa pripreme za svijet rada i zapošljavanje, senzibiliziranje i informiranje poslodavaca, stručna praksa u gradskoj upravi te podrška samozapošljavanju.</w:t>
            </w:r>
          </w:p>
          <w:p w14:paraId="6E2E65F0" w14:textId="53340C66" w:rsidR="1408BEA4" w:rsidRDefault="30B1D52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Predloženi pokazatelji zahtijevali bi dugoročno praćenje pojedinačnih korisnika te podatke poslodavaca i državnih institucija kojima Grad Zagreb ne raspolaže sustavno. Slijedom navedenoga, predložene aktivnosti i pokazatelji ne uvrštavaju se u Strategiju.</w:t>
            </w:r>
          </w:p>
        </w:tc>
      </w:tr>
      <w:tr w:rsidR="1408BEA4" w14:paraId="6C92929F"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383716" w14:textId="02EFC810" w:rsidR="715AA76E" w:rsidRDefault="67B86514" w:rsidP="343E6BD0">
            <w:pPr>
              <w:jc w:val="center"/>
            </w:pPr>
            <w:r w:rsidRPr="343E6BD0">
              <w:rPr>
                <w:rFonts w:ascii="Times New Roman" w:eastAsia="Times New Roman" w:hAnsi="Times New Roman" w:cs="Times New Roman"/>
                <w:lang w:eastAsia="hr-HR"/>
              </w:rPr>
              <w:t>81.</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188D2D8" w14:textId="16ECA271" w:rsidR="1408BEA4" w:rsidRDefault="5A35C344"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FC32D34" w14:textId="012A00BA" w:rsidR="1408BEA4" w:rsidRDefault="1CE7E700"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2. Rad i zapošljavanje, Operativni cilj 1, Mjera 2. Podrška profesionalnoj rehabilitaciji i zapošljavanju osoba s invaliditetom kroz URIHO</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EB17F8C" w14:textId="761CEA3C" w:rsidR="600B6F34" w:rsidRDefault="423C6B99" w:rsidP="343E6BD0">
            <w:r w:rsidRPr="343E6BD0">
              <w:rPr>
                <w:rFonts w:ascii="Times New Roman" w:eastAsia="Times New Roman" w:hAnsi="Times New Roman" w:cs="Times New Roman"/>
                <w:b/>
                <w:bCs/>
                <w:color w:val="000000" w:themeColor="text1"/>
                <w:sz w:val="24"/>
                <w:szCs w:val="24"/>
              </w:rPr>
              <w:t>Mjera 2</w:t>
            </w:r>
            <w:r w:rsidR="57A85DFA" w:rsidRPr="343E6BD0">
              <w:rPr>
                <w:rFonts w:ascii="Times New Roman" w:eastAsia="Times New Roman" w:hAnsi="Times New Roman" w:cs="Times New Roman"/>
                <w:b/>
                <w:bCs/>
                <w:color w:val="000000" w:themeColor="text1"/>
                <w:sz w:val="24"/>
                <w:szCs w:val="24"/>
              </w:rPr>
              <w:t>.</w:t>
            </w:r>
            <w:r w:rsidRPr="343E6BD0">
              <w:rPr>
                <w:rFonts w:ascii="Times New Roman" w:eastAsia="Times New Roman" w:hAnsi="Times New Roman" w:cs="Times New Roman"/>
                <w:b/>
                <w:bCs/>
                <w:color w:val="000000" w:themeColor="text1"/>
                <w:sz w:val="24"/>
                <w:szCs w:val="24"/>
              </w:rPr>
              <w:t xml:space="preserve"> URIHO i cjelovit sustav profesionalne rehabilitacije</w:t>
            </w:r>
          </w:p>
          <w:p w14:paraId="65886766" w14:textId="0D9DC358" w:rsidR="600B6F34" w:rsidRDefault="600B6F34" w:rsidP="343E6BD0">
            <w:r>
              <w:br/>
            </w:r>
            <w:r w:rsidR="423C6B99" w:rsidRPr="343E6BD0">
              <w:rPr>
                <w:rFonts w:ascii="Times New Roman" w:eastAsia="Times New Roman" w:hAnsi="Times New Roman" w:cs="Times New Roman"/>
                <w:b/>
                <w:bCs/>
                <w:color w:val="000000" w:themeColor="text1"/>
                <w:sz w:val="24"/>
                <w:szCs w:val="24"/>
              </w:rPr>
              <w:t>Postojeće rješenje</w:t>
            </w:r>
            <w:r w:rsidR="3826CF65" w:rsidRPr="343E6BD0">
              <w:rPr>
                <w:rFonts w:ascii="Times New Roman" w:eastAsia="Times New Roman" w:hAnsi="Times New Roman" w:cs="Times New Roman"/>
                <w:b/>
                <w:bCs/>
                <w:color w:val="000000" w:themeColor="text1"/>
                <w:sz w:val="24"/>
                <w:szCs w:val="24"/>
              </w:rPr>
              <w:t>:</w:t>
            </w:r>
            <w:r w:rsidR="423C6B99" w:rsidRPr="343E6BD0">
              <w:rPr>
                <w:rFonts w:ascii="Times New Roman" w:eastAsia="Times New Roman" w:hAnsi="Times New Roman" w:cs="Times New Roman"/>
                <w:color w:val="000000" w:themeColor="text1"/>
                <w:sz w:val="24"/>
                <w:szCs w:val="24"/>
              </w:rPr>
              <w:t xml:space="preserve"> Posebna mjera usmjerena je na URIHO kao gradsku ustanovu.</w:t>
            </w:r>
          </w:p>
          <w:p w14:paraId="4D7076C0" w14:textId="43D86D7B" w:rsidR="600B6F34" w:rsidRDefault="600B6F34" w:rsidP="343E6BD0">
            <w:r>
              <w:br/>
            </w:r>
            <w:r w:rsidR="423C6B99" w:rsidRPr="343E6BD0">
              <w:rPr>
                <w:rFonts w:ascii="Times New Roman" w:eastAsia="Times New Roman" w:hAnsi="Times New Roman" w:cs="Times New Roman"/>
                <w:b/>
                <w:bCs/>
                <w:color w:val="000000" w:themeColor="text1"/>
                <w:sz w:val="24"/>
                <w:szCs w:val="24"/>
              </w:rPr>
              <w:t>Komentar</w:t>
            </w:r>
            <w:r w:rsidR="24299BA2" w:rsidRPr="343E6BD0">
              <w:rPr>
                <w:rFonts w:ascii="Times New Roman" w:eastAsia="Times New Roman" w:hAnsi="Times New Roman" w:cs="Times New Roman"/>
                <w:b/>
                <w:bCs/>
                <w:color w:val="000000" w:themeColor="text1"/>
                <w:sz w:val="24"/>
                <w:szCs w:val="24"/>
              </w:rPr>
              <w:t>:</w:t>
            </w:r>
            <w:r w:rsidR="423C6B99" w:rsidRPr="343E6BD0">
              <w:rPr>
                <w:rFonts w:ascii="Times New Roman" w:eastAsia="Times New Roman" w:hAnsi="Times New Roman" w:cs="Times New Roman"/>
                <w:b/>
                <w:bCs/>
                <w:color w:val="000000" w:themeColor="text1"/>
                <w:sz w:val="24"/>
                <w:szCs w:val="24"/>
              </w:rPr>
              <w:t xml:space="preserve"> </w:t>
            </w:r>
            <w:r w:rsidR="423C6B99" w:rsidRPr="343E6BD0">
              <w:rPr>
                <w:rFonts w:ascii="Times New Roman" w:eastAsia="Times New Roman" w:hAnsi="Times New Roman" w:cs="Times New Roman"/>
                <w:color w:val="000000" w:themeColor="text1"/>
                <w:sz w:val="24"/>
                <w:szCs w:val="24"/>
              </w:rPr>
              <w:t>Potpora URIHO-u je opravdana, ali Strategija treba istodobno razvijati otvoreno tržište rada, društveno</w:t>
            </w:r>
            <w:r w:rsidR="26345759" w:rsidRPr="343E6BD0">
              <w:rPr>
                <w:rFonts w:ascii="Times New Roman" w:eastAsia="Times New Roman" w:hAnsi="Times New Roman" w:cs="Times New Roman"/>
                <w:color w:val="000000" w:themeColor="text1"/>
                <w:sz w:val="24"/>
                <w:szCs w:val="24"/>
              </w:rPr>
              <w:t xml:space="preserve"> </w:t>
            </w:r>
            <w:r w:rsidR="423C6B99" w:rsidRPr="343E6BD0">
              <w:rPr>
                <w:rFonts w:ascii="Times New Roman" w:eastAsia="Times New Roman" w:hAnsi="Times New Roman" w:cs="Times New Roman"/>
                <w:color w:val="000000" w:themeColor="text1"/>
                <w:sz w:val="24"/>
                <w:szCs w:val="24"/>
              </w:rPr>
              <w:t>poduzetništvo i suradnju s drugim pružateljima podrške. U protivnom se razvoj zapošljavanja osoba s invaliditetom</w:t>
            </w:r>
            <w:r>
              <w:br/>
            </w:r>
            <w:r w:rsidR="423C6B99" w:rsidRPr="343E6BD0">
              <w:rPr>
                <w:rFonts w:ascii="Times New Roman" w:eastAsia="Times New Roman" w:hAnsi="Times New Roman" w:cs="Times New Roman"/>
                <w:color w:val="000000" w:themeColor="text1"/>
                <w:sz w:val="24"/>
                <w:szCs w:val="24"/>
              </w:rPr>
              <w:t>preusko veže uz jednu ustanovu.</w:t>
            </w:r>
          </w:p>
          <w:p w14:paraId="27ADC2AF" w14:textId="69BFEC55" w:rsidR="600B6F34" w:rsidRDefault="600B6F34" w:rsidP="343E6BD0">
            <w:r>
              <w:br/>
            </w:r>
            <w:r w:rsidR="423C6B99" w:rsidRPr="343E6BD0">
              <w:rPr>
                <w:rFonts w:ascii="Times New Roman" w:eastAsia="Times New Roman" w:hAnsi="Times New Roman" w:cs="Times New Roman"/>
                <w:b/>
                <w:bCs/>
                <w:color w:val="000000" w:themeColor="text1"/>
                <w:sz w:val="24"/>
                <w:szCs w:val="24"/>
              </w:rPr>
              <w:t>Prijedlog izmjene</w:t>
            </w:r>
            <w:r w:rsidR="472F81B9" w:rsidRPr="343E6BD0">
              <w:rPr>
                <w:rFonts w:ascii="Times New Roman" w:eastAsia="Times New Roman" w:hAnsi="Times New Roman" w:cs="Times New Roman"/>
                <w:b/>
                <w:bCs/>
                <w:color w:val="000000" w:themeColor="text1"/>
                <w:sz w:val="24"/>
                <w:szCs w:val="24"/>
              </w:rPr>
              <w:t>:</w:t>
            </w:r>
            <w:r w:rsidR="423C6B99" w:rsidRPr="343E6BD0">
              <w:rPr>
                <w:rFonts w:ascii="Times New Roman" w:eastAsia="Times New Roman" w:hAnsi="Times New Roman" w:cs="Times New Roman"/>
                <w:b/>
                <w:bCs/>
                <w:color w:val="000000" w:themeColor="text1"/>
                <w:sz w:val="24"/>
                <w:szCs w:val="24"/>
              </w:rPr>
              <w:t xml:space="preserve"> </w:t>
            </w:r>
            <w:r w:rsidR="423C6B99" w:rsidRPr="343E6BD0">
              <w:rPr>
                <w:rFonts w:ascii="Times New Roman" w:eastAsia="Times New Roman" w:hAnsi="Times New Roman" w:cs="Times New Roman"/>
                <w:color w:val="000000" w:themeColor="text1"/>
                <w:sz w:val="24"/>
                <w:szCs w:val="24"/>
              </w:rPr>
              <w:t>U svrhu mjere dodati obvezu prijelaza prema otvorenom tržištu rada kada je to u skladu s</w:t>
            </w:r>
            <w:r>
              <w:br/>
            </w:r>
            <w:r w:rsidR="423C6B99" w:rsidRPr="343E6BD0">
              <w:rPr>
                <w:rFonts w:ascii="Times New Roman" w:eastAsia="Times New Roman" w:hAnsi="Times New Roman" w:cs="Times New Roman"/>
                <w:color w:val="000000" w:themeColor="text1"/>
                <w:sz w:val="24"/>
                <w:szCs w:val="24"/>
              </w:rPr>
              <w:t>izborom i mogućnostima osobe te razvijati partnerstva URIHO-a, poslodavaca i organizacija civilnog društva.</w:t>
            </w:r>
          </w:p>
          <w:p w14:paraId="672E1CAD" w14:textId="1D26F603" w:rsidR="600B6F34" w:rsidRDefault="600B6F34" w:rsidP="343E6BD0">
            <w:pPr>
              <w:rPr>
                <w:rFonts w:ascii="Times New Roman" w:eastAsia="Times New Roman" w:hAnsi="Times New Roman" w:cs="Times New Roman"/>
                <w:b/>
                <w:bCs/>
                <w:sz w:val="24"/>
                <w:szCs w:val="24"/>
              </w:rPr>
            </w:pPr>
            <w:r>
              <w:br/>
            </w:r>
            <w:r w:rsidR="423C6B99" w:rsidRPr="343E6BD0">
              <w:rPr>
                <w:rFonts w:ascii="Times New Roman" w:eastAsia="Times New Roman" w:hAnsi="Times New Roman" w:cs="Times New Roman"/>
                <w:b/>
                <w:bCs/>
                <w:color w:val="000000" w:themeColor="text1"/>
                <w:sz w:val="24"/>
                <w:szCs w:val="24"/>
              </w:rPr>
              <w:t>Predloženi pokazatelji</w:t>
            </w:r>
            <w:r w:rsidR="02EE9ECA" w:rsidRPr="343E6BD0">
              <w:rPr>
                <w:rFonts w:ascii="Times New Roman" w:eastAsia="Times New Roman" w:hAnsi="Times New Roman" w:cs="Times New Roman"/>
                <w:b/>
                <w:bCs/>
                <w:color w:val="000000" w:themeColor="text1"/>
                <w:sz w:val="24"/>
                <w:szCs w:val="24"/>
              </w:rPr>
              <w:t>:</w:t>
            </w:r>
            <w:r w:rsidR="423C6B99" w:rsidRPr="343E6BD0">
              <w:rPr>
                <w:rFonts w:ascii="Times New Roman" w:eastAsia="Times New Roman" w:hAnsi="Times New Roman" w:cs="Times New Roman"/>
                <w:color w:val="000000" w:themeColor="text1"/>
                <w:sz w:val="24"/>
                <w:szCs w:val="24"/>
              </w:rPr>
              <w:t xml:space="preserve"> Broj osoba koje su uz podršku prešle na otvoreno tržište rada; broj partnerstava i</w:t>
            </w:r>
            <w:r>
              <w:br/>
            </w:r>
            <w:r w:rsidR="423C6B99" w:rsidRPr="343E6BD0">
              <w:rPr>
                <w:rFonts w:ascii="Times New Roman" w:eastAsia="Times New Roman" w:hAnsi="Times New Roman" w:cs="Times New Roman"/>
                <w:color w:val="000000" w:themeColor="text1"/>
                <w:sz w:val="24"/>
                <w:szCs w:val="24"/>
              </w:rPr>
              <w:t>konkretnih radnih mjesta; održivost zaposlenja nakon 12 mjeseci</w:t>
            </w:r>
            <w:r w:rsidR="423C6B99" w:rsidRPr="343E6BD0">
              <w:rPr>
                <w:rFonts w:ascii="Times New Roman" w:eastAsia="Times New Roman" w:hAnsi="Times New Roman" w:cs="Times New Roman"/>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4796ACE8" w14:textId="5C2EDBF1" w:rsidR="600B6F34" w:rsidRDefault="423C6B99"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478A3D96" w14:textId="36F2B9DA" w:rsidR="600B6F34" w:rsidRDefault="423C6B9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Mjera 2. namjenski je usmjerena na podršku profesionalnoj rehabilitaciji i zapošljavanju osoba s invaliditetom kroz URIHO, osobito osoba koje se ne mogu zaposliti na otvorenom tržištu rada ili im je potrebna intenzivnija podrška pri zapošljavanju. Razvoj zapošljavanja na otvorenom tržištu rada, samozapošljavanja </w:t>
            </w:r>
            <w:r w:rsidRPr="343E6BD0">
              <w:rPr>
                <w:rFonts w:ascii="Times New Roman" w:eastAsia="Times New Roman" w:hAnsi="Times New Roman" w:cs="Times New Roman"/>
                <w:b/>
                <w:bCs/>
                <w:sz w:val="24"/>
                <w:szCs w:val="24"/>
              </w:rPr>
              <w:t xml:space="preserve">i </w:t>
            </w:r>
            <w:r w:rsidRPr="343E6BD0">
              <w:rPr>
                <w:rFonts w:ascii="Times New Roman" w:eastAsia="Times New Roman" w:hAnsi="Times New Roman" w:cs="Times New Roman"/>
                <w:sz w:val="24"/>
                <w:szCs w:val="24"/>
              </w:rPr>
              <w:t>društvenog poduzetništva obuhvaćen je Mjerom 1. istoga područja.</w:t>
            </w:r>
          </w:p>
          <w:p w14:paraId="7464620B" w14:textId="0FB2C302" w:rsidR="600B6F34" w:rsidRDefault="423C6B9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Mjerom 2. već je predviđeno jačanje uloge URIHO-a kao centra izvrsnosti za profesionalnu rehabilitaciju i zapošljavanje osoba s invaliditetom, uz pokazatelj uspostavljenih suradnji s institucijama, poslodavcima i obrazovnim ustanovama.</w:t>
            </w:r>
          </w:p>
          <w:p w14:paraId="039FBC26" w14:textId="178B45F5" w:rsidR="1408BEA4" w:rsidRDefault="423C6B9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Prijelaz na otvoreno tržište rada ovisi o individualnim potrebama, mogućnostima i izboru osobe te raspoloživim radnim mjestima, zbog čega ga nije primjereno utvrditi kao opću obvezu ili pokazatelj uspješnosti ove mjere. Praćenje održivosti zaposlenja nakon dvanaest mjeseci dodatno bi zahtijevalo podatke poslodavaca i dugoročno praćenje pojedinačnih korisnika. Slijedom navedenoga, predložene dopune ne uvrštavaju se u Strategiju.</w:t>
            </w:r>
          </w:p>
        </w:tc>
      </w:tr>
      <w:tr w:rsidR="1408BEA4" w14:paraId="3F7D2AE3"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598705" w14:textId="6F53C9F0" w:rsidR="69D0A54A" w:rsidRDefault="27C955B8" w:rsidP="343E6BD0">
            <w:pPr>
              <w:jc w:val="center"/>
            </w:pPr>
            <w:r w:rsidRPr="343E6BD0">
              <w:rPr>
                <w:rFonts w:ascii="Times New Roman" w:eastAsia="Times New Roman" w:hAnsi="Times New Roman" w:cs="Times New Roman"/>
                <w:lang w:eastAsia="hr-HR"/>
              </w:rPr>
              <w:t>82.</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D22E175" w14:textId="4012E355" w:rsidR="1408BEA4" w:rsidRDefault="558EC5DD"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9875592" w14:textId="41FCB47E" w:rsidR="600B6F34" w:rsidRDefault="423C6B99"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3</w:t>
            </w:r>
            <w:r w:rsidR="3F5CC8C8" w:rsidRPr="343E6BD0">
              <w:rPr>
                <w:rFonts w:ascii="Times New Roman" w:eastAsia="Times New Roman" w:hAnsi="Times New Roman" w:cs="Times New Roman"/>
                <w:b/>
                <w:bCs/>
                <w:color w:val="000000" w:themeColor="text1"/>
                <w:sz w:val="24"/>
                <w:szCs w:val="24"/>
                <w:lang w:val="hr"/>
              </w:rPr>
              <w:t>.</w:t>
            </w:r>
            <w:r w:rsidRPr="343E6BD0">
              <w:rPr>
                <w:rFonts w:ascii="Times New Roman" w:eastAsia="Times New Roman" w:hAnsi="Times New Roman" w:cs="Times New Roman"/>
                <w:b/>
                <w:bCs/>
                <w:color w:val="000000" w:themeColor="text1"/>
                <w:sz w:val="24"/>
                <w:szCs w:val="24"/>
                <w:lang w:val="hr"/>
              </w:rPr>
              <w:t xml:space="preserve"> Socijalna zaštita neovisno življenje i stanovanje</w:t>
            </w:r>
            <w:r w:rsidR="76ED75F1" w:rsidRPr="343E6BD0">
              <w:rPr>
                <w:rFonts w:ascii="Times New Roman" w:eastAsia="Times New Roman" w:hAnsi="Times New Roman" w:cs="Times New Roman"/>
                <w:b/>
                <w:bCs/>
                <w:color w:val="000000" w:themeColor="text1"/>
                <w:sz w:val="24"/>
                <w:szCs w:val="24"/>
                <w:lang w:val="hr"/>
              </w:rPr>
              <w:t>, Operativni cilj 1, Mjera 1. Unapređenje dostupnosti i kvalitete usluga u zajednici</w:t>
            </w:r>
            <w:r w:rsidR="600B6F34">
              <w:br/>
            </w:r>
            <w:r w:rsidRPr="343E6BD0">
              <w:rPr>
                <w:rFonts w:ascii="Times New Roman" w:eastAsia="Times New Roman" w:hAnsi="Times New Roman" w:cs="Times New Roman"/>
                <w:sz w:val="24"/>
                <w:szCs w:val="24"/>
                <w:lang w:val="hr"/>
              </w:rPr>
              <w:t xml:space="preserve"> </w:t>
            </w:r>
            <w:r w:rsidR="600B6F34">
              <w:br/>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338FE5" w14:textId="111B74BD" w:rsidR="154D77A7" w:rsidRDefault="7E4BC95E" w:rsidP="343E6BD0">
            <w:r w:rsidRPr="343E6BD0">
              <w:rPr>
                <w:rFonts w:ascii="Times New Roman" w:eastAsia="Times New Roman" w:hAnsi="Times New Roman" w:cs="Times New Roman"/>
                <w:b/>
                <w:bCs/>
                <w:color w:val="000000" w:themeColor="text1"/>
                <w:sz w:val="24"/>
                <w:szCs w:val="24"/>
              </w:rPr>
              <w:t>Mjera 1</w:t>
            </w:r>
            <w:r w:rsidR="658BA415" w:rsidRPr="343E6BD0">
              <w:rPr>
                <w:rFonts w:ascii="Times New Roman" w:eastAsia="Times New Roman" w:hAnsi="Times New Roman" w:cs="Times New Roman"/>
                <w:b/>
                <w:bCs/>
                <w:color w:val="000000" w:themeColor="text1"/>
                <w:sz w:val="24"/>
                <w:szCs w:val="24"/>
              </w:rPr>
              <w:t>.</w:t>
            </w:r>
            <w:r w:rsidRPr="343E6BD0">
              <w:rPr>
                <w:rFonts w:ascii="Times New Roman" w:eastAsia="Times New Roman" w:hAnsi="Times New Roman" w:cs="Times New Roman"/>
                <w:b/>
                <w:bCs/>
                <w:color w:val="000000" w:themeColor="text1"/>
                <w:sz w:val="24"/>
                <w:szCs w:val="24"/>
              </w:rPr>
              <w:t xml:space="preserve"> Unapređenje dostupnosti i kvalitete usluga u zajednici</w:t>
            </w:r>
          </w:p>
          <w:p w14:paraId="5EB1DD1D" w14:textId="0D040E8A" w:rsidR="154D77A7" w:rsidRDefault="154D77A7" w:rsidP="343E6BD0">
            <w:r>
              <w:br/>
            </w:r>
            <w:r w:rsidR="7E4BC95E" w:rsidRPr="343E6BD0">
              <w:rPr>
                <w:rFonts w:ascii="Times New Roman" w:eastAsia="Times New Roman" w:hAnsi="Times New Roman" w:cs="Times New Roman"/>
                <w:b/>
                <w:bCs/>
                <w:color w:val="000000" w:themeColor="text1"/>
                <w:sz w:val="24"/>
                <w:szCs w:val="24"/>
              </w:rPr>
              <w:t>Postojeće rješenje</w:t>
            </w:r>
            <w:r w:rsidR="0BC84ADE" w:rsidRPr="343E6BD0">
              <w:rPr>
                <w:rFonts w:ascii="Times New Roman" w:eastAsia="Times New Roman" w:hAnsi="Times New Roman" w:cs="Times New Roman"/>
                <w:b/>
                <w:bCs/>
                <w:color w:val="000000" w:themeColor="text1"/>
                <w:sz w:val="24"/>
                <w:szCs w:val="24"/>
              </w:rPr>
              <w:t>:</w:t>
            </w:r>
            <w:r w:rsidR="7E4BC95E" w:rsidRPr="343E6BD0">
              <w:rPr>
                <w:rFonts w:ascii="Times New Roman" w:eastAsia="Times New Roman" w:hAnsi="Times New Roman" w:cs="Times New Roman"/>
                <w:color w:val="000000" w:themeColor="text1"/>
                <w:sz w:val="24"/>
                <w:szCs w:val="24"/>
              </w:rPr>
              <w:t xml:space="preserve"> Aktivnosti su usmjerene na kontinuirano pružanje i širenje usluga kroz gradske ustanove,</w:t>
            </w:r>
            <w:r>
              <w:br/>
            </w:r>
            <w:r w:rsidR="7E4BC95E" w:rsidRPr="343E6BD0">
              <w:rPr>
                <w:rFonts w:ascii="Times New Roman" w:eastAsia="Times New Roman" w:hAnsi="Times New Roman" w:cs="Times New Roman"/>
                <w:color w:val="000000" w:themeColor="text1"/>
                <w:sz w:val="24"/>
                <w:szCs w:val="24"/>
              </w:rPr>
              <w:t>mobilne timove te Portal za ranu razvojnu podršku.</w:t>
            </w:r>
          </w:p>
          <w:p w14:paraId="52EB65CA" w14:textId="3862445D" w:rsidR="154D77A7" w:rsidRDefault="154D77A7" w:rsidP="343E6BD0">
            <w:r>
              <w:br/>
            </w:r>
            <w:r w:rsidR="7E4BC95E" w:rsidRPr="343E6BD0">
              <w:rPr>
                <w:rFonts w:ascii="Times New Roman" w:eastAsia="Times New Roman" w:hAnsi="Times New Roman" w:cs="Times New Roman"/>
                <w:b/>
                <w:bCs/>
                <w:color w:val="000000" w:themeColor="text1"/>
                <w:sz w:val="24"/>
                <w:szCs w:val="24"/>
              </w:rPr>
              <w:t>Komentar</w:t>
            </w:r>
            <w:r w:rsidR="5E286A28" w:rsidRPr="343E6BD0">
              <w:rPr>
                <w:rFonts w:ascii="Times New Roman" w:eastAsia="Times New Roman" w:hAnsi="Times New Roman" w:cs="Times New Roman"/>
                <w:b/>
                <w:bCs/>
                <w:color w:val="000000" w:themeColor="text1"/>
                <w:sz w:val="24"/>
                <w:szCs w:val="24"/>
              </w:rPr>
              <w:t>:</w:t>
            </w:r>
            <w:r w:rsidR="7E4BC95E" w:rsidRPr="343E6BD0">
              <w:rPr>
                <w:rFonts w:ascii="Times New Roman" w:eastAsia="Times New Roman" w:hAnsi="Times New Roman" w:cs="Times New Roman"/>
                <w:color w:val="000000" w:themeColor="text1"/>
                <w:sz w:val="24"/>
                <w:szCs w:val="24"/>
              </w:rPr>
              <w:t xml:space="preserve"> Naziv mjere govori o uslugama u zajednici općenito, dok aktivnosti i sunositelji obuhvaćaju gotovo</w:t>
            </w:r>
            <w:r>
              <w:br/>
            </w:r>
            <w:r w:rsidR="7E4BC95E" w:rsidRPr="343E6BD0">
              <w:rPr>
                <w:rFonts w:ascii="Times New Roman" w:eastAsia="Times New Roman" w:hAnsi="Times New Roman" w:cs="Times New Roman"/>
                <w:color w:val="000000" w:themeColor="text1"/>
                <w:sz w:val="24"/>
                <w:szCs w:val="24"/>
              </w:rPr>
              <w:t>isključivo gradske ustanove. Ne postoji cjelovit pregled licenciranih nedržavnih pružatelja, njihovih lokacija,</w:t>
            </w:r>
            <w:r>
              <w:br/>
            </w:r>
            <w:r w:rsidR="7E4BC95E" w:rsidRPr="343E6BD0">
              <w:rPr>
                <w:rFonts w:ascii="Times New Roman" w:eastAsia="Times New Roman" w:hAnsi="Times New Roman" w:cs="Times New Roman"/>
                <w:color w:val="000000" w:themeColor="text1"/>
                <w:sz w:val="24"/>
                <w:szCs w:val="24"/>
              </w:rPr>
              <w:t>kapaciteta, broja korisnika, opsega usluga i lista čekanja.</w:t>
            </w:r>
          </w:p>
          <w:p w14:paraId="245A5C23" w14:textId="43602134" w:rsidR="154D77A7" w:rsidRDefault="154D77A7" w:rsidP="343E6BD0">
            <w:r>
              <w:br/>
            </w:r>
            <w:r w:rsidR="7E4BC95E" w:rsidRPr="343E6BD0">
              <w:rPr>
                <w:rFonts w:ascii="Times New Roman" w:eastAsia="Times New Roman" w:hAnsi="Times New Roman" w:cs="Times New Roman"/>
                <w:b/>
                <w:bCs/>
                <w:color w:val="000000" w:themeColor="text1"/>
                <w:sz w:val="24"/>
                <w:szCs w:val="24"/>
              </w:rPr>
              <w:t>Prijedlog izmjene</w:t>
            </w:r>
            <w:r w:rsidR="0899C52C" w:rsidRPr="343E6BD0">
              <w:rPr>
                <w:rFonts w:ascii="Times New Roman" w:eastAsia="Times New Roman" w:hAnsi="Times New Roman" w:cs="Times New Roman"/>
                <w:b/>
                <w:bCs/>
                <w:color w:val="000000" w:themeColor="text1"/>
                <w:sz w:val="24"/>
                <w:szCs w:val="24"/>
              </w:rPr>
              <w:t>:</w:t>
            </w:r>
            <w:r w:rsidR="7E4BC95E" w:rsidRPr="343E6BD0">
              <w:rPr>
                <w:rFonts w:ascii="Times New Roman" w:eastAsia="Times New Roman" w:hAnsi="Times New Roman" w:cs="Times New Roman"/>
                <w:color w:val="000000" w:themeColor="text1"/>
                <w:sz w:val="24"/>
                <w:szCs w:val="24"/>
              </w:rPr>
              <w:t xml:space="preserve"> Aktivnosti 1 i 2 preformulirati tako da obuhvate cjelovitu mrežu pružatelja. Dodati aktivnosti:</w:t>
            </w:r>
            <w:r>
              <w:br/>
            </w:r>
            <w:r w:rsidR="7E4BC95E" w:rsidRPr="343E6BD0">
              <w:rPr>
                <w:rFonts w:ascii="Times New Roman" w:eastAsia="Times New Roman" w:hAnsi="Times New Roman" w:cs="Times New Roman"/>
                <w:color w:val="000000" w:themeColor="text1"/>
                <w:sz w:val="24"/>
                <w:szCs w:val="24"/>
              </w:rPr>
              <w:t>(a) uspostava i godišnje ažuriranje evidencije svih licenciranih pružatelja i kapaciteta; (b) analiza teritorijalne</w:t>
            </w:r>
            <w:r w:rsidR="05B45B19" w:rsidRPr="343E6BD0">
              <w:rPr>
                <w:rFonts w:ascii="Times New Roman" w:eastAsia="Times New Roman" w:hAnsi="Times New Roman" w:cs="Times New Roman"/>
                <w:color w:val="000000" w:themeColor="text1"/>
                <w:sz w:val="24"/>
                <w:szCs w:val="24"/>
              </w:rPr>
              <w:t xml:space="preserve"> dostupnosti i liste čekanja; </w:t>
            </w:r>
            <w:r w:rsidR="7E4BC95E" w:rsidRPr="343E6BD0">
              <w:rPr>
                <w:rFonts w:ascii="Times New Roman" w:eastAsia="Times New Roman" w:hAnsi="Times New Roman" w:cs="Times New Roman"/>
                <w:color w:val="000000" w:themeColor="text1"/>
                <w:sz w:val="24"/>
                <w:szCs w:val="24"/>
              </w:rPr>
              <w:t>(c) razvoj modela ugovaranja i sufinanciranja nedostatnih usluga neovisno o osnivaču</w:t>
            </w:r>
            <w:r w:rsidR="47245BD4" w:rsidRPr="343E6BD0">
              <w:rPr>
                <w:rFonts w:ascii="Times New Roman" w:eastAsia="Times New Roman" w:hAnsi="Times New Roman" w:cs="Times New Roman"/>
                <w:color w:val="000000" w:themeColor="text1"/>
                <w:sz w:val="24"/>
                <w:szCs w:val="24"/>
              </w:rPr>
              <w:t xml:space="preserve">; </w:t>
            </w:r>
            <w:r w:rsidR="7E4BC95E" w:rsidRPr="343E6BD0">
              <w:rPr>
                <w:rFonts w:ascii="Times New Roman" w:eastAsia="Times New Roman" w:hAnsi="Times New Roman" w:cs="Times New Roman"/>
                <w:color w:val="000000" w:themeColor="text1"/>
                <w:sz w:val="24"/>
                <w:szCs w:val="24"/>
              </w:rPr>
              <w:t>(d) koordinirano upućivanje korisnika uz pravo izbora pružatelja.</w:t>
            </w:r>
          </w:p>
          <w:p w14:paraId="4C295E6F" w14:textId="05A8377F" w:rsidR="154D77A7" w:rsidRDefault="154D77A7" w:rsidP="343E6BD0">
            <w:r>
              <w:br/>
            </w:r>
            <w:r w:rsidR="7E4BC95E" w:rsidRPr="343E6BD0">
              <w:rPr>
                <w:rFonts w:ascii="Times New Roman" w:eastAsia="Times New Roman" w:hAnsi="Times New Roman" w:cs="Times New Roman"/>
                <w:b/>
                <w:bCs/>
                <w:color w:val="000000" w:themeColor="text1"/>
                <w:sz w:val="24"/>
                <w:szCs w:val="24"/>
              </w:rPr>
              <w:t>Predloženi pokazatelji</w:t>
            </w:r>
            <w:r w:rsidR="36598327" w:rsidRPr="343E6BD0">
              <w:rPr>
                <w:rFonts w:ascii="Times New Roman" w:eastAsia="Times New Roman" w:hAnsi="Times New Roman" w:cs="Times New Roman"/>
                <w:b/>
                <w:bCs/>
                <w:color w:val="000000" w:themeColor="text1"/>
                <w:sz w:val="24"/>
                <w:szCs w:val="24"/>
              </w:rPr>
              <w:t xml:space="preserve">: </w:t>
            </w:r>
            <w:r w:rsidR="7E4BC95E" w:rsidRPr="343E6BD0">
              <w:rPr>
                <w:rFonts w:ascii="Times New Roman" w:eastAsia="Times New Roman" w:hAnsi="Times New Roman" w:cs="Times New Roman"/>
                <w:color w:val="000000" w:themeColor="text1"/>
                <w:sz w:val="24"/>
                <w:szCs w:val="24"/>
              </w:rPr>
              <w:t>Broj pružatelja i lokacija po vrsti usluge; odobreni i korišteni kapacitet; broj jedinstvenih</w:t>
            </w:r>
            <w:r>
              <w:br/>
            </w:r>
            <w:r w:rsidR="7E4BC95E" w:rsidRPr="343E6BD0">
              <w:rPr>
                <w:rFonts w:ascii="Times New Roman" w:eastAsia="Times New Roman" w:hAnsi="Times New Roman" w:cs="Times New Roman"/>
                <w:color w:val="000000" w:themeColor="text1"/>
                <w:sz w:val="24"/>
                <w:szCs w:val="24"/>
              </w:rPr>
              <w:t>korisnika; broj pruženih sati/usluga; vrijeme čekanja; broj gradskih četvrti bez dostupne usluge; kontinuitet</w:t>
            </w:r>
            <w:r>
              <w:br/>
            </w:r>
            <w:r w:rsidR="7E4BC95E" w:rsidRPr="343E6BD0">
              <w:rPr>
                <w:rFonts w:ascii="Times New Roman" w:eastAsia="Times New Roman" w:hAnsi="Times New Roman" w:cs="Times New Roman"/>
                <w:color w:val="000000" w:themeColor="text1"/>
                <w:sz w:val="24"/>
                <w:szCs w:val="24"/>
              </w:rPr>
              <w:t>korištenja; zadovoljstvo korisnika.</w:t>
            </w:r>
          </w:p>
          <w:p w14:paraId="627B961D" w14:textId="3FB69770" w:rsidR="154D77A7" w:rsidRDefault="154D77A7" w:rsidP="343E6BD0">
            <w:r>
              <w:br/>
            </w:r>
            <w:r w:rsidR="7E4BC95E" w:rsidRPr="343E6BD0">
              <w:rPr>
                <w:rFonts w:ascii="Times New Roman" w:eastAsia="Times New Roman" w:hAnsi="Times New Roman" w:cs="Times New Roman"/>
                <w:b/>
                <w:bCs/>
                <w:color w:val="000000" w:themeColor="text1"/>
                <w:sz w:val="24"/>
                <w:szCs w:val="24"/>
              </w:rPr>
              <w:t>Nositelji, sunositelji i suradnici</w:t>
            </w:r>
            <w:r w:rsidR="1BEC28C4" w:rsidRPr="343E6BD0">
              <w:rPr>
                <w:rFonts w:ascii="Times New Roman" w:eastAsia="Times New Roman" w:hAnsi="Times New Roman" w:cs="Times New Roman"/>
                <w:b/>
                <w:bCs/>
                <w:color w:val="000000" w:themeColor="text1"/>
                <w:sz w:val="24"/>
                <w:szCs w:val="24"/>
              </w:rPr>
              <w:t>:</w:t>
            </w:r>
            <w:r w:rsidR="7E4BC95E" w:rsidRPr="343E6BD0">
              <w:rPr>
                <w:rFonts w:ascii="Times New Roman" w:eastAsia="Times New Roman" w:hAnsi="Times New Roman" w:cs="Times New Roman"/>
                <w:color w:val="000000" w:themeColor="text1"/>
                <w:sz w:val="24"/>
                <w:szCs w:val="24"/>
              </w:rPr>
              <w:t xml:space="preserve"> Nositelj: nadležni gradski ured. Sunositelji: gradske ustanove i drugi provoditelji</w:t>
            </w:r>
            <w:r w:rsidR="477B71B8" w:rsidRPr="343E6BD0">
              <w:rPr>
                <w:rFonts w:ascii="Times New Roman" w:eastAsia="Times New Roman" w:hAnsi="Times New Roman" w:cs="Times New Roman"/>
                <w:color w:val="000000" w:themeColor="text1"/>
                <w:sz w:val="24"/>
                <w:szCs w:val="24"/>
              </w:rPr>
              <w:t xml:space="preserve"> </w:t>
            </w:r>
            <w:r w:rsidR="7E4BC95E" w:rsidRPr="343E6BD0">
              <w:rPr>
                <w:rFonts w:ascii="Times New Roman" w:eastAsia="Times New Roman" w:hAnsi="Times New Roman" w:cs="Times New Roman"/>
                <w:color w:val="000000" w:themeColor="text1"/>
                <w:sz w:val="24"/>
                <w:szCs w:val="24"/>
              </w:rPr>
              <w:t>aktivnosti u nadležnosti Grada. Suradnici: HZSR, licencirani pružatelji na području Grada Zagreba i predstavnici</w:t>
            </w:r>
            <w:r>
              <w:br/>
            </w:r>
            <w:r w:rsidR="7E4BC95E" w:rsidRPr="343E6BD0">
              <w:rPr>
                <w:rFonts w:ascii="Times New Roman" w:eastAsia="Times New Roman" w:hAnsi="Times New Roman" w:cs="Times New Roman"/>
                <w:color w:val="000000" w:themeColor="text1"/>
                <w:sz w:val="24"/>
                <w:szCs w:val="24"/>
              </w:rPr>
              <w:t>osoba s invaliditetom.</w:t>
            </w:r>
            <w:r w:rsidR="7E4BC95E" w:rsidRPr="343E6BD0">
              <w:rPr>
                <w:rFonts w:ascii="Times New Roman" w:eastAsia="Times New Roman" w:hAnsi="Times New Roman" w:cs="Times New Roman"/>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002A073" w14:textId="4148584D" w:rsidR="1CA15AEC" w:rsidRDefault="0AEC349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69A563BA" w14:textId="4D03D5ED" w:rsidR="1CA15AEC" w:rsidRDefault="0AEC349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Aktivnosti 1. i 2. Mjere 1. namjenski su usmjerene na kontinuirano pružanje i širenje kapaciteta ustanova za osobe s invaliditetom kojima je osnivač Grad Zagreb.</w:t>
            </w:r>
          </w:p>
          <w:p w14:paraId="22D025B4" w14:textId="2A030DA0" w:rsidR="1CA15AEC" w:rsidRDefault="0AEC349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Cjelovito utvrđivanje potreba, dostupnosti i teritorijalne raspoređenosti socijalnih usluga provodi se u okviru Socijalnog plana Grada Zagreba. Grad Zagreb ne raspolaže cjelovitim i redovito ažuriranim podacima o kapacitetima, listama čekanja, broju korisnika i opsegu usluga svih licenciranih pružatelja, niti može svim pružateljima propisati obvezu dostave podataka za predložene pokazatelje. Koordinirano upućivanje korisnika i ostvarivanje prava na socijalne usluge provodi se u skladu s propisima i nadležnostima sustava socijalne skrbi.</w:t>
            </w:r>
          </w:p>
          <w:p w14:paraId="4BEED58B" w14:textId="05626334" w:rsidR="1CA15AEC" w:rsidRDefault="0AEC349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Uloga udruga osoba s invaliditetom i drugih organizacija civilnog društva u pružanju podrške u zajednici prepoznata je u Području 6., Mjeri 3. Potpora projektima i programima udruga osoba s invaliditetom. Udruge koje ispunjavaju propisane uvjete mogu pružati socijalne usluge, dok Grad Zagreb njihove programe i projekte podupire putem propisanih postupaka financiranja. Slijedom navedenoga, nije potrebno mijenjati obuhvat Mjere 1. niti uvoditi predložene aktivnosti i pokazatelje.</w:t>
            </w:r>
          </w:p>
          <w:p w14:paraId="2F9205E3" w14:textId="261674EF" w:rsidR="1408BEA4" w:rsidRDefault="1408BEA4" w:rsidP="343E6BD0">
            <w:pPr>
              <w:rPr>
                <w:rFonts w:ascii="Times New Roman" w:eastAsia="Times New Roman" w:hAnsi="Times New Roman" w:cs="Times New Roman"/>
                <w:b/>
                <w:bCs/>
                <w:sz w:val="24"/>
                <w:szCs w:val="24"/>
              </w:rPr>
            </w:pPr>
          </w:p>
        </w:tc>
      </w:tr>
      <w:tr w:rsidR="1408BEA4" w14:paraId="6CB2C56B"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A6B641" w14:textId="186B5F7D" w:rsidR="6BB98FC8" w:rsidRDefault="0042BAED" w:rsidP="343E6BD0">
            <w:pPr>
              <w:jc w:val="center"/>
            </w:pPr>
            <w:r w:rsidRPr="343E6BD0">
              <w:rPr>
                <w:rFonts w:ascii="Times New Roman" w:eastAsia="Times New Roman" w:hAnsi="Times New Roman" w:cs="Times New Roman"/>
                <w:lang w:eastAsia="hr-HR"/>
              </w:rPr>
              <w:t>83</w:t>
            </w:r>
            <w:r w:rsidR="1690B788"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A6A4C7E" w14:textId="1972CA10" w:rsidR="1408BEA4" w:rsidRDefault="404B92AF"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6273AF5" w14:textId="60879CD9" w:rsidR="1408BEA4" w:rsidRDefault="79B725A8" w:rsidP="343E6BD0">
            <w:r w:rsidRPr="343E6BD0">
              <w:rPr>
                <w:rFonts w:ascii="Times New Roman" w:eastAsia="Times New Roman" w:hAnsi="Times New Roman" w:cs="Times New Roman"/>
                <w:b/>
                <w:bCs/>
                <w:color w:val="000000" w:themeColor="text1"/>
                <w:sz w:val="24"/>
                <w:szCs w:val="24"/>
                <w:lang w:val="hr"/>
              </w:rPr>
              <w:t>Područje 3. Socijalna zaštita neovisno življenje i stanovanje, Operativni cilj 1, Mjera 1. Unapređenje dostupnosti i kvalitete usluga u zajednici</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95383AA" w14:textId="6EDFCDB1" w:rsidR="7987CAE8" w:rsidRDefault="0A50A22C" w:rsidP="343E6BD0">
            <w:r w:rsidRPr="343E6BD0">
              <w:rPr>
                <w:rFonts w:ascii="Times New Roman" w:eastAsia="Times New Roman" w:hAnsi="Times New Roman" w:cs="Times New Roman"/>
                <w:b/>
                <w:bCs/>
                <w:color w:val="000000" w:themeColor="text1"/>
                <w:sz w:val="24"/>
                <w:szCs w:val="24"/>
              </w:rPr>
              <w:t>Dopuna Mjere 1 Osobna asistencija i podrška neovisnom življenju</w:t>
            </w:r>
          </w:p>
          <w:p w14:paraId="533095D1" w14:textId="523F9FE4" w:rsidR="7987CAE8" w:rsidRDefault="7987CAE8" w:rsidP="343E6BD0">
            <w:r>
              <w:br/>
            </w:r>
            <w:r w:rsidR="0A50A22C" w:rsidRPr="343E6BD0">
              <w:rPr>
                <w:rFonts w:ascii="Times New Roman" w:eastAsia="Times New Roman" w:hAnsi="Times New Roman" w:cs="Times New Roman"/>
                <w:b/>
                <w:bCs/>
                <w:color w:val="000000" w:themeColor="text1"/>
                <w:sz w:val="24"/>
                <w:szCs w:val="24"/>
              </w:rPr>
              <w:t>Postojeće rješenje</w:t>
            </w:r>
            <w:r w:rsidR="47AC6EBB" w:rsidRPr="343E6BD0">
              <w:rPr>
                <w:rFonts w:ascii="Times New Roman" w:eastAsia="Times New Roman" w:hAnsi="Times New Roman" w:cs="Times New Roman"/>
                <w:b/>
                <w:bCs/>
                <w:color w:val="000000" w:themeColor="text1"/>
                <w:sz w:val="24"/>
                <w:szCs w:val="24"/>
              </w:rPr>
              <w:t>:</w:t>
            </w:r>
            <w:r w:rsidR="0A50A22C" w:rsidRPr="343E6BD0">
              <w:rPr>
                <w:rFonts w:ascii="Times New Roman" w:eastAsia="Times New Roman" w:hAnsi="Times New Roman" w:cs="Times New Roman"/>
                <w:b/>
                <w:bCs/>
                <w:color w:val="000000" w:themeColor="text1"/>
                <w:sz w:val="24"/>
                <w:szCs w:val="24"/>
              </w:rPr>
              <w:t xml:space="preserve"> </w:t>
            </w:r>
            <w:r w:rsidR="0A50A22C" w:rsidRPr="343E6BD0">
              <w:rPr>
                <w:rFonts w:ascii="Times New Roman" w:eastAsia="Times New Roman" w:hAnsi="Times New Roman" w:cs="Times New Roman"/>
                <w:color w:val="000000" w:themeColor="text1"/>
                <w:sz w:val="24"/>
                <w:szCs w:val="24"/>
              </w:rPr>
              <w:t>Osobna asistencija navodi se u uvodnom dijelu kao važna nacionalna reforma, ali poslije nema</w:t>
            </w:r>
            <w:r w:rsidR="3AD09F5D" w:rsidRPr="343E6BD0">
              <w:rPr>
                <w:rFonts w:ascii="Times New Roman" w:eastAsia="Times New Roman" w:hAnsi="Times New Roman" w:cs="Times New Roman"/>
                <w:color w:val="000000" w:themeColor="text1"/>
                <w:sz w:val="24"/>
                <w:szCs w:val="24"/>
              </w:rPr>
              <w:t xml:space="preserve"> </w:t>
            </w:r>
            <w:r w:rsidR="0A50A22C" w:rsidRPr="343E6BD0">
              <w:rPr>
                <w:rFonts w:ascii="Times New Roman" w:eastAsia="Times New Roman" w:hAnsi="Times New Roman" w:cs="Times New Roman"/>
                <w:color w:val="000000" w:themeColor="text1"/>
                <w:sz w:val="24"/>
                <w:szCs w:val="24"/>
              </w:rPr>
              <w:t>vlastitu mjeru, aktivnosti ni pokazatelje.</w:t>
            </w:r>
          </w:p>
          <w:p w14:paraId="74438819" w14:textId="79C36C67" w:rsidR="7987CAE8" w:rsidRDefault="7987CAE8" w:rsidP="343E6BD0">
            <w:r>
              <w:br/>
            </w:r>
            <w:r w:rsidR="0A50A22C" w:rsidRPr="343E6BD0">
              <w:rPr>
                <w:rFonts w:ascii="Times New Roman" w:eastAsia="Times New Roman" w:hAnsi="Times New Roman" w:cs="Times New Roman"/>
                <w:b/>
                <w:bCs/>
                <w:color w:val="000000" w:themeColor="text1"/>
                <w:sz w:val="24"/>
                <w:szCs w:val="24"/>
              </w:rPr>
              <w:t>Komentar</w:t>
            </w:r>
            <w:r w:rsidR="09D60B04" w:rsidRPr="343E6BD0">
              <w:rPr>
                <w:rFonts w:ascii="Times New Roman" w:eastAsia="Times New Roman" w:hAnsi="Times New Roman" w:cs="Times New Roman"/>
                <w:b/>
                <w:bCs/>
                <w:color w:val="000000" w:themeColor="text1"/>
                <w:sz w:val="24"/>
                <w:szCs w:val="24"/>
              </w:rPr>
              <w:t>:</w:t>
            </w:r>
            <w:r w:rsidR="0A50A22C" w:rsidRPr="343E6BD0">
              <w:rPr>
                <w:rFonts w:ascii="Times New Roman" w:eastAsia="Times New Roman" w:hAnsi="Times New Roman" w:cs="Times New Roman"/>
                <w:b/>
                <w:bCs/>
                <w:color w:val="000000" w:themeColor="text1"/>
                <w:sz w:val="24"/>
                <w:szCs w:val="24"/>
              </w:rPr>
              <w:t xml:space="preserve"> </w:t>
            </w:r>
            <w:r w:rsidR="0A50A22C" w:rsidRPr="343E6BD0">
              <w:rPr>
                <w:rFonts w:ascii="Times New Roman" w:eastAsia="Times New Roman" w:hAnsi="Times New Roman" w:cs="Times New Roman"/>
                <w:color w:val="000000" w:themeColor="text1"/>
                <w:sz w:val="24"/>
                <w:szCs w:val="24"/>
              </w:rPr>
              <w:t>Osobna asistencija jedna je od ključnih usluga neovisnog življenja. Na području Grada postoji velik broj</w:t>
            </w:r>
            <w:r w:rsidR="4820B1EF" w:rsidRPr="343E6BD0">
              <w:rPr>
                <w:rFonts w:ascii="Times New Roman" w:eastAsia="Times New Roman" w:hAnsi="Times New Roman" w:cs="Times New Roman"/>
                <w:color w:val="000000" w:themeColor="text1"/>
                <w:sz w:val="24"/>
                <w:szCs w:val="24"/>
              </w:rPr>
              <w:t xml:space="preserve"> </w:t>
            </w:r>
            <w:r w:rsidR="0A50A22C" w:rsidRPr="343E6BD0">
              <w:rPr>
                <w:rFonts w:ascii="Times New Roman" w:eastAsia="Times New Roman" w:hAnsi="Times New Roman" w:cs="Times New Roman"/>
                <w:color w:val="000000" w:themeColor="text1"/>
                <w:sz w:val="24"/>
                <w:szCs w:val="24"/>
              </w:rPr>
              <w:t>korisnika, pružatelja i zaposlenih asistenata, a dostupnost ovisi o pronalasku radnika, zamjenama, teritorijalnoj</w:t>
            </w:r>
            <w:r w:rsidR="148ABF59" w:rsidRPr="343E6BD0">
              <w:rPr>
                <w:rFonts w:ascii="Times New Roman" w:eastAsia="Times New Roman" w:hAnsi="Times New Roman" w:cs="Times New Roman"/>
                <w:color w:val="000000" w:themeColor="text1"/>
                <w:sz w:val="24"/>
                <w:szCs w:val="24"/>
              </w:rPr>
              <w:t xml:space="preserve"> udaljenosti</w:t>
            </w:r>
            <w:r>
              <w:br/>
            </w:r>
            <w:r w:rsidR="0A50A22C" w:rsidRPr="343E6BD0">
              <w:rPr>
                <w:rFonts w:ascii="Times New Roman" w:eastAsia="Times New Roman" w:hAnsi="Times New Roman" w:cs="Times New Roman"/>
                <w:color w:val="000000" w:themeColor="text1"/>
                <w:sz w:val="24"/>
                <w:szCs w:val="24"/>
              </w:rPr>
              <w:t>i kontinuitetu financiranja.</w:t>
            </w:r>
          </w:p>
          <w:p w14:paraId="2783241A" w14:textId="7E4DFC8F" w:rsidR="7987CAE8" w:rsidRDefault="7987CAE8" w:rsidP="343E6BD0">
            <w:r>
              <w:br/>
            </w:r>
            <w:r w:rsidR="0A50A22C" w:rsidRPr="343E6BD0">
              <w:rPr>
                <w:rFonts w:ascii="Times New Roman" w:eastAsia="Times New Roman" w:hAnsi="Times New Roman" w:cs="Times New Roman"/>
                <w:b/>
                <w:bCs/>
                <w:color w:val="000000" w:themeColor="text1"/>
                <w:sz w:val="24"/>
                <w:szCs w:val="24"/>
              </w:rPr>
              <w:t>Prijedlog izmjene</w:t>
            </w:r>
            <w:r w:rsidR="5717374C" w:rsidRPr="343E6BD0">
              <w:rPr>
                <w:rFonts w:ascii="Times New Roman" w:eastAsia="Times New Roman" w:hAnsi="Times New Roman" w:cs="Times New Roman"/>
                <w:b/>
                <w:bCs/>
                <w:color w:val="000000" w:themeColor="text1"/>
                <w:sz w:val="24"/>
                <w:szCs w:val="24"/>
              </w:rPr>
              <w:t>:</w:t>
            </w:r>
            <w:r w:rsidR="0A50A22C" w:rsidRPr="343E6BD0">
              <w:rPr>
                <w:rFonts w:ascii="Times New Roman" w:eastAsia="Times New Roman" w:hAnsi="Times New Roman" w:cs="Times New Roman"/>
                <w:b/>
                <w:bCs/>
                <w:color w:val="000000" w:themeColor="text1"/>
                <w:sz w:val="24"/>
                <w:szCs w:val="24"/>
              </w:rPr>
              <w:t xml:space="preserve"> </w:t>
            </w:r>
            <w:r w:rsidR="0A50A22C" w:rsidRPr="343E6BD0">
              <w:rPr>
                <w:rFonts w:ascii="Times New Roman" w:eastAsia="Times New Roman" w:hAnsi="Times New Roman" w:cs="Times New Roman"/>
                <w:color w:val="000000" w:themeColor="text1"/>
                <w:sz w:val="24"/>
                <w:szCs w:val="24"/>
              </w:rPr>
              <w:t>U okviru postojeće Mjere 1 dodati aktivnost lokalnog praćenja dostupnosti osobne asistencije:</w:t>
            </w:r>
            <w:r w:rsidR="770195E9" w:rsidRPr="343E6BD0">
              <w:rPr>
                <w:rFonts w:ascii="Times New Roman" w:eastAsia="Times New Roman" w:hAnsi="Times New Roman" w:cs="Times New Roman"/>
                <w:color w:val="000000" w:themeColor="text1"/>
                <w:sz w:val="24"/>
                <w:szCs w:val="24"/>
              </w:rPr>
              <w:t xml:space="preserve"> </w:t>
            </w:r>
            <w:r w:rsidR="0A50A22C" w:rsidRPr="343E6BD0">
              <w:rPr>
                <w:rFonts w:ascii="Times New Roman" w:eastAsia="Times New Roman" w:hAnsi="Times New Roman" w:cs="Times New Roman"/>
                <w:color w:val="000000" w:themeColor="text1"/>
                <w:sz w:val="24"/>
                <w:szCs w:val="24"/>
              </w:rPr>
              <w:t>mapiranje korisnika, pružatelja i opsega sati u zbirnom obliku; praćenje nepopunjenih radnih mjesta i prekida</w:t>
            </w:r>
            <w:r w:rsidR="6FAC9032" w:rsidRPr="343E6BD0">
              <w:rPr>
                <w:rFonts w:ascii="Times New Roman" w:eastAsia="Times New Roman" w:hAnsi="Times New Roman" w:cs="Times New Roman"/>
                <w:color w:val="000000" w:themeColor="text1"/>
                <w:sz w:val="24"/>
                <w:szCs w:val="24"/>
              </w:rPr>
              <w:t xml:space="preserve"> </w:t>
            </w:r>
            <w:r w:rsidR="0A50A22C" w:rsidRPr="343E6BD0">
              <w:rPr>
                <w:rFonts w:ascii="Times New Roman" w:eastAsia="Times New Roman" w:hAnsi="Times New Roman" w:cs="Times New Roman"/>
                <w:color w:val="000000" w:themeColor="text1"/>
                <w:sz w:val="24"/>
                <w:szCs w:val="24"/>
              </w:rPr>
              <w:t>usluge; koordinacija Grada s nadležnim državnim tijelima, pružateljima i predstavnicima korisnika; povezivanje</w:t>
            </w:r>
            <w:r>
              <w:br/>
            </w:r>
            <w:r w:rsidR="0A50A22C" w:rsidRPr="343E6BD0">
              <w:rPr>
                <w:rFonts w:ascii="Times New Roman" w:eastAsia="Times New Roman" w:hAnsi="Times New Roman" w:cs="Times New Roman"/>
                <w:color w:val="000000" w:themeColor="text1"/>
                <w:sz w:val="24"/>
                <w:szCs w:val="24"/>
              </w:rPr>
              <w:t>osobne asistencije s drugim lokalnim uslugama uz očuvanje samoodređenja korisnika.</w:t>
            </w:r>
          </w:p>
          <w:p w14:paraId="695686AE" w14:textId="26C70361" w:rsidR="7987CAE8" w:rsidRDefault="7987CAE8" w:rsidP="343E6BD0">
            <w:r>
              <w:br/>
            </w:r>
            <w:r w:rsidR="0A50A22C" w:rsidRPr="343E6BD0">
              <w:rPr>
                <w:rFonts w:ascii="Times New Roman" w:eastAsia="Times New Roman" w:hAnsi="Times New Roman" w:cs="Times New Roman"/>
                <w:b/>
                <w:bCs/>
                <w:color w:val="000000" w:themeColor="text1"/>
                <w:sz w:val="24"/>
                <w:szCs w:val="24"/>
              </w:rPr>
              <w:t>Predloženi pokazatelji</w:t>
            </w:r>
            <w:r w:rsidR="5C5063B3" w:rsidRPr="343E6BD0">
              <w:rPr>
                <w:rFonts w:ascii="Times New Roman" w:eastAsia="Times New Roman" w:hAnsi="Times New Roman" w:cs="Times New Roman"/>
                <w:b/>
                <w:bCs/>
                <w:color w:val="000000" w:themeColor="text1"/>
                <w:sz w:val="24"/>
                <w:szCs w:val="24"/>
              </w:rPr>
              <w:t>:</w:t>
            </w:r>
            <w:r w:rsidR="0A50A22C" w:rsidRPr="343E6BD0">
              <w:rPr>
                <w:rFonts w:ascii="Times New Roman" w:eastAsia="Times New Roman" w:hAnsi="Times New Roman" w:cs="Times New Roman"/>
                <w:b/>
                <w:bCs/>
                <w:color w:val="000000" w:themeColor="text1"/>
                <w:sz w:val="24"/>
                <w:szCs w:val="24"/>
              </w:rPr>
              <w:t xml:space="preserve"> </w:t>
            </w:r>
            <w:r w:rsidR="0A50A22C" w:rsidRPr="343E6BD0">
              <w:rPr>
                <w:rFonts w:ascii="Times New Roman" w:eastAsia="Times New Roman" w:hAnsi="Times New Roman" w:cs="Times New Roman"/>
                <w:color w:val="000000" w:themeColor="text1"/>
                <w:sz w:val="24"/>
                <w:szCs w:val="24"/>
              </w:rPr>
              <w:t>Broj korisnika i</w:t>
            </w:r>
            <w:r w:rsidR="23814BC0" w:rsidRPr="343E6BD0">
              <w:rPr>
                <w:rFonts w:ascii="Times New Roman" w:eastAsia="Times New Roman" w:hAnsi="Times New Roman" w:cs="Times New Roman"/>
                <w:color w:val="000000" w:themeColor="text1"/>
                <w:sz w:val="24"/>
                <w:szCs w:val="24"/>
              </w:rPr>
              <w:t xml:space="preserve"> </w:t>
            </w:r>
            <w:r w:rsidR="0A50A22C" w:rsidRPr="343E6BD0">
              <w:rPr>
                <w:rFonts w:ascii="Times New Roman" w:eastAsia="Times New Roman" w:hAnsi="Times New Roman" w:cs="Times New Roman"/>
                <w:color w:val="000000" w:themeColor="text1"/>
                <w:sz w:val="24"/>
                <w:szCs w:val="24"/>
              </w:rPr>
              <w:t>ugovorenih/realiziranih sati; broj pružatelja; broj nepopunjenih mjesta i</w:t>
            </w:r>
            <w:r>
              <w:br/>
            </w:r>
            <w:r w:rsidR="0A50A22C" w:rsidRPr="343E6BD0">
              <w:rPr>
                <w:rFonts w:ascii="Times New Roman" w:eastAsia="Times New Roman" w:hAnsi="Times New Roman" w:cs="Times New Roman"/>
                <w:color w:val="000000" w:themeColor="text1"/>
                <w:sz w:val="24"/>
                <w:szCs w:val="24"/>
              </w:rPr>
              <w:t>prosječno vrijeme pronalaska asistenta; broj i trajanje prekida; broj osiguranih zamjena; zadovoljstvo korisnika;</w:t>
            </w:r>
            <w:r w:rsidR="267D0035" w:rsidRPr="343E6BD0">
              <w:rPr>
                <w:rFonts w:ascii="Times New Roman" w:eastAsia="Times New Roman" w:hAnsi="Times New Roman" w:cs="Times New Roman"/>
                <w:color w:val="000000" w:themeColor="text1"/>
                <w:sz w:val="24"/>
                <w:szCs w:val="24"/>
              </w:rPr>
              <w:t xml:space="preserve"> </w:t>
            </w:r>
            <w:r w:rsidR="0A50A22C" w:rsidRPr="343E6BD0">
              <w:rPr>
                <w:rFonts w:ascii="Times New Roman" w:eastAsia="Times New Roman" w:hAnsi="Times New Roman" w:cs="Times New Roman"/>
                <w:color w:val="000000" w:themeColor="text1"/>
                <w:sz w:val="24"/>
                <w:szCs w:val="24"/>
              </w:rPr>
              <w:t>fluktuacija asistenata.</w:t>
            </w:r>
          </w:p>
          <w:p w14:paraId="2739135B" w14:textId="58561855" w:rsidR="7987CAE8" w:rsidRDefault="7987CAE8" w:rsidP="343E6BD0">
            <w:pPr>
              <w:rPr>
                <w:rFonts w:ascii="Times New Roman" w:eastAsia="Times New Roman" w:hAnsi="Times New Roman" w:cs="Times New Roman"/>
                <w:sz w:val="24"/>
                <w:szCs w:val="24"/>
              </w:rPr>
            </w:pPr>
            <w:r>
              <w:br/>
            </w:r>
            <w:r w:rsidR="0A50A22C" w:rsidRPr="343E6BD0">
              <w:rPr>
                <w:rFonts w:ascii="Times New Roman" w:eastAsia="Times New Roman" w:hAnsi="Times New Roman" w:cs="Times New Roman"/>
                <w:b/>
                <w:bCs/>
                <w:color w:val="000000" w:themeColor="text1"/>
                <w:sz w:val="24"/>
                <w:szCs w:val="24"/>
              </w:rPr>
              <w:t>Nositelji, sunositelji i suradnici</w:t>
            </w:r>
            <w:r w:rsidR="7D232587" w:rsidRPr="343E6BD0">
              <w:rPr>
                <w:rFonts w:ascii="Times New Roman" w:eastAsia="Times New Roman" w:hAnsi="Times New Roman" w:cs="Times New Roman"/>
                <w:b/>
                <w:bCs/>
                <w:color w:val="000000" w:themeColor="text1"/>
                <w:sz w:val="24"/>
                <w:szCs w:val="24"/>
              </w:rPr>
              <w:t>:</w:t>
            </w:r>
            <w:r w:rsidR="0A50A22C" w:rsidRPr="343E6BD0">
              <w:rPr>
                <w:rFonts w:ascii="Times New Roman" w:eastAsia="Times New Roman" w:hAnsi="Times New Roman" w:cs="Times New Roman"/>
                <w:b/>
                <w:bCs/>
                <w:color w:val="000000" w:themeColor="text1"/>
                <w:sz w:val="24"/>
                <w:szCs w:val="24"/>
              </w:rPr>
              <w:t xml:space="preserve"> </w:t>
            </w:r>
            <w:r w:rsidR="0A50A22C" w:rsidRPr="343E6BD0">
              <w:rPr>
                <w:rFonts w:ascii="Times New Roman" w:eastAsia="Times New Roman" w:hAnsi="Times New Roman" w:cs="Times New Roman"/>
                <w:color w:val="000000" w:themeColor="text1"/>
                <w:sz w:val="24"/>
                <w:szCs w:val="24"/>
              </w:rPr>
              <w:t>Nositelj: Gradski ured za socijalnu zaštitu u dijelu lokalnog praćenja, dostupnosti</w:t>
            </w:r>
            <w:r>
              <w:br/>
            </w:r>
            <w:r w:rsidR="0A50A22C" w:rsidRPr="343E6BD0">
              <w:rPr>
                <w:rFonts w:ascii="Times New Roman" w:eastAsia="Times New Roman" w:hAnsi="Times New Roman" w:cs="Times New Roman"/>
                <w:color w:val="000000" w:themeColor="text1"/>
                <w:sz w:val="24"/>
                <w:szCs w:val="24"/>
              </w:rPr>
              <w:t>i koordinacije. Suradnici: Ministarstvo, HZSR, pružatelji osobne asistencije i predstavnici korisnika</w:t>
            </w:r>
            <w:r w:rsidR="0A50A22C" w:rsidRPr="343E6BD0">
              <w:rPr>
                <w:rFonts w:ascii="Times New Roman" w:eastAsia="Times New Roman" w:hAnsi="Times New Roman" w:cs="Times New Roman"/>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5BEFB133" w14:textId="597BF95B" w:rsidR="7987CAE8" w:rsidRDefault="0A50A22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4C6BE59" w14:textId="5C0928D9" w:rsidR="7987CAE8" w:rsidRDefault="0A50A22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Pravo na uslugu osobne asistencije, uvjeti njegova ostvarivanja, opseg usluge, pružatelji i način financiranja uređeni su Zakonom o osobnoj asistenciji, a provedba i praćenje usluge u nadležnosti su državnih tijela i ovlaštenih pružatelja.</w:t>
            </w:r>
          </w:p>
          <w:p w14:paraId="0A379DC8" w14:textId="31E004F4" w:rsidR="7987CAE8" w:rsidRDefault="0A50A22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Grad Zagreb ne odlučuje o priznavanju prava i broju sati osobne asistencije, ne ugovara pružanje usluge niti vodi službene evidencije o korisnicima, pružateljima, nepopunjenim radnim mjestima, osiguranim zamjenama i prekidima usluge. Zbog toga ne može preuzeti odgovornost za sustavno prikupljanje i izvještavanje o predloženim pokazateljima.</w:t>
            </w:r>
          </w:p>
          <w:p w14:paraId="650CE580" w14:textId="187D6995" w:rsidR="7987CAE8" w:rsidRDefault="0A50A22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Grad može u okviru redovite suradnje razmjenjivati informacije s nadležnim državnim tijelima, pružateljima i predstavnicima korisnika te ukazivati na uočene poteškoće, ali se lokalni sustav praćenja osobne asistencije neće utvrđivati kao zasebna aktivnost Strategije.</w:t>
            </w:r>
          </w:p>
          <w:p w14:paraId="1D922BA3" w14:textId="367828D3" w:rsidR="1408BEA4" w:rsidRDefault="1408BEA4" w:rsidP="343E6BD0">
            <w:pPr>
              <w:rPr>
                <w:rFonts w:ascii="Times New Roman" w:eastAsia="Times New Roman" w:hAnsi="Times New Roman" w:cs="Times New Roman"/>
                <w:sz w:val="24"/>
                <w:szCs w:val="24"/>
              </w:rPr>
            </w:pPr>
          </w:p>
        </w:tc>
      </w:tr>
      <w:tr w:rsidR="1408BEA4" w14:paraId="2E998598" w14:textId="77777777" w:rsidTr="343E6BD0">
        <w:trPr>
          <w:trHeight w:val="42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40329F" w14:textId="1257A17F" w:rsidR="725D8CD2" w:rsidRDefault="4141FD88"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84</w:t>
            </w:r>
            <w:r w:rsidR="49F83C1E"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6F8B5FF" w14:textId="095838D6" w:rsidR="1408BEA4" w:rsidRDefault="463CB4B2"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9290D73" w14:textId="398FE2F7" w:rsidR="1408BEA4" w:rsidRDefault="65923540" w:rsidP="343E6BD0">
            <w:r w:rsidRPr="343E6BD0">
              <w:rPr>
                <w:rFonts w:ascii="Times New Roman" w:eastAsia="Times New Roman" w:hAnsi="Times New Roman" w:cs="Times New Roman"/>
                <w:b/>
                <w:bCs/>
                <w:color w:val="000000" w:themeColor="text1"/>
                <w:sz w:val="24"/>
                <w:szCs w:val="24"/>
                <w:lang w:val="hr"/>
              </w:rPr>
              <w:t>Područje 3. Socijalna zaštita neovisno življenje i stanovanje, Operativni cilj 1, Mjera 1. Unapređenje dostupnosti i kvalitete usluga u zajednici</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2129BA" w14:textId="27BB606F" w:rsidR="049B8561" w:rsidRDefault="009FF42A" w:rsidP="343E6BD0">
            <w:r w:rsidRPr="343E6BD0">
              <w:rPr>
                <w:rFonts w:ascii="Times New Roman" w:eastAsia="Times New Roman" w:hAnsi="Times New Roman" w:cs="Times New Roman"/>
                <w:b/>
                <w:bCs/>
                <w:color w:val="000000" w:themeColor="text1"/>
                <w:sz w:val="24"/>
                <w:szCs w:val="24"/>
              </w:rPr>
              <w:t>Nova aktivnost</w:t>
            </w:r>
            <w:r w:rsidRPr="343E6BD0">
              <w:rPr>
                <w:rFonts w:ascii="Times New Roman" w:eastAsia="Times New Roman" w:hAnsi="Times New Roman" w:cs="Times New Roman"/>
                <w:color w:val="000000" w:themeColor="text1"/>
                <w:sz w:val="24"/>
                <w:szCs w:val="24"/>
              </w:rPr>
              <w:t xml:space="preserve"> </w:t>
            </w:r>
            <w:r w:rsidRPr="343E6BD0">
              <w:rPr>
                <w:rFonts w:ascii="Times New Roman" w:eastAsia="Times New Roman" w:hAnsi="Times New Roman" w:cs="Times New Roman"/>
                <w:b/>
                <w:bCs/>
                <w:color w:val="000000" w:themeColor="text1"/>
                <w:sz w:val="24"/>
                <w:szCs w:val="24"/>
              </w:rPr>
              <w:t>Povezivanje formalnih usluga i dodatnih programa</w:t>
            </w:r>
          </w:p>
          <w:p w14:paraId="178D758A" w14:textId="4641CC6A" w:rsidR="049B8561" w:rsidRDefault="049B8561" w:rsidP="343E6BD0">
            <w:r>
              <w:br/>
            </w:r>
            <w:r w:rsidR="009FF42A" w:rsidRPr="343E6BD0">
              <w:rPr>
                <w:rFonts w:ascii="Times New Roman" w:eastAsia="Times New Roman" w:hAnsi="Times New Roman" w:cs="Times New Roman"/>
                <w:b/>
                <w:bCs/>
                <w:color w:val="000000" w:themeColor="text1"/>
                <w:sz w:val="24"/>
                <w:szCs w:val="24"/>
              </w:rPr>
              <w:t>Postojeće rješenje</w:t>
            </w:r>
            <w:r w:rsidR="146E351D" w:rsidRPr="343E6BD0">
              <w:rPr>
                <w:rFonts w:ascii="Times New Roman" w:eastAsia="Times New Roman" w:hAnsi="Times New Roman" w:cs="Times New Roman"/>
                <w:b/>
                <w:bCs/>
                <w:color w:val="000000" w:themeColor="text1"/>
                <w:sz w:val="24"/>
                <w:szCs w:val="24"/>
              </w:rPr>
              <w:t>:</w:t>
            </w:r>
            <w:r w:rsidR="009FF42A" w:rsidRPr="343E6BD0">
              <w:rPr>
                <w:rFonts w:ascii="Times New Roman" w:eastAsia="Times New Roman" w:hAnsi="Times New Roman" w:cs="Times New Roman"/>
                <w:b/>
                <w:bCs/>
                <w:color w:val="000000" w:themeColor="text1"/>
                <w:sz w:val="24"/>
                <w:szCs w:val="24"/>
              </w:rPr>
              <w:t xml:space="preserve"> </w:t>
            </w:r>
            <w:r w:rsidR="009FF42A" w:rsidRPr="343E6BD0">
              <w:rPr>
                <w:rFonts w:ascii="Times New Roman" w:eastAsia="Times New Roman" w:hAnsi="Times New Roman" w:cs="Times New Roman"/>
                <w:color w:val="000000" w:themeColor="text1"/>
                <w:sz w:val="24"/>
                <w:szCs w:val="24"/>
              </w:rPr>
              <w:t>Strategija ne razlikuje dovoljno uslugu koja se pruža prema rješenju ili uputnici od gradskog ili</w:t>
            </w:r>
            <w:r>
              <w:br/>
            </w:r>
            <w:r w:rsidR="009FF42A" w:rsidRPr="343E6BD0">
              <w:rPr>
                <w:rFonts w:ascii="Times New Roman" w:eastAsia="Times New Roman" w:hAnsi="Times New Roman" w:cs="Times New Roman"/>
                <w:color w:val="000000" w:themeColor="text1"/>
                <w:sz w:val="24"/>
                <w:szCs w:val="24"/>
              </w:rPr>
              <w:t>projektnog programa koji korisniku omogućuje dodatnu podršku.</w:t>
            </w:r>
          </w:p>
          <w:p w14:paraId="24908AC0" w14:textId="684B4823" w:rsidR="049B8561" w:rsidRDefault="049B8561" w:rsidP="343E6BD0">
            <w:r>
              <w:br/>
            </w:r>
            <w:r w:rsidR="009FF42A" w:rsidRPr="343E6BD0">
              <w:rPr>
                <w:rFonts w:ascii="Times New Roman" w:eastAsia="Times New Roman" w:hAnsi="Times New Roman" w:cs="Times New Roman"/>
                <w:b/>
                <w:bCs/>
                <w:color w:val="000000" w:themeColor="text1"/>
                <w:sz w:val="24"/>
                <w:szCs w:val="24"/>
              </w:rPr>
              <w:t>Komentar</w:t>
            </w:r>
            <w:r w:rsidR="7BBCB1BA" w:rsidRPr="343E6BD0">
              <w:rPr>
                <w:rFonts w:ascii="Times New Roman" w:eastAsia="Times New Roman" w:hAnsi="Times New Roman" w:cs="Times New Roman"/>
                <w:b/>
                <w:bCs/>
                <w:color w:val="000000" w:themeColor="text1"/>
                <w:sz w:val="24"/>
                <w:szCs w:val="24"/>
              </w:rPr>
              <w:t>:</w:t>
            </w:r>
            <w:r w:rsidR="009FF42A" w:rsidRPr="343E6BD0">
              <w:rPr>
                <w:rFonts w:ascii="Times New Roman" w:eastAsia="Times New Roman" w:hAnsi="Times New Roman" w:cs="Times New Roman"/>
                <w:color w:val="000000" w:themeColor="text1"/>
                <w:sz w:val="24"/>
                <w:szCs w:val="24"/>
              </w:rPr>
              <w:t xml:space="preserve"> Primjer CeDePe-a pokazuje da se psihosocijalna podrška, boravak, stručna procjena i osobna</w:t>
            </w:r>
            <w:r>
              <w:br/>
            </w:r>
            <w:r w:rsidR="009FF42A" w:rsidRPr="343E6BD0">
              <w:rPr>
                <w:rFonts w:ascii="Times New Roman" w:eastAsia="Times New Roman" w:hAnsi="Times New Roman" w:cs="Times New Roman"/>
                <w:color w:val="000000" w:themeColor="text1"/>
                <w:sz w:val="24"/>
                <w:szCs w:val="24"/>
              </w:rPr>
              <w:t>asistencija nadopunjuju prijevozom, informiranjem, AT-AAC aktivnostima, podrškom obiteljima i uključivanjem u</w:t>
            </w:r>
            <w:r>
              <w:br/>
            </w:r>
            <w:r w:rsidR="009FF42A" w:rsidRPr="343E6BD0">
              <w:rPr>
                <w:rFonts w:ascii="Times New Roman" w:eastAsia="Times New Roman" w:hAnsi="Times New Roman" w:cs="Times New Roman"/>
                <w:color w:val="000000" w:themeColor="text1"/>
                <w:sz w:val="24"/>
                <w:szCs w:val="24"/>
              </w:rPr>
              <w:t>zajednicu. Bez jasnog razlikovanja može doći do podcjenjivanja doprinosa programa ili privida dvostrukog</w:t>
            </w:r>
            <w:r>
              <w:br/>
            </w:r>
            <w:r w:rsidR="009FF42A" w:rsidRPr="343E6BD0">
              <w:rPr>
                <w:rFonts w:ascii="Times New Roman" w:eastAsia="Times New Roman" w:hAnsi="Times New Roman" w:cs="Times New Roman"/>
                <w:color w:val="000000" w:themeColor="text1"/>
                <w:sz w:val="24"/>
                <w:szCs w:val="24"/>
              </w:rPr>
              <w:t>financiranja.</w:t>
            </w:r>
          </w:p>
          <w:p w14:paraId="4C0CDE66" w14:textId="4C44C138" w:rsidR="049B8561" w:rsidRDefault="049B8561" w:rsidP="343E6BD0">
            <w:r>
              <w:br/>
            </w:r>
            <w:r w:rsidR="009FF42A" w:rsidRPr="343E6BD0">
              <w:rPr>
                <w:rFonts w:ascii="Times New Roman" w:eastAsia="Times New Roman" w:hAnsi="Times New Roman" w:cs="Times New Roman"/>
                <w:b/>
                <w:bCs/>
                <w:color w:val="000000" w:themeColor="text1"/>
                <w:sz w:val="24"/>
                <w:szCs w:val="24"/>
              </w:rPr>
              <w:t>Prijedlog izmjen</w:t>
            </w:r>
            <w:r w:rsidR="5266A71A" w:rsidRPr="343E6BD0">
              <w:rPr>
                <w:rFonts w:ascii="Times New Roman" w:eastAsia="Times New Roman" w:hAnsi="Times New Roman" w:cs="Times New Roman"/>
                <w:b/>
                <w:bCs/>
                <w:color w:val="000000" w:themeColor="text1"/>
                <w:sz w:val="24"/>
                <w:szCs w:val="24"/>
              </w:rPr>
              <w:t>e:</w:t>
            </w:r>
            <w:r w:rsidR="009FF42A" w:rsidRPr="343E6BD0">
              <w:rPr>
                <w:rFonts w:ascii="Times New Roman" w:eastAsia="Times New Roman" w:hAnsi="Times New Roman" w:cs="Times New Roman"/>
                <w:b/>
                <w:bCs/>
                <w:color w:val="000000" w:themeColor="text1"/>
                <w:sz w:val="24"/>
                <w:szCs w:val="24"/>
              </w:rPr>
              <w:t xml:space="preserve"> </w:t>
            </w:r>
            <w:r w:rsidR="009FF42A" w:rsidRPr="343E6BD0">
              <w:rPr>
                <w:rFonts w:ascii="Times New Roman" w:eastAsia="Times New Roman" w:hAnsi="Times New Roman" w:cs="Times New Roman"/>
                <w:color w:val="000000" w:themeColor="text1"/>
                <w:sz w:val="24"/>
                <w:szCs w:val="24"/>
              </w:rPr>
              <w:t>Dodati aktivnost izrade metodologije prikaza ukupnog puta korisnika i svih komplementarnih</w:t>
            </w:r>
            <w:r>
              <w:br/>
            </w:r>
            <w:r w:rsidR="009FF42A" w:rsidRPr="343E6BD0">
              <w:rPr>
                <w:rFonts w:ascii="Times New Roman" w:eastAsia="Times New Roman" w:hAnsi="Times New Roman" w:cs="Times New Roman"/>
                <w:color w:val="000000" w:themeColor="text1"/>
                <w:sz w:val="24"/>
                <w:szCs w:val="24"/>
              </w:rPr>
              <w:t>izvora podrške, uz jasno razgraničenje prihvatljivih troškova i rezultata.</w:t>
            </w:r>
          </w:p>
          <w:p w14:paraId="7C81D3EB" w14:textId="6E909A72" w:rsidR="049B8561" w:rsidRDefault="049B8561" w:rsidP="343E6BD0">
            <w:pPr>
              <w:rPr>
                <w:rFonts w:ascii="Times New Roman" w:eastAsia="Times New Roman" w:hAnsi="Times New Roman" w:cs="Times New Roman"/>
                <w:b/>
                <w:bCs/>
                <w:sz w:val="24"/>
                <w:szCs w:val="24"/>
              </w:rPr>
            </w:pPr>
            <w:r>
              <w:br/>
            </w:r>
            <w:r w:rsidR="009FF42A" w:rsidRPr="343E6BD0">
              <w:rPr>
                <w:rFonts w:ascii="Times New Roman" w:eastAsia="Times New Roman" w:hAnsi="Times New Roman" w:cs="Times New Roman"/>
                <w:b/>
                <w:bCs/>
                <w:color w:val="000000" w:themeColor="text1"/>
                <w:sz w:val="24"/>
                <w:szCs w:val="24"/>
              </w:rPr>
              <w:t>Predloženi pokazatelji</w:t>
            </w:r>
            <w:r w:rsidR="223B23B9" w:rsidRPr="343E6BD0">
              <w:rPr>
                <w:rFonts w:ascii="Times New Roman" w:eastAsia="Times New Roman" w:hAnsi="Times New Roman" w:cs="Times New Roman"/>
                <w:b/>
                <w:bCs/>
                <w:color w:val="000000" w:themeColor="text1"/>
                <w:sz w:val="24"/>
                <w:szCs w:val="24"/>
              </w:rPr>
              <w:t>:</w:t>
            </w:r>
            <w:r w:rsidR="009FF42A" w:rsidRPr="343E6BD0">
              <w:rPr>
                <w:rFonts w:ascii="Times New Roman" w:eastAsia="Times New Roman" w:hAnsi="Times New Roman" w:cs="Times New Roman"/>
                <w:color w:val="000000" w:themeColor="text1"/>
                <w:sz w:val="24"/>
                <w:szCs w:val="24"/>
              </w:rPr>
              <w:t xml:space="preserve"> Broj korisnika koji koriste povezane oblike podrške; broj koordiniranih individualnih</w:t>
            </w:r>
            <w:r>
              <w:br/>
            </w:r>
            <w:r w:rsidR="009FF42A" w:rsidRPr="343E6BD0">
              <w:rPr>
                <w:rFonts w:ascii="Times New Roman" w:eastAsia="Times New Roman" w:hAnsi="Times New Roman" w:cs="Times New Roman"/>
                <w:color w:val="000000" w:themeColor="text1"/>
                <w:sz w:val="24"/>
                <w:szCs w:val="24"/>
              </w:rPr>
              <w:t>planova; udio korisnika koji su zahvaljujući dodatnom programu zadržali ili povećali korištenje formalne usluge.</w:t>
            </w:r>
            <w:r w:rsidR="009FF42A" w:rsidRPr="343E6BD0">
              <w:rPr>
                <w:rFonts w:ascii="Times New Roman" w:eastAsia="Times New Roman" w:hAnsi="Times New Roman" w:cs="Times New Roman"/>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11C96F8" w14:textId="2214E065" w:rsidR="049B8561" w:rsidRDefault="009FF42A"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32B7A228" w14:textId="7313576A" w:rsidR="049B8561" w:rsidRDefault="009FF42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Socijalne i zdravstvene usluge koje se ostvaruju na temelju rješenja, uputnice ili drugog propisanog postupka razlikuju se od dodatnih programa i projekata koje Grad Zagreb financira putem javnih natječaja i drugih oblika potpore. Prihvatljivi troškovi, očekivani rezultati, način izvještavanja i sprječavanje dvostrukog financiranja uređuju se uvjetima pojedinog postupka financiranja i sklopljenim ugovorima.</w:t>
            </w:r>
          </w:p>
          <w:p w14:paraId="38643477" w14:textId="662E9CE6" w:rsidR="049B8561" w:rsidRDefault="009FF42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Izrada jedinstvene metodologije praćenja ukupnog puta korisnika zahtijevala bi povezivanje podataka različitih sustava i pružatelja, utvrđivanje zajedničkog nositelja te obradu podataka o pojedinačnim korisnicima. Grad Zagreb takvim podacima ne raspolaže cjelovito niti može svim pružateljima propisati jedinstven način vođenja evidencija.</w:t>
            </w:r>
          </w:p>
          <w:p w14:paraId="368D5A03" w14:textId="28B550C6" w:rsidR="049B8561" w:rsidRDefault="009FF42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Doprinos dodatnih programa i projekata pratit će se kroz pokazatelje i izvješća utvrđena za pojedine programe financiranja, stoga se predložena aktivnost i pokazatelji ne uvrštavaju u Strategiju.</w:t>
            </w:r>
          </w:p>
          <w:p w14:paraId="4806A7D0" w14:textId="2F751F25" w:rsidR="1408BEA4" w:rsidRDefault="1408BEA4" w:rsidP="343E6BD0">
            <w:pPr>
              <w:rPr>
                <w:rFonts w:ascii="Times New Roman" w:eastAsia="Times New Roman" w:hAnsi="Times New Roman" w:cs="Times New Roman"/>
                <w:b/>
                <w:bCs/>
                <w:sz w:val="24"/>
                <w:szCs w:val="24"/>
              </w:rPr>
            </w:pPr>
          </w:p>
        </w:tc>
      </w:tr>
      <w:tr w:rsidR="1408BEA4" w14:paraId="2EE344E4" w14:textId="77777777" w:rsidTr="343E6BD0">
        <w:trPr>
          <w:trHeight w:val="79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2EE08F" w14:textId="47C2BD20" w:rsidR="17ED283A" w:rsidRDefault="0ABC6A39" w:rsidP="343E6BD0">
            <w:pPr>
              <w:jc w:val="center"/>
            </w:pPr>
            <w:r w:rsidRPr="343E6BD0">
              <w:rPr>
                <w:rFonts w:ascii="Times New Roman" w:eastAsia="Times New Roman" w:hAnsi="Times New Roman" w:cs="Times New Roman"/>
                <w:lang w:eastAsia="hr-HR"/>
              </w:rPr>
              <w:t>8</w:t>
            </w:r>
            <w:r w:rsidR="1902E38C" w:rsidRPr="343E6BD0">
              <w:rPr>
                <w:rFonts w:ascii="Times New Roman" w:eastAsia="Times New Roman" w:hAnsi="Times New Roman" w:cs="Times New Roman"/>
                <w:lang w:eastAsia="hr-HR"/>
              </w:rPr>
              <w:t>5.</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7F7A5FD" w14:textId="75D432B4" w:rsidR="1408BEA4" w:rsidRDefault="1902E38C" w:rsidP="343E6BD0">
            <w:pPr>
              <w:rPr>
                <w:rFonts w:ascii="Times New Roman" w:eastAsia="Calibri" w:hAnsi="Times New Roman" w:cs="Times New Roman"/>
                <w:b/>
                <w:bCs/>
              </w:rPr>
            </w:pPr>
            <w:r w:rsidRPr="343E6BD0">
              <w:rPr>
                <w:rFonts w:ascii="Times New Roman" w:eastAsia="Calibri" w:hAnsi="Times New Roman" w:cs="Times New Roman"/>
                <w:b/>
                <w:bCs/>
              </w:rPr>
              <w:t>J</w:t>
            </w:r>
            <w:r w:rsidR="6ED8A430" w:rsidRPr="343E6BD0">
              <w:rPr>
                <w:rFonts w:ascii="Times New Roman" w:eastAsia="Calibri" w:hAnsi="Times New Roman" w:cs="Times New Roman"/>
                <w:b/>
                <w:bCs/>
              </w:rPr>
              <w:t>osip Koštan u ime organizacije</w:t>
            </w:r>
            <w:r w:rsidR="1408BEA4">
              <w:br/>
            </w:r>
            <w:r w:rsidR="6ED8A430"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C8F096B" w14:textId="22B34D9B" w:rsidR="1408BEA4" w:rsidRDefault="62E4FB25" w:rsidP="343E6BD0">
            <w:pPr>
              <w:tabs>
                <w:tab w:val="right" w:pos="9145"/>
              </w:tabs>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3. Socijalna zaštita neovisno življenje i stanovanje,</w:t>
            </w:r>
            <w:r w:rsidR="127B398B" w:rsidRPr="343E6BD0">
              <w:rPr>
                <w:rFonts w:ascii="Times New Roman" w:eastAsia="Times New Roman" w:hAnsi="Times New Roman" w:cs="Times New Roman"/>
                <w:b/>
                <w:bCs/>
                <w:color w:val="000000" w:themeColor="text1"/>
                <w:sz w:val="24"/>
                <w:szCs w:val="24"/>
                <w:lang w:val="hr"/>
              </w:rPr>
              <w:t xml:space="preserve"> Op</w:t>
            </w:r>
            <w:r w:rsidR="4672C8A0" w:rsidRPr="343E6BD0">
              <w:rPr>
                <w:rFonts w:ascii="Times New Roman" w:eastAsia="Times New Roman" w:hAnsi="Times New Roman" w:cs="Times New Roman"/>
                <w:b/>
                <w:bCs/>
                <w:color w:val="000000" w:themeColor="text1"/>
                <w:sz w:val="24"/>
                <w:szCs w:val="24"/>
                <w:lang w:val="hr"/>
              </w:rPr>
              <w:t>erativni cilja 1, Mjera 2. Razvoj mreže usluga za osobe s poremećajima iz spektra autizma</w:t>
            </w:r>
          </w:p>
          <w:p w14:paraId="1DA99D6E" w14:textId="20E68EB3" w:rsidR="1408BEA4" w:rsidRDefault="1408BEA4" w:rsidP="343E6BD0">
            <w:pPr>
              <w:rPr>
                <w:rFonts w:ascii="Times New Roman" w:eastAsia="Times New Roman" w:hAnsi="Times New Roman" w:cs="Times New Roman"/>
                <w:b/>
                <w:bCs/>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78A67E" w14:textId="77467815" w:rsidR="6D3C2C39" w:rsidRDefault="2EDC6528" w:rsidP="343E6BD0">
            <w:r w:rsidRPr="343E6BD0">
              <w:rPr>
                <w:rFonts w:ascii="Times New Roman" w:eastAsia="Times New Roman" w:hAnsi="Times New Roman" w:cs="Times New Roman"/>
                <w:b/>
                <w:bCs/>
                <w:color w:val="000000" w:themeColor="text1"/>
                <w:sz w:val="24"/>
                <w:szCs w:val="24"/>
              </w:rPr>
              <w:t>Mjera 2 Mreža usluga za osobe s autizmom</w:t>
            </w:r>
          </w:p>
          <w:p w14:paraId="4691F192" w14:textId="48D937C7" w:rsidR="6D3C2C39" w:rsidRDefault="6D3C2C39" w:rsidP="343E6BD0">
            <w:r>
              <w:br/>
            </w:r>
            <w:r w:rsidR="2EDC6528" w:rsidRPr="343E6BD0">
              <w:rPr>
                <w:rFonts w:ascii="Times New Roman" w:eastAsia="Times New Roman" w:hAnsi="Times New Roman" w:cs="Times New Roman"/>
                <w:b/>
                <w:bCs/>
                <w:color w:val="000000" w:themeColor="text1"/>
                <w:sz w:val="24"/>
                <w:szCs w:val="24"/>
              </w:rPr>
              <w:t>Postojeće rješenje</w:t>
            </w:r>
            <w:r w:rsidR="37A1F20E" w:rsidRPr="343E6BD0">
              <w:rPr>
                <w:rFonts w:ascii="Times New Roman" w:eastAsia="Times New Roman" w:hAnsi="Times New Roman" w:cs="Times New Roman"/>
                <w:b/>
                <w:bCs/>
                <w:color w:val="000000" w:themeColor="text1"/>
                <w:sz w:val="24"/>
                <w:szCs w:val="24"/>
              </w:rPr>
              <w:t>:</w:t>
            </w:r>
            <w:r w:rsidR="2EDC6528" w:rsidRPr="343E6BD0">
              <w:rPr>
                <w:rFonts w:ascii="Times New Roman" w:eastAsia="Times New Roman" w:hAnsi="Times New Roman" w:cs="Times New Roman"/>
                <w:color w:val="000000" w:themeColor="text1"/>
                <w:sz w:val="24"/>
                <w:szCs w:val="24"/>
              </w:rPr>
              <w:t xml:space="preserve"> Razvoj mreže gotovo je u cijelosti vezan uz širenje Centra za autizam, uključujući boravak,</w:t>
            </w:r>
            <w:r>
              <w:br/>
            </w:r>
            <w:r w:rsidR="2EDC6528" w:rsidRPr="343E6BD0">
              <w:rPr>
                <w:rFonts w:ascii="Times New Roman" w:eastAsia="Times New Roman" w:hAnsi="Times New Roman" w:cs="Times New Roman"/>
                <w:color w:val="000000" w:themeColor="text1"/>
                <w:sz w:val="24"/>
                <w:szCs w:val="24"/>
              </w:rPr>
              <w:t>stanovanje i smještaj.</w:t>
            </w:r>
          </w:p>
          <w:p w14:paraId="40043715" w14:textId="2061959C" w:rsidR="6D3C2C39" w:rsidRDefault="6D3C2C39" w:rsidP="343E6BD0">
            <w:r>
              <w:br/>
            </w:r>
            <w:r w:rsidR="2EDC6528" w:rsidRPr="343E6BD0">
              <w:rPr>
                <w:rFonts w:ascii="Times New Roman" w:eastAsia="Times New Roman" w:hAnsi="Times New Roman" w:cs="Times New Roman"/>
                <w:b/>
                <w:bCs/>
                <w:color w:val="000000" w:themeColor="text1"/>
                <w:sz w:val="24"/>
                <w:szCs w:val="24"/>
              </w:rPr>
              <w:t>Komentar</w:t>
            </w:r>
            <w:r w:rsidR="41F21838" w:rsidRPr="343E6BD0">
              <w:rPr>
                <w:rFonts w:ascii="Times New Roman" w:eastAsia="Times New Roman" w:hAnsi="Times New Roman" w:cs="Times New Roman"/>
                <w:b/>
                <w:bCs/>
                <w:color w:val="000000" w:themeColor="text1"/>
                <w:sz w:val="24"/>
                <w:szCs w:val="24"/>
              </w:rPr>
              <w:t>:</w:t>
            </w:r>
            <w:r w:rsidR="2EDC6528" w:rsidRPr="343E6BD0">
              <w:rPr>
                <w:rFonts w:ascii="Times New Roman" w:eastAsia="Times New Roman" w:hAnsi="Times New Roman" w:cs="Times New Roman"/>
                <w:color w:val="000000" w:themeColor="text1"/>
                <w:sz w:val="24"/>
                <w:szCs w:val="24"/>
              </w:rPr>
              <w:t xml:space="preserve"> Potrebe osoba s autizmom ne mogu se svesti na kapacitete jedne ustanove. Potrebni su rana podrška,</w:t>
            </w:r>
            <w:r>
              <w:br/>
            </w:r>
            <w:r w:rsidR="2EDC6528" w:rsidRPr="343E6BD0">
              <w:rPr>
                <w:rFonts w:ascii="Times New Roman" w:eastAsia="Times New Roman" w:hAnsi="Times New Roman" w:cs="Times New Roman"/>
                <w:color w:val="000000" w:themeColor="text1"/>
                <w:sz w:val="24"/>
                <w:szCs w:val="24"/>
              </w:rPr>
              <w:t>podrška obitelji, krizne intervencije, odmor od skrbi, dnevne aktivnosti, stanovanje uz podršku i mobilna podrška</w:t>
            </w:r>
            <w:r>
              <w:br/>
            </w:r>
            <w:r w:rsidR="2EDC6528" w:rsidRPr="343E6BD0">
              <w:rPr>
                <w:rFonts w:ascii="Times New Roman" w:eastAsia="Times New Roman" w:hAnsi="Times New Roman" w:cs="Times New Roman"/>
                <w:color w:val="000000" w:themeColor="text1"/>
                <w:sz w:val="24"/>
                <w:szCs w:val="24"/>
              </w:rPr>
              <w:t>različitih pružatelja. Širenje smještaja mora biti usklađeno s ciljem deinstitucionalizacije.</w:t>
            </w:r>
          </w:p>
          <w:p w14:paraId="312612FF" w14:textId="33065C96" w:rsidR="6D3C2C39" w:rsidRDefault="6D3C2C39" w:rsidP="343E6BD0">
            <w:r>
              <w:br/>
            </w:r>
            <w:r w:rsidR="2EDC6528" w:rsidRPr="343E6BD0">
              <w:rPr>
                <w:rFonts w:ascii="Times New Roman" w:eastAsia="Times New Roman" w:hAnsi="Times New Roman" w:cs="Times New Roman"/>
                <w:b/>
                <w:bCs/>
                <w:color w:val="000000" w:themeColor="text1"/>
                <w:sz w:val="24"/>
                <w:szCs w:val="24"/>
              </w:rPr>
              <w:t>Prijedlog izmjene</w:t>
            </w:r>
            <w:r w:rsidR="7CE3B9D4" w:rsidRPr="343E6BD0">
              <w:rPr>
                <w:rFonts w:ascii="Times New Roman" w:eastAsia="Times New Roman" w:hAnsi="Times New Roman" w:cs="Times New Roman"/>
                <w:b/>
                <w:bCs/>
                <w:color w:val="000000" w:themeColor="text1"/>
                <w:sz w:val="24"/>
                <w:szCs w:val="24"/>
              </w:rPr>
              <w:t>:</w:t>
            </w:r>
            <w:r w:rsidR="2EDC6528" w:rsidRPr="343E6BD0">
              <w:rPr>
                <w:rFonts w:ascii="Times New Roman" w:eastAsia="Times New Roman" w:hAnsi="Times New Roman" w:cs="Times New Roman"/>
                <w:color w:val="000000" w:themeColor="text1"/>
                <w:sz w:val="24"/>
                <w:szCs w:val="24"/>
              </w:rPr>
              <w:t xml:space="preserve"> Naziv i aktivnosti usmjeriti na funkcionalnu gradsku mrežu za osobe s autizmom, uz</w:t>
            </w:r>
            <w:r>
              <w:br/>
            </w:r>
            <w:r w:rsidR="2EDC6528" w:rsidRPr="343E6BD0">
              <w:rPr>
                <w:rFonts w:ascii="Times New Roman" w:eastAsia="Times New Roman" w:hAnsi="Times New Roman" w:cs="Times New Roman"/>
                <w:color w:val="000000" w:themeColor="text1"/>
                <w:sz w:val="24"/>
                <w:szCs w:val="24"/>
              </w:rPr>
              <w:t>uključivanje svih kvalificiranih pružatelja. Za nove smještajne kapacitete propisati mala, zajednici integrirana</w:t>
            </w:r>
            <w:r>
              <w:br/>
            </w:r>
            <w:r w:rsidR="2EDC6528" w:rsidRPr="343E6BD0">
              <w:rPr>
                <w:rFonts w:ascii="Times New Roman" w:eastAsia="Times New Roman" w:hAnsi="Times New Roman" w:cs="Times New Roman"/>
                <w:color w:val="000000" w:themeColor="text1"/>
                <w:sz w:val="24"/>
                <w:szCs w:val="24"/>
              </w:rPr>
              <w:t>rješenja, individualiziranu podršku i redovito preispitivanje mogućnosti života u zajednici.</w:t>
            </w:r>
          </w:p>
          <w:p w14:paraId="4AFE53A3" w14:textId="7397A8E7" w:rsidR="6D3C2C39" w:rsidRDefault="6D3C2C39" w:rsidP="343E6BD0">
            <w:pPr>
              <w:rPr>
                <w:rFonts w:ascii="Times New Roman" w:eastAsia="Times New Roman" w:hAnsi="Times New Roman" w:cs="Times New Roman"/>
                <w:b/>
                <w:bCs/>
                <w:sz w:val="24"/>
                <w:szCs w:val="24"/>
              </w:rPr>
            </w:pPr>
            <w:r>
              <w:br/>
            </w:r>
            <w:r w:rsidR="2EDC6528" w:rsidRPr="343E6BD0">
              <w:rPr>
                <w:rFonts w:ascii="Times New Roman" w:eastAsia="Times New Roman" w:hAnsi="Times New Roman" w:cs="Times New Roman"/>
                <w:b/>
                <w:bCs/>
                <w:color w:val="000000" w:themeColor="text1"/>
                <w:sz w:val="24"/>
                <w:szCs w:val="24"/>
              </w:rPr>
              <w:t>Predloženi pokazatelji</w:t>
            </w:r>
            <w:r w:rsidR="26257BF5" w:rsidRPr="343E6BD0">
              <w:rPr>
                <w:rFonts w:ascii="Times New Roman" w:eastAsia="Times New Roman" w:hAnsi="Times New Roman" w:cs="Times New Roman"/>
                <w:b/>
                <w:bCs/>
                <w:color w:val="000000" w:themeColor="text1"/>
                <w:sz w:val="24"/>
                <w:szCs w:val="24"/>
              </w:rPr>
              <w:t>:</w:t>
            </w:r>
            <w:r w:rsidR="2EDC6528" w:rsidRPr="343E6BD0">
              <w:rPr>
                <w:rFonts w:ascii="Times New Roman" w:eastAsia="Times New Roman" w:hAnsi="Times New Roman" w:cs="Times New Roman"/>
                <w:color w:val="000000" w:themeColor="text1"/>
                <w:sz w:val="24"/>
                <w:szCs w:val="24"/>
              </w:rPr>
              <w:t xml:space="preserve"> Vrijeme čekanja po usluzi i dobi; broj korisnika podržanih u vlastitom domu i zajednici;</w:t>
            </w:r>
            <w:r>
              <w:br/>
            </w:r>
            <w:r w:rsidR="2EDC6528" w:rsidRPr="343E6BD0">
              <w:rPr>
                <w:rFonts w:ascii="Times New Roman" w:eastAsia="Times New Roman" w:hAnsi="Times New Roman" w:cs="Times New Roman"/>
                <w:color w:val="000000" w:themeColor="text1"/>
                <w:sz w:val="24"/>
                <w:szCs w:val="24"/>
              </w:rPr>
              <w:t>broj obitelji koje koriste odmor od skrbi; broj kriznih intervencija; broj korisnika u malim stambenim jedinicama.</w:t>
            </w:r>
            <w:r w:rsidR="2EDC6528" w:rsidRPr="343E6BD0">
              <w:rPr>
                <w:rFonts w:ascii="Times New Roman" w:eastAsia="Times New Roman" w:hAnsi="Times New Roman" w:cs="Times New Roman"/>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8181238" w14:textId="3E1CF6ED" w:rsidR="6D3C2C39" w:rsidRDefault="2EDC652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54F860E" w14:textId="1B95626D" w:rsidR="6D3C2C39" w:rsidRDefault="2EDC652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Mjera 2. namjenski je usmjerena na razvoj prostornih, stručnih i uslužnih kapaciteta Centra za autizam kao ustanove kojoj je osnivač Grad Zagreb. Predviđeno je širenje usluga za djecu i odrasle osobe s poremećajima iz spektra autizma, uključujući stručnu procjenu, ranu razvojnu i psihosocijalnu podršku, boravak, organizirano stanovanje i smještaj te kontinuiranu edukaciju stručnjaka.</w:t>
            </w:r>
          </w:p>
          <w:p w14:paraId="2DED8A16" w14:textId="256B5740" w:rsidR="6D3C2C39" w:rsidRDefault="2EDC652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Različiti oblici podrške koje pružaju druge ustanove, udruge i pružatelji obuhvaćeni su drugim mjerama Strategije koje se odnose na razvoj usluga u zajednici, mobilne timove, podršku obiteljima, odmor od skrbi, stanovanje i financiranje programa i projekata udruga. Grad Zagreb ne raspolaže podacima o listama čekanja, kriznim intervencijama i korisnicima svih pružatelja niti im može ovom Strategijom propisati jedinstven način postupanja i izvještavanja.</w:t>
            </w:r>
          </w:p>
          <w:p w14:paraId="6240C8A4" w14:textId="75B4CFC2" w:rsidR="1408BEA4" w:rsidRDefault="2EDC652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 xml:space="preserve">Razvoj novih kapaciteta Centra provodit će se na više lokacija i u skladu s načelima deinstitucionalizacije, individualizirane podrške i uključivanja korisnika u život zajednice. Slijedom navedenoga, nije potrebno mijenjati obuhvat mjere ni uvoditi </w:t>
            </w:r>
            <w:r w:rsidRPr="343E6BD0">
              <w:rPr>
                <w:rFonts w:ascii="Times New Roman" w:eastAsia="Times New Roman" w:hAnsi="Times New Roman" w:cs="Times New Roman"/>
                <w:b/>
                <w:bCs/>
                <w:sz w:val="24"/>
                <w:szCs w:val="24"/>
              </w:rPr>
              <w:t>predložene pokazatelje.</w:t>
            </w:r>
          </w:p>
        </w:tc>
      </w:tr>
      <w:tr w:rsidR="1408BEA4" w14:paraId="7B5DB58E"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A3EA0A" w14:textId="2EF59514" w:rsidR="065A6784" w:rsidRDefault="746F0E17" w:rsidP="343E6BD0">
            <w:pPr>
              <w:jc w:val="center"/>
            </w:pPr>
            <w:r w:rsidRPr="343E6BD0">
              <w:rPr>
                <w:rFonts w:ascii="Times New Roman" w:eastAsia="Times New Roman" w:hAnsi="Times New Roman" w:cs="Times New Roman"/>
                <w:lang w:eastAsia="hr-HR"/>
              </w:rPr>
              <w:t>8</w:t>
            </w:r>
            <w:r w:rsidR="30D65578" w:rsidRPr="343E6BD0">
              <w:rPr>
                <w:rFonts w:ascii="Times New Roman" w:eastAsia="Times New Roman" w:hAnsi="Times New Roman" w:cs="Times New Roman"/>
                <w:lang w:eastAsia="hr-HR"/>
              </w:rPr>
              <w:t>6</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EBB7E5A" w14:textId="2AB3CD7E" w:rsidR="1408BEA4" w:rsidRDefault="7BC1219D"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403CA8D" w14:textId="4A3C40DE" w:rsidR="1408BEA4" w:rsidRDefault="7D98A1B6" w:rsidP="343E6BD0">
            <w:pPr>
              <w:tabs>
                <w:tab w:val="right" w:pos="9145"/>
              </w:tabs>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3. Socijalna zaštita neovisno življenje i stanovanje, Operativni cilja 1, Mjera 3. Osiguravanje kapaciteta za sveobuhvatnu skrb za osobe s invaliditetom</w:t>
            </w:r>
          </w:p>
          <w:p w14:paraId="395D4934" w14:textId="7E6F2CF4" w:rsidR="1408BEA4" w:rsidRDefault="1408BEA4" w:rsidP="343E6BD0">
            <w:pPr>
              <w:tabs>
                <w:tab w:val="right" w:pos="9145"/>
              </w:tabs>
              <w:rPr>
                <w:rFonts w:ascii="Times New Roman" w:eastAsia="Times New Roman" w:hAnsi="Times New Roman" w:cs="Times New Roman"/>
                <w:b/>
                <w:bCs/>
                <w:color w:val="000000" w:themeColor="text1"/>
                <w:sz w:val="24"/>
                <w:szCs w:val="24"/>
                <w:lang w:val="hr"/>
              </w:rPr>
            </w:pPr>
          </w:p>
          <w:p w14:paraId="4F628811" w14:textId="26F26A77" w:rsidR="1408BEA4" w:rsidRDefault="1408BEA4"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8DCD0E6" w14:textId="1420F812" w:rsidR="0E12618A" w:rsidRDefault="7AC1FE81" w:rsidP="343E6BD0">
            <w:pPr>
              <w:rPr>
                <w:rFonts w:ascii="Times New Roman" w:eastAsia="Times New Roman" w:hAnsi="Times New Roman" w:cs="Times New Roman"/>
                <w:b/>
                <w:bCs/>
                <w:color w:val="000000" w:themeColor="text1"/>
                <w:sz w:val="24"/>
                <w:szCs w:val="24"/>
              </w:rPr>
            </w:pPr>
            <w:r w:rsidRPr="343E6BD0">
              <w:rPr>
                <w:rFonts w:ascii="Times New Roman" w:eastAsia="Times New Roman" w:hAnsi="Times New Roman" w:cs="Times New Roman"/>
                <w:b/>
                <w:bCs/>
                <w:color w:val="000000" w:themeColor="text1"/>
                <w:sz w:val="24"/>
                <w:szCs w:val="24"/>
              </w:rPr>
              <w:t>Mjera 3 Centar za sveobuhvatnu podršku</w:t>
            </w:r>
          </w:p>
          <w:p w14:paraId="46D695D2" w14:textId="13C7CA44" w:rsidR="0E12618A" w:rsidRDefault="0E12618A" w:rsidP="343E6BD0">
            <w:r>
              <w:br/>
            </w:r>
            <w:r w:rsidR="7AC1FE81" w:rsidRPr="343E6BD0">
              <w:rPr>
                <w:rFonts w:ascii="Times New Roman" w:eastAsia="Times New Roman" w:hAnsi="Times New Roman" w:cs="Times New Roman"/>
                <w:b/>
                <w:bCs/>
                <w:color w:val="000000" w:themeColor="text1"/>
                <w:sz w:val="24"/>
                <w:szCs w:val="24"/>
              </w:rPr>
              <w:t>Postojeće rješenje</w:t>
            </w:r>
            <w:r w:rsidR="0D92B2E2" w:rsidRPr="343E6BD0">
              <w:rPr>
                <w:rFonts w:ascii="Times New Roman" w:eastAsia="Times New Roman" w:hAnsi="Times New Roman" w:cs="Times New Roman"/>
                <w:b/>
                <w:bCs/>
                <w:color w:val="000000" w:themeColor="text1"/>
                <w:sz w:val="24"/>
                <w:szCs w:val="24"/>
              </w:rPr>
              <w:t>:</w:t>
            </w:r>
            <w:r w:rsidR="7AC1FE81" w:rsidRPr="343E6BD0">
              <w:rPr>
                <w:rFonts w:ascii="Times New Roman" w:eastAsia="Times New Roman" w:hAnsi="Times New Roman" w:cs="Times New Roman"/>
                <w:color w:val="000000" w:themeColor="text1"/>
                <w:sz w:val="24"/>
                <w:szCs w:val="24"/>
              </w:rPr>
              <w:t xml:space="preserve"> Predviđa se izgradnja centra i razvoj mobilnih timova, uz mogućnost smještaja.</w:t>
            </w:r>
          </w:p>
          <w:p w14:paraId="36AF4D32" w14:textId="08D0A4D4" w:rsidR="0E12618A" w:rsidRDefault="0E12618A" w:rsidP="343E6BD0">
            <w:r>
              <w:br/>
            </w:r>
            <w:r w:rsidR="7AC1FE81" w:rsidRPr="343E6BD0">
              <w:rPr>
                <w:rFonts w:ascii="Times New Roman" w:eastAsia="Times New Roman" w:hAnsi="Times New Roman" w:cs="Times New Roman"/>
                <w:b/>
                <w:bCs/>
                <w:color w:val="000000" w:themeColor="text1"/>
                <w:sz w:val="24"/>
                <w:szCs w:val="24"/>
              </w:rPr>
              <w:t>Komentar</w:t>
            </w:r>
            <w:r w:rsidR="67AB220B" w:rsidRPr="343E6BD0">
              <w:rPr>
                <w:rFonts w:ascii="Times New Roman" w:eastAsia="Times New Roman" w:hAnsi="Times New Roman" w:cs="Times New Roman"/>
                <w:b/>
                <w:bCs/>
                <w:color w:val="000000" w:themeColor="text1"/>
                <w:sz w:val="24"/>
                <w:szCs w:val="24"/>
              </w:rPr>
              <w:t>:</w:t>
            </w:r>
            <w:r w:rsidR="7AC1FE81" w:rsidRPr="343E6BD0">
              <w:rPr>
                <w:rFonts w:ascii="Times New Roman" w:eastAsia="Times New Roman" w:hAnsi="Times New Roman" w:cs="Times New Roman"/>
                <w:color w:val="000000" w:themeColor="text1"/>
                <w:sz w:val="24"/>
                <w:szCs w:val="24"/>
              </w:rPr>
              <w:t xml:space="preserve"> Pokazatelj „status provedbe aktivnosti izgradnje” nije dovoljno određen. Potrebno je definirati model</w:t>
            </w:r>
            <w:r>
              <w:br/>
            </w:r>
            <w:r w:rsidR="7AC1FE81" w:rsidRPr="343E6BD0">
              <w:rPr>
                <w:rFonts w:ascii="Times New Roman" w:eastAsia="Times New Roman" w:hAnsi="Times New Roman" w:cs="Times New Roman"/>
                <w:color w:val="000000" w:themeColor="text1"/>
                <w:sz w:val="24"/>
                <w:szCs w:val="24"/>
              </w:rPr>
              <w:t>usluge prije ulaganja u objekt te spriječiti stvaranje velikog institucionalnog kapaciteta pod nazivom usluge u</w:t>
            </w:r>
            <w:r>
              <w:br/>
            </w:r>
            <w:r w:rsidR="7AC1FE81" w:rsidRPr="343E6BD0">
              <w:rPr>
                <w:rFonts w:ascii="Times New Roman" w:eastAsia="Times New Roman" w:hAnsi="Times New Roman" w:cs="Times New Roman"/>
                <w:color w:val="000000" w:themeColor="text1"/>
                <w:sz w:val="24"/>
                <w:szCs w:val="24"/>
              </w:rPr>
              <w:t>zajednici.</w:t>
            </w:r>
          </w:p>
          <w:p w14:paraId="7925DEF7" w14:textId="17CA2EA1" w:rsidR="0E12618A" w:rsidRDefault="0E12618A" w:rsidP="343E6BD0">
            <w:r>
              <w:br/>
            </w:r>
            <w:r w:rsidR="7AC1FE81" w:rsidRPr="343E6BD0">
              <w:rPr>
                <w:rFonts w:ascii="Times New Roman" w:eastAsia="Times New Roman" w:hAnsi="Times New Roman" w:cs="Times New Roman"/>
                <w:b/>
                <w:bCs/>
                <w:color w:val="000000" w:themeColor="text1"/>
                <w:sz w:val="24"/>
                <w:szCs w:val="24"/>
              </w:rPr>
              <w:t>Prijedlog izmjene</w:t>
            </w:r>
            <w:r w:rsidR="39B337C8" w:rsidRPr="343E6BD0">
              <w:rPr>
                <w:rFonts w:ascii="Times New Roman" w:eastAsia="Times New Roman" w:hAnsi="Times New Roman" w:cs="Times New Roman"/>
                <w:b/>
                <w:bCs/>
                <w:color w:val="000000" w:themeColor="text1"/>
                <w:sz w:val="24"/>
                <w:szCs w:val="24"/>
              </w:rPr>
              <w:t>:</w:t>
            </w:r>
            <w:r w:rsidR="7AC1FE81" w:rsidRPr="343E6BD0">
              <w:rPr>
                <w:rFonts w:ascii="Times New Roman" w:eastAsia="Times New Roman" w:hAnsi="Times New Roman" w:cs="Times New Roman"/>
                <w:b/>
                <w:bCs/>
                <w:color w:val="000000" w:themeColor="text1"/>
                <w:sz w:val="24"/>
                <w:szCs w:val="24"/>
              </w:rPr>
              <w:t xml:space="preserve"> </w:t>
            </w:r>
            <w:r w:rsidR="7AC1FE81" w:rsidRPr="343E6BD0">
              <w:rPr>
                <w:rFonts w:ascii="Times New Roman" w:eastAsia="Times New Roman" w:hAnsi="Times New Roman" w:cs="Times New Roman"/>
                <w:color w:val="000000" w:themeColor="text1"/>
                <w:sz w:val="24"/>
                <w:szCs w:val="24"/>
              </w:rPr>
              <w:t>Prije projektiranja provesti analizu potreba i javno predstaviti model. Prednost dati podršci u</w:t>
            </w:r>
            <w:r>
              <w:br/>
            </w:r>
            <w:r w:rsidR="7AC1FE81" w:rsidRPr="343E6BD0">
              <w:rPr>
                <w:rFonts w:ascii="Times New Roman" w:eastAsia="Times New Roman" w:hAnsi="Times New Roman" w:cs="Times New Roman"/>
                <w:color w:val="000000" w:themeColor="text1"/>
                <w:sz w:val="24"/>
                <w:szCs w:val="24"/>
              </w:rPr>
              <w:t>domu, mobilnim timovima, odmoru od skrbi i manjim stambenim jedinicama. U upravljanje uključiti osobe s</w:t>
            </w:r>
            <w:r>
              <w:br/>
            </w:r>
            <w:r w:rsidR="7AC1FE81" w:rsidRPr="343E6BD0">
              <w:rPr>
                <w:rFonts w:ascii="Times New Roman" w:eastAsia="Times New Roman" w:hAnsi="Times New Roman" w:cs="Times New Roman"/>
                <w:color w:val="000000" w:themeColor="text1"/>
                <w:sz w:val="24"/>
                <w:szCs w:val="24"/>
              </w:rPr>
              <w:t>invaliditetom i obitelji.</w:t>
            </w:r>
          </w:p>
          <w:p w14:paraId="5E3EFA87" w14:textId="6018D709" w:rsidR="0E12618A" w:rsidRDefault="0E12618A" w:rsidP="343E6BD0">
            <w:r>
              <w:br/>
            </w:r>
            <w:r w:rsidR="7AC1FE81" w:rsidRPr="343E6BD0">
              <w:rPr>
                <w:rFonts w:ascii="Times New Roman" w:eastAsia="Times New Roman" w:hAnsi="Times New Roman" w:cs="Times New Roman"/>
                <w:b/>
                <w:bCs/>
                <w:color w:val="000000" w:themeColor="text1"/>
                <w:sz w:val="24"/>
                <w:szCs w:val="24"/>
              </w:rPr>
              <w:t>Predloženi pokazatelji</w:t>
            </w:r>
            <w:r w:rsidR="608D2568" w:rsidRPr="343E6BD0">
              <w:rPr>
                <w:rFonts w:ascii="Times New Roman" w:eastAsia="Times New Roman" w:hAnsi="Times New Roman" w:cs="Times New Roman"/>
                <w:b/>
                <w:bCs/>
                <w:color w:val="000000" w:themeColor="text1"/>
                <w:sz w:val="24"/>
                <w:szCs w:val="24"/>
              </w:rPr>
              <w:t>:</w:t>
            </w:r>
            <w:r w:rsidR="7AC1FE81" w:rsidRPr="343E6BD0">
              <w:rPr>
                <w:rFonts w:ascii="Times New Roman" w:eastAsia="Times New Roman" w:hAnsi="Times New Roman" w:cs="Times New Roman"/>
                <w:color w:val="000000" w:themeColor="text1"/>
                <w:sz w:val="24"/>
                <w:szCs w:val="24"/>
              </w:rPr>
              <w:t xml:space="preserve"> Usvojen funkcionalni model; broj korisnika podržanih u vlastitom domu; broj dana</w:t>
            </w:r>
            <w:r>
              <w:br/>
            </w:r>
            <w:r w:rsidR="7AC1FE81" w:rsidRPr="343E6BD0">
              <w:rPr>
                <w:rFonts w:ascii="Times New Roman" w:eastAsia="Times New Roman" w:hAnsi="Times New Roman" w:cs="Times New Roman"/>
                <w:color w:val="000000" w:themeColor="text1"/>
                <w:sz w:val="24"/>
                <w:szCs w:val="24"/>
              </w:rPr>
              <w:t>odmora od skrbi; veličina stambenih jedinica; omjer izvaninstitucijskih i smještajnih kapaciteta; zadovoljstvo</w:t>
            </w:r>
            <w:r>
              <w:br/>
            </w:r>
            <w:r w:rsidR="7AC1FE81" w:rsidRPr="343E6BD0">
              <w:rPr>
                <w:rFonts w:ascii="Times New Roman" w:eastAsia="Times New Roman" w:hAnsi="Times New Roman" w:cs="Times New Roman"/>
                <w:color w:val="000000" w:themeColor="text1"/>
                <w:sz w:val="24"/>
                <w:szCs w:val="24"/>
              </w:rPr>
              <w:t>korisnika.</w:t>
            </w:r>
            <w:r w:rsidR="7AC1FE81" w:rsidRPr="343E6BD0">
              <w:rPr>
                <w:rFonts w:ascii="Times New Roman" w:eastAsia="Times New Roman" w:hAnsi="Times New Roman" w:cs="Times New Roman"/>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88DAD40" w14:textId="2153464C" w:rsidR="620E3D20" w:rsidRDefault="721D7CE4"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753B8481" w14:textId="07512435" w:rsidR="620E3D20" w:rsidRDefault="721D7CE4"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Predložena načela u skladu su s planiranim konceptom Centra za sveobuhvatnu podršku. Centar se planira razvijati na više lokacija, uz naglasak na pružanju podrške u zajednici, razvoju mobilnih timova, omogućavanju ostanka osobe u vlastitom domu kada je to moguće te sprječavanju institucionalizacije.</w:t>
            </w:r>
          </w:p>
          <w:p w14:paraId="080061C3" w14:textId="3FF90EDC" w:rsidR="620E3D20" w:rsidRDefault="721D7CE4"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Radi jasnijeg prikaza planiranog modela, svrha Mjere 3. dopunit će se načelima deinstitucionalizacije, individualizirane podrške, privatnosti, autonomije, mogućnosti izbora i uključenosti korisnika u život zajednice. Osobe s invaliditetom, članovi njihovih obitelji i predstavničke organizacije uključivat će se u razradu modela kroz postojeće participativne mehanizme Grada Zagreba.</w:t>
            </w:r>
          </w:p>
          <w:p w14:paraId="7E3658A2" w14:textId="0972360E" w:rsidR="1408BEA4" w:rsidRDefault="721D7CE4"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Ne prihvaća se uvrštavanje predloženih pokazatelja jer će se veličina i organizacija pojedinih kapaciteta te način pružanja usluga utvrditi tijekom razrade funkcionalnog modela Centra.</w:t>
            </w:r>
          </w:p>
        </w:tc>
      </w:tr>
      <w:tr w:rsidR="1408BEA4" w14:paraId="29EE3CE1"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A440B3" w14:textId="662EA556" w:rsidR="44B904A7" w:rsidRDefault="08657D42" w:rsidP="343E6BD0">
            <w:pPr>
              <w:jc w:val="center"/>
            </w:pPr>
            <w:r w:rsidRPr="343E6BD0">
              <w:rPr>
                <w:rFonts w:ascii="Times New Roman" w:eastAsia="Times New Roman" w:hAnsi="Times New Roman" w:cs="Times New Roman"/>
                <w:lang w:eastAsia="hr-HR"/>
              </w:rPr>
              <w:t>8</w:t>
            </w:r>
            <w:r w:rsidR="0129F9E2" w:rsidRPr="343E6BD0">
              <w:rPr>
                <w:rFonts w:ascii="Times New Roman" w:eastAsia="Times New Roman" w:hAnsi="Times New Roman" w:cs="Times New Roman"/>
                <w:lang w:eastAsia="hr-HR"/>
              </w:rPr>
              <w:t>7</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90E40D5" w14:textId="58D5B89D" w:rsidR="1408BEA4" w:rsidRDefault="58D0134B"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04AE29B" w14:textId="1F90FA26" w:rsidR="1408BEA4" w:rsidRDefault="1E0AB637" w:rsidP="343E6BD0">
            <w:pPr>
              <w:tabs>
                <w:tab w:val="right" w:pos="9145"/>
              </w:tabs>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3. Socijalna zaštita neovisno življenje i stanovanje, Operativni cilja 1, Mjera 4. Razvoj usluga podrške u zajednici obiteljima osoba s invaliditetom</w:t>
            </w:r>
          </w:p>
          <w:p w14:paraId="6433A61E" w14:textId="4038A45C" w:rsidR="1408BEA4" w:rsidRDefault="1408BEA4" w:rsidP="343E6BD0">
            <w:pPr>
              <w:rPr>
                <w:rFonts w:ascii="Times New Roman" w:eastAsia="Times New Roman" w:hAnsi="Times New Roman" w:cs="Times New Roman"/>
                <w:b/>
                <w:bCs/>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01E0F32" w14:textId="379D5419" w:rsidR="620E3D20" w:rsidRDefault="721D7CE4" w:rsidP="343E6BD0">
            <w:pPr>
              <w:rPr>
                <w:rFonts w:ascii="Times New Roman" w:eastAsia="Times New Roman" w:hAnsi="Times New Roman" w:cs="Times New Roman"/>
                <w:b/>
                <w:bCs/>
                <w:color w:val="000000" w:themeColor="text1"/>
                <w:sz w:val="24"/>
                <w:szCs w:val="24"/>
              </w:rPr>
            </w:pPr>
            <w:r w:rsidRPr="343E6BD0">
              <w:rPr>
                <w:rFonts w:ascii="Times New Roman" w:eastAsia="Times New Roman" w:hAnsi="Times New Roman" w:cs="Times New Roman"/>
                <w:b/>
                <w:bCs/>
                <w:color w:val="000000" w:themeColor="text1"/>
                <w:sz w:val="24"/>
                <w:szCs w:val="24"/>
              </w:rPr>
              <w:t>Mjera 4 Podrška obiteljima</w:t>
            </w:r>
          </w:p>
          <w:p w14:paraId="3DECB2F9" w14:textId="43A0758C" w:rsidR="620E3D20" w:rsidRDefault="620E3D20" w:rsidP="343E6BD0">
            <w:r>
              <w:br/>
            </w:r>
            <w:r w:rsidR="721D7CE4" w:rsidRPr="343E6BD0">
              <w:rPr>
                <w:rFonts w:ascii="Times New Roman" w:eastAsia="Times New Roman" w:hAnsi="Times New Roman" w:cs="Times New Roman"/>
                <w:b/>
                <w:bCs/>
                <w:color w:val="000000" w:themeColor="text1"/>
                <w:sz w:val="24"/>
                <w:szCs w:val="24"/>
              </w:rPr>
              <w:t>Postojeće rješenje</w:t>
            </w:r>
            <w:r w:rsidR="7D8F169D" w:rsidRPr="343E6BD0">
              <w:rPr>
                <w:rFonts w:ascii="Times New Roman" w:eastAsia="Times New Roman" w:hAnsi="Times New Roman" w:cs="Times New Roman"/>
                <w:b/>
                <w:bCs/>
                <w:color w:val="000000" w:themeColor="text1"/>
                <w:sz w:val="24"/>
                <w:szCs w:val="24"/>
              </w:rPr>
              <w:t>:</w:t>
            </w:r>
            <w:r w:rsidR="721D7CE4" w:rsidRPr="343E6BD0">
              <w:rPr>
                <w:rFonts w:ascii="Times New Roman" w:eastAsia="Times New Roman" w:hAnsi="Times New Roman" w:cs="Times New Roman"/>
                <w:color w:val="000000" w:themeColor="text1"/>
                <w:sz w:val="24"/>
                <w:szCs w:val="24"/>
              </w:rPr>
              <w:t xml:space="preserve"> Mjera je ponajprije usmjerena na savjetovanje, analizu potreba roditelja njegovatelja i novo</w:t>
            </w:r>
            <w:r>
              <w:br/>
            </w:r>
            <w:r w:rsidR="721D7CE4" w:rsidRPr="343E6BD0">
              <w:rPr>
                <w:rFonts w:ascii="Times New Roman" w:eastAsia="Times New Roman" w:hAnsi="Times New Roman" w:cs="Times New Roman"/>
                <w:color w:val="000000" w:themeColor="text1"/>
                <w:sz w:val="24"/>
                <w:szCs w:val="24"/>
              </w:rPr>
              <w:t>istraživanje.</w:t>
            </w:r>
          </w:p>
          <w:p w14:paraId="32920D0E" w14:textId="650BFE1E" w:rsidR="620E3D20" w:rsidRDefault="620E3D20" w:rsidP="343E6BD0">
            <w:r>
              <w:br/>
            </w:r>
            <w:r w:rsidR="721D7CE4" w:rsidRPr="343E6BD0">
              <w:rPr>
                <w:rFonts w:ascii="Times New Roman" w:eastAsia="Times New Roman" w:hAnsi="Times New Roman" w:cs="Times New Roman"/>
                <w:b/>
                <w:bCs/>
                <w:color w:val="000000" w:themeColor="text1"/>
                <w:sz w:val="24"/>
                <w:szCs w:val="24"/>
              </w:rPr>
              <w:t>Komentar</w:t>
            </w:r>
            <w:r w:rsidR="41357808" w:rsidRPr="343E6BD0">
              <w:rPr>
                <w:rFonts w:ascii="Times New Roman" w:eastAsia="Times New Roman" w:hAnsi="Times New Roman" w:cs="Times New Roman"/>
                <w:b/>
                <w:bCs/>
                <w:color w:val="000000" w:themeColor="text1"/>
                <w:sz w:val="24"/>
                <w:szCs w:val="24"/>
              </w:rPr>
              <w:t>:</w:t>
            </w:r>
            <w:r w:rsidR="721D7CE4" w:rsidRPr="343E6BD0">
              <w:rPr>
                <w:rFonts w:ascii="Times New Roman" w:eastAsia="Times New Roman" w:hAnsi="Times New Roman" w:cs="Times New Roman"/>
                <w:b/>
                <w:bCs/>
                <w:color w:val="000000" w:themeColor="text1"/>
                <w:sz w:val="24"/>
                <w:szCs w:val="24"/>
              </w:rPr>
              <w:t xml:space="preserve"> </w:t>
            </w:r>
            <w:r w:rsidR="721D7CE4" w:rsidRPr="343E6BD0">
              <w:rPr>
                <w:rFonts w:ascii="Times New Roman" w:eastAsia="Times New Roman" w:hAnsi="Times New Roman" w:cs="Times New Roman"/>
                <w:color w:val="000000" w:themeColor="text1"/>
                <w:sz w:val="24"/>
                <w:szCs w:val="24"/>
              </w:rPr>
              <w:t>Savjetovanje je važno, ali ne rješava iscrpljenost i kontinuitet skrbi. Obitelji se stvarno rasterećuju kroz</w:t>
            </w:r>
            <w:r w:rsidR="3AE56664" w:rsidRPr="343E6BD0">
              <w:rPr>
                <w:rFonts w:ascii="Times New Roman" w:eastAsia="Times New Roman" w:hAnsi="Times New Roman" w:cs="Times New Roman"/>
                <w:color w:val="000000" w:themeColor="text1"/>
                <w:sz w:val="24"/>
                <w:szCs w:val="24"/>
              </w:rPr>
              <w:t xml:space="preserve"> </w:t>
            </w:r>
            <w:r w:rsidR="721D7CE4" w:rsidRPr="343E6BD0">
              <w:rPr>
                <w:rFonts w:ascii="Times New Roman" w:eastAsia="Times New Roman" w:hAnsi="Times New Roman" w:cs="Times New Roman"/>
                <w:color w:val="000000" w:themeColor="text1"/>
                <w:sz w:val="24"/>
                <w:szCs w:val="24"/>
              </w:rPr>
              <w:t>boravak, pomoć u kući, osobnu asistenciju, prijevoz, odmor od skrbi, kriznu podršku i fleksibilne aktivnosti.</w:t>
            </w:r>
          </w:p>
          <w:p w14:paraId="334E0449" w14:textId="6C043253" w:rsidR="620E3D20" w:rsidRDefault="620E3D20" w:rsidP="343E6BD0">
            <w:r>
              <w:br/>
            </w:r>
            <w:r w:rsidR="721D7CE4" w:rsidRPr="343E6BD0">
              <w:rPr>
                <w:rFonts w:ascii="Times New Roman" w:eastAsia="Times New Roman" w:hAnsi="Times New Roman" w:cs="Times New Roman"/>
                <w:b/>
                <w:bCs/>
                <w:color w:val="000000" w:themeColor="text1"/>
                <w:sz w:val="24"/>
                <w:szCs w:val="24"/>
              </w:rPr>
              <w:t>Prijedlog izmjene</w:t>
            </w:r>
            <w:r w:rsidR="413E5F26" w:rsidRPr="343E6BD0">
              <w:rPr>
                <w:rFonts w:ascii="Times New Roman" w:eastAsia="Times New Roman" w:hAnsi="Times New Roman" w:cs="Times New Roman"/>
                <w:b/>
                <w:bCs/>
                <w:color w:val="000000" w:themeColor="text1"/>
                <w:sz w:val="24"/>
                <w:szCs w:val="24"/>
              </w:rPr>
              <w:t>:</w:t>
            </w:r>
            <w:r w:rsidR="721D7CE4" w:rsidRPr="343E6BD0">
              <w:rPr>
                <w:rFonts w:ascii="Times New Roman" w:eastAsia="Times New Roman" w:hAnsi="Times New Roman" w:cs="Times New Roman"/>
                <w:color w:val="000000" w:themeColor="text1"/>
                <w:sz w:val="24"/>
                <w:szCs w:val="24"/>
              </w:rPr>
              <w:t xml:space="preserve"> Aktivnost 1 proširiti na konkretne oblike podrške. Dodati razvoj usluge odmora od skrbi, krizne</w:t>
            </w:r>
            <w:r>
              <w:br/>
            </w:r>
            <w:r w:rsidR="721D7CE4" w:rsidRPr="343E6BD0">
              <w:rPr>
                <w:rFonts w:ascii="Times New Roman" w:eastAsia="Times New Roman" w:hAnsi="Times New Roman" w:cs="Times New Roman"/>
                <w:color w:val="000000" w:themeColor="text1"/>
                <w:sz w:val="24"/>
                <w:szCs w:val="24"/>
              </w:rPr>
              <w:t>i zamjenske podrške te informiranje obitelji na jednome mjestu. Postojeće podatke Socijalnog plana i pružatelja</w:t>
            </w:r>
            <w:r w:rsidR="78720F08" w:rsidRPr="343E6BD0">
              <w:rPr>
                <w:rFonts w:ascii="Times New Roman" w:eastAsia="Times New Roman" w:hAnsi="Times New Roman" w:cs="Times New Roman"/>
                <w:color w:val="000000" w:themeColor="text1"/>
                <w:sz w:val="24"/>
                <w:szCs w:val="24"/>
              </w:rPr>
              <w:t xml:space="preserve"> </w:t>
            </w:r>
            <w:r w:rsidR="721D7CE4" w:rsidRPr="343E6BD0">
              <w:rPr>
                <w:rFonts w:ascii="Times New Roman" w:eastAsia="Times New Roman" w:hAnsi="Times New Roman" w:cs="Times New Roman"/>
                <w:color w:val="000000" w:themeColor="text1"/>
                <w:sz w:val="24"/>
                <w:szCs w:val="24"/>
              </w:rPr>
              <w:t>koristiti prije naručivanja novih istraživanja.</w:t>
            </w:r>
          </w:p>
          <w:p w14:paraId="1486D779" w14:textId="5A5EB9BA" w:rsidR="620E3D20" w:rsidRDefault="620E3D20" w:rsidP="343E6BD0">
            <w:r>
              <w:br/>
            </w:r>
            <w:r w:rsidR="721D7CE4" w:rsidRPr="343E6BD0">
              <w:rPr>
                <w:rFonts w:ascii="Times New Roman" w:eastAsia="Times New Roman" w:hAnsi="Times New Roman" w:cs="Times New Roman"/>
                <w:b/>
                <w:bCs/>
                <w:color w:val="000000" w:themeColor="text1"/>
                <w:sz w:val="24"/>
                <w:szCs w:val="24"/>
              </w:rPr>
              <w:t>Predloženi pokazatelji</w:t>
            </w:r>
            <w:r w:rsidR="4D3E9113" w:rsidRPr="343E6BD0">
              <w:rPr>
                <w:rFonts w:ascii="Times New Roman" w:eastAsia="Times New Roman" w:hAnsi="Times New Roman" w:cs="Times New Roman"/>
                <w:b/>
                <w:bCs/>
                <w:color w:val="000000" w:themeColor="text1"/>
                <w:sz w:val="24"/>
                <w:szCs w:val="24"/>
              </w:rPr>
              <w:t>:</w:t>
            </w:r>
            <w:r w:rsidR="721D7CE4" w:rsidRPr="343E6BD0">
              <w:rPr>
                <w:rFonts w:ascii="Times New Roman" w:eastAsia="Times New Roman" w:hAnsi="Times New Roman" w:cs="Times New Roman"/>
                <w:color w:val="000000" w:themeColor="text1"/>
                <w:sz w:val="24"/>
                <w:szCs w:val="24"/>
              </w:rPr>
              <w:t xml:space="preserve"> Broj obitelji po obliku podrške; broj dana/sati odmora od skrbi; vrijeme čekanja; broj</w:t>
            </w:r>
            <w:r w:rsidR="1BEB66B0" w:rsidRPr="343E6BD0">
              <w:rPr>
                <w:rFonts w:ascii="Times New Roman" w:eastAsia="Times New Roman" w:hAnsi="Times New Roman" w:cs="Times New Roman"/>
                <w:color w:val="000000" w:themeColor="text1"/>
                <w:sz w:val="24"/>
                <w:szCs w:val="24"/>
              </w:rPr>
              <w:t xml:space="preserve"> </w:t>
            </w:r>
            <w:r w:rsidR="721D7CE4" w:rsidRPr="343E6BD0">
              <w:rPr>
                <w:rFonts w:ascii="Times New Roman" w:eastAsia="Times New Roman" w:hAnsi="Times New Roman" w:cs="Times New Roman"/>
                <w:color w:val="000000" w:themeColor="text1"/>
                <w:sz w:val="24"/>
                <w:szCs w:val="24"/>
              </w:rPr>
              <w:t>kriznih intervencija; promjena samoprocijenjenog opterećenja obitelji; kontinuitet skrbi</w:t>
            </w:r>
            <w:r w:rsidR="721D7CE4" w:rsidRPr="343E6BD0">
              <w:rPr>
                <w:rFonts w:ascii="Times New Roman" w:eastAsia="Times New Roman" w:hAnsi="Times New Roman" w:cs="Times New Roman"/>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E30F761" w14:textId="5E36B66E" w:rsidR="1408BEA4" w:rsidRDefault="09D37828" w:rsidP="343E6BD0">
            <w:r w:rsidRPr="343E6BD0">
              <w:rPr>
                <w:rFonts w:ascii="Times New Roman" w:eastAsia="Times New Roman" w:hAnsi="Times New Roman" w:cs="Times New Roman"/>
                <w:b/>
                <w:bCs/>
                <w:sz w:val="24"/>
                <w:szCs w:val="24"/>
              </w:rPr>
              <w:t>Prijedlog se ne prihvaća.</w:t>
            </w:r>
          </w:p>
          <w:p w14:paraId="7F0C01F1" w14:textId="2D092A11" w:rsidR="1408BEA4" w:rsidRDefault="3B4E02F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Mjera 4. ne obuhvaća samo savjetovanje, nego i analizu potreba te razvoj podrške roditeljima njegovateljima i njegovateljima radi osiguravanja kontinuiteta skrbi, kao i istraživanje radi planiranja, razvoja i unapređenja dostupnih oblika podrške i usluga u zajednici. U okviru tih aktivnosti razmatrat će se potrebe za kriznom, privremenom i zamjenskom podrškom obiteljima.</w:t>
            </w:r>
          </w:p>
          <w:p w14:paraId="289E346D" w14:textId="3F84956F" w:rsidR="1408BEA4" w:rsidRDefault="3B4E02F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okviru aktivnosti „Razvoj i izgradnja centra za sveobuhvatnu podršku osobama s invaliditetom“ predviđeni su i kapaciteti za pružanje odmora od skrbi, dok su boravak, mobilna podrška, prijevoz i drugi oblici podrške obuhvaćeni povezanim mjerama Strategije. Pri provedbi aktivnosti koristit će se postojeći podaci i analize, uključujući podatke Socijalnog plana Grada Zagreba, a dodatna istraživanja provodit će se radi prikupljanja podataka koji nisu dostupni iz postojećih izvora.</w:t>
            </w:r>
          </w:p>
        </w:tc>
      </w:tr>
      <w:tr w:rsidR="1408BEA4" w14:paraId="503742E6"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D40A9D" w14:textId="592DD534" w:rsidR="52E4EAB3" w:rsidRDefault="24FC8B45" w:rsidP="343E6BD0">
            <w:pPr>
              <w:jc w:val="center"/>
            </w:pPr>
            <w:r w:rsidRPr="343E6BD0">
              <w:rPr>
                <w:rFonts w:ascii="Times New Roman" w:eastAsia="Times New Roman" w:hAnsi="Times New Roman" w:cs="Times New Roman"/>
                <w:lang w:eastAsia="hr-HR"/>
              </w:rPr>
              <w:t>8</w:t>
            </w:r>
            <w:r w:rsidR="56B4A15B" w:rsidRPr="343E6BD0">
              <w:rPr>
                <w:rFonts w:ascii="Times New Roman" w:eastAsia="Times New Roman" w:hAnsi="Times New Roman" w:cs="Times New Roman"/>
                <w:lang w:eastAsia="hr-HR"/>
              </w:rPr>
              <w:t>8</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52DF1A2" w14:textId="351B6CCE" w:rsidR="1408BEA4" w:rsidRDefault="22736CE8" w:rsidP="343E6BD0">
            <w:r w:rsidRPr="343E6BD0">
              <w:rPr>
                <w:rFonts w:ascii="Times New Roman" w:eastAsia="Calibri" w:hAnsi="Times New Roman" w:cs="Times New Roman"/>
                <w:b/>
                <w:bCs/>
              </w:rPr>
              <w:t>J</w:t>
            </w:r>
            <w:r w:rsidR="4C3A7AF8" w:rsidRPr="343E6BD0">
              <w:rPr>
                <w:rFonts w:ascii="Times New Roman" w:eastAsia="Calibri" w:hAnsi="Times New Roman" w:cs="Times New Roman"/>
                <w:b/>
                <w:bCs/>
              </w:rPr>
              <w:t>osip Koštan u ime organizacije</w:t>
            </w:r>
            <w:r w:rsidR="1408BEA4">
              <w:br/>
            </w:r>
            <w:r w:rsidR="4C3A7AF8"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A0E9C2B" w14:textId="71AACFE0" w:rsidR="1408BEA4" w:rsidRDefault="594ABF0A" w:rsidP="343E6BD0">
            <w:pPr>
              <w:tabs>
                <w:tab w:val="right" w:pos="9145"/>
              </w:tabs>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3. Socijalna zaštita neovisno življenje i stanovanje, Operativni cilja 2, Mjera 2. Unapređenje kvalitete stanovanja i planiranje dostupnosti dodatnih stambenih kapaciteta osobama s invaliditetom i ulaganje u socijalno i priuštivo stanovanje</w:t>
            </w:r>
          </w:p>
          <w:p w14:paraId="33BF740B" w14:textId="6FB9BB07" w:rsidR="1408BEA4" w:rsidRDefault="1408BEA4" w:rsidP="343E6BD0">
            <w:pPr>
              <w:rPr>
                <w:rFonts w:ascii="Times New Roman" w:eastAsia="Times New Roman" w:hAnsi="Times New Roman" w:cs="Times New Roman"/>
                <w:b/>
                <w:bCs/>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B997E3" w14:textId="5A46FCE0" w:rsidR="21016BD4" w:rsidRDefault="09D37828" w:rsidP="343E6BD0">
            <w:r w:rsidRPr="343E6BD0">
              <w:rPr>
                <w:rFonts w:ascii="Times New Roman" w:eastAsia="Times New Roman" w:hAnsi="Times New Roman" w:cs="Times New Roman"/>
                <w:b/>
                <w:bCs/>
                <w:color w:val="000000" w:themeColor="text1"/>
                <w:sz w:val="24"/>
                <w:szCs w:val="24"/>
              </w:rPr>
              <w:t>Mjera 2 Stanovanje</w:t>
            </w:r>
          </w:p>
          <w:p w14:paraId="37BDCD6C" w14:textId="5208964A" w:rsidR="21016BD4" w:rsidRDefault="21016BD4" w:rsidP="343E6BD0">
            <w:r>
              <w:br/>
            </w:r>
            <w:r w:rsidR="09D37828" w:rsidRPr="343E6BD0">
              <w:rPr>
                <w:rFonts w:ascii="Times New Roman" w:eastAsia="Times New Roman" w:hAnsi="Times New Roman" w:cs="Times New Roman"/>
                <w:b/>
                <w:bCs/>
                <w:color w:val="000000" w:themeColor="text1"/>
                <w:sz w:val="24"/>
                <w:szCs w:val="24"/>
              </w:rPr>
              <w:t>Postojeće rješenje</w:t>
            </w:r>
            <w:r w:rsidR="480A713E" w:rsidRPr="343E6BD0">
              <w:rPr>
                <w:rFonts w:ascii="Times New Roman" w:eastAsia="Times New Roman" w:hAnsi="Times New Roman" w:cs="Times New Roman"/>
                <w:b/>
                <w:bCs/>
                <w:color w:val="000000" w:themeColor="text1"/>
                <w:sz w:val="24"/>
                <w:szCs w:val="24"/>
              </w:rPr>
              <w:t>:</w:t>
            </w:r>
            <w:r w:rsidR="09D37828" w:rsidRPr="343E6BD0">
              <w:rPr>
                <w:rFonts w:ascii="Times New Roman" w:eastAsia="Times New Roman" w:hAnsi="Times New Roman" w:cs="Times New Roman"/>
                <w:color w:val="000000" w:themeColor="text1"/>
                <w:sz w:val="24"/>
                <w:szCs w:val="24"/>
              </w:rPr>
              <w:t xml:space="preserve"> Mjera prati broj izgrađenih i dodijeljenih stanova te grupni najam.</w:t>
            </w:r>
          </w:p>
          <w:p w14:paraId="12FB87BB" w14:textId="29D8AD11" w:rsidR="21016BD4" w:rsidRDefault="21016BD4" w:rsidP="343E6BD0">
            <w:r>
              <w:br/>
            </w:r>
            <w:r w:rsidR="09D37828" w:rsidRPr="343E6BD0">
              <w:rPr>
                <w:rFonts w:ascii="Times New Roman" w:eastAsia="Times New Roman" w:hAnsi="Times New Roman" w:cs="Times New Roman"/>
                <w:b/>
                <w:bCs/>
                <w:color w:val="000000" w:themeColor="text1"/>
                <w:sz w:val="24"/>
                <w:szCs w:val="24"/>
              </w:rPr>
              <w:t>Komentar</w:t>
            </w:r>
            <w:r w:rsidR="45A2CFF1" w:rsidRPr="343E6BD0">
              <w:rPr>
                <w:rFonts w:ascii="Times New Roman" w:eastAsia="Times New Roman" w:hAnsi="Times New Roman" w:cs="Times New Roman"/>
                <w:b/>
                <w:bCs/>
                <w:color w:val="000000" w:themeColor="text1"/>
                <w:sz w:val="24"/>
                <w:szCs w:val="24"/>
              </w:rPr>
              <w:t>:</w:t>
            </w:r>
            <w:r w:rsidR="09D37828" w:rsidRPr="343E6BD0">
              <w:rPr>
                <w:rFonts w:ascii="Times New Roman" w:eastAsia="Times New Roman" w:hAnsi="Times New Roman" w:cs="Times New Roman"/>
                <w:b/>
                <w:bCs/>
                <w:color w:val="000000" w:themeColor="text1"/>
                <w:sz w:val="24"/>
                <w:szCs w:val="24"/>
              </w:rPr>
              <w:t xml:space="preserve"> </w:t>
            </w:r>
            <w:r w:rsidR="09D37828" w:rsidRPr="343E6BD0">
              <w:rPr>
                <w:rFonts w:ascii="Times New Roman" w:eastAsia="Times New Roman" w:hAnsi="Times New Roman" w:cs="Times New Roman"/>
                <w:color w:val="000000" w:themeColor="text1"/>
                <w:sz w:val="24"/>
                <w:szCs w:val="24"/>
              </w:rPr>
              <w:t>Pristupačan stan sam po sebi nije dovoljan za neovisno življenje. Potrebno je povezati stanovanje s</w:t>
            </w:r>
            <w:r>
              <w:br/>
            </w:r>
            <w:r w:rsidR="09D37828" w:rsidRPr="343E6BD0">
              <w:rPr>
                <w:rFonts w:ascii="Times New Roman" w:eastAsia="Times New Roman" w:hAnsi="Times New Roman" w:cs="Times New Roman"/>
                <w:color w:val="000000" w:themeColor="text1"/>
                <w:sz w:val="24"/>
                <w:szCs w:val="24"/>
              </w:rPr>
              <w:t>individualno odabranom podrškom i jasno razlikovati najam, stanovanje uz podršku i grupno stanovanje.</w:t>
            </w:r>
          </w:p>
          <w:p w14:paraId="05261C7E" w14:textId="21A59FA2" w:rsidR="21016BD4" w:rsidRDefault="21016BD4" w:rsidP="343E6BD0">
            <w:r>
              <w:br/>
            </w:r>
            <w:r w:rsidR="09D37828" w:rsidRPr="343E6BD0">
              <w:rPr>
                <w:rFonts w:ascii="Times New Roman" w:eastAsia="Times New Roman" w:hAnsi="Times New Roman" w:cs="Times New Roman"/>
                <w:b/>
                <w:bCs/>
                <w:color w:val="000000" w:themeColor="text1"/>
                <w:sz w:val="24"/>
                <w:szCs w:val="24"/>
              </w:rPr>
              <w:t>Prijedlog izmjene</w:t>
            </w:r>
            <w:r w:rsidR="5B5365F6" w:rsidRPr="343E6BD0">
              <w:rPr>
                <w:rFonts w:ascii="Times New Roman" w:eastAsia="Times New Roman" w:hAnsi="Times New Roman" w:cs="Times New Roman"/>
                <w:b/>
                <w:bCs/>
                <w:color w:val="000000" w:themeColor="text1"/>
                <w:sz w:val="24"/>
                <w:szCs w:val="24"/>
              </w:rPr>
              <w:t>:</w:t>
            </w:r>
            <w:r w:rsidR="09D37828" w:rsidRPr="343E6BD0">
              <w:rPr>
                <w:rFonts w:ascii="Times New Roman" w:eastAsia="Times New Roman" w:hAnsi="Times New Roman" w:cs="Times New Roman"/>
                <w:color w:val="000000" w:themeColor="text1"/>
                <w:sz w:val="24"/>
                <w:szCs w:val="24"/>
              </w:rPr>
              <w:t xml:space="preserve"> Dodati procjenu univerzalne i individualne pristupačnosti, mogućnost naknadne prilagodbe te</w:t>
            </w:r>
            <w:r w:rsidR="58E200E5" w:rsidRPr="343E6BD0">
              <w:rPr>
                <w:rFonts w:ascii="Times New Roman" w:eastAsia="Times New Roman" w:hAnsi="Times New Roman" w:cs="Times New Roman"/>
                <w:color w:val="000000" w:themeColor="text1"/>
                <w:sz w:val="24"/>
                <w:szCs w:val="24"/>
              </w:rPr>
              <w:t xml:space="preserve"> </w:t>
            </w:r>
            <w:r w:rsidR="09D37828" w:rsidRPr="343E6BD0">
              <w:rPr>
                <w:rFonts w:ascii="Times New Roman" w:eastAsia="Times New Roman" w:hAnsi="Times New Roman" w:cs="Times New Roman"/>
                <w:color w:val="000000" w:themeColor="text1"/>
                <w:sz w:val="24"/>
                <w:szCs w:val="24"/>
              </w:rPr>
              <w:t>koordinaciju sa socijalnim uslugama. U kriterije uključiti blizinu prijevoza, usluga i mreže podrške korisnika.</w:t>
            </w:r>
          </w:p>
          <w:p w14:paraId="70C60CBA" w14:textId="78F1BAD1" w:rsidR="21016BD4" w:rsidRDefault="21016BD4" w:rsidP="343E6BD0">
            <w:pPr>
              <w:rPr>
                <w:rFonts w:ascii="Times New Roman" w:eastAsia="Times New Roman" w:hAnsi="Times New Roman" w:cs="Times New Roman"/>
                <w:sz w:val="24"/>
                <w:szCs w:val="24"/>
              </w:rPr>
            </w:pPr>
            <w:r>
              <w:br/>
            </w:r>
            <w:r w:rsidR="09D37828" w:rsidRPr="343E6BD0">
              <w:rPr>
                <w:rFonts w:ascii="Times New Roman" w:eastAsia="Times New Roman" w:hAnsi="Times New Roman" w:cs="Times New Roman"/>
                <w:b/>
                <w:bCs/>
                <w:color w:val="000000" w:themeColor="text1"/>
                <w:sz w:val="24"/>
                <w:szCs w:val="24"/>
              </w:rPr>
              <w:t>Predloženi pokazatelji</w:t>
            </w:r>
            <w:r w:rsidR="5686C997" w:rsidRPr="343E6BD0">
              <w:rPr>
                <w:rFonts w:ascii="Times New Roman" w:eastAsia="Times New Roman" w:hAnsi="Times New Roman" w:cs="Times New Roman"/>
                <w:b/>
                <w:bCs/>
                <w:color w:val="000000" w:themeColor="text1"/>
                <w:sz w:val="24"/>
                <w:szCs w:val="24"/>
              </w:rPr>
              <w:t>:</w:t>
            </w:r>
            <w:r w:rsidR="09D37828" w:rsidRPr="343E6BD0">
              <w:rPr>
                <w:rFonts w:ascii="Times New Roman" w:eastAsia="Times New Roman" w:hAnsi="Times New Roman" w:cs="Times New Roman"/>
                <w:color w:val="000000" w:themeColor="text1"/>
                <w:sz w:val="24"/>
                <w:szCs w:val="24"/>
              </w:rPr>
              <w:t xml:space="preserve"> Broj stvarno pristupačnih i prilagodljivih stanova; broj osoba koje žive u stanu po vlastitom</w:t>
            </w:r>
            <w:r w:rsidR="5EC2C9BC" w:rsidRPr="343E6BD0">
              <w:rPr>
                <w:rFonts w:ascii="Times New Roman" w:eastAsia="Times New Roman" w:hAnsi="Times New Roman" w:cs="Times New Roman"/>
                <w:color w:val="000000" w:themeColor="text1"/>
                <w:sz w:val="24"/>
                <w:szCs w:val="24"/>
              </w:rPr>
              <w:t xml:space="preserve"> </w:t>
            </w:r>
            <w:r w:rsidR="09D37828" w:rsidRPr="343E6BD0">
              <w:rPr>
                <w:rFonts w:ascii="Times New Roman" w:eastAsia="Times New Roman" w:hAnsi="Times New Roman" w:cs="Times New Roman"/>
                <w:color w:val="000000" w:themeColor="text1"/>
                <w:sz w:val="24"/>
                <w:szCs w:val="24"/>
              </w:rPr>
              <w:t>izboru; broj korisnika s osiguranom potrebnom podrškom; vrijeme čekanja na stan.</w:t>
            </w:r>
            <w:r w:rsidR="09D37828" w:rsidRPr="343E6BD0">
              <w:rPr>
                <w:rFonts w:ascii="Times New Roman" w:eastAsia="Times New Roman" w:hAnsi="Times New Roman" w:cs="Times New Roman"/>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250FBC4" w14:textId="2E35CCC6" w:rsidR="60BB0E88" w:rsidRDefault="7DB0B4AF"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298861FF" w14:textId="197EBF39" w:rsidR="60BB0E88" w:rsidRDefault="7DB0B4A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Mjera 2. odnosi se na povećanje dostupnosti socijalnog i priuštivog stanovanja izgradnjom i dodjelom gradskih stanova u najam, uključujući stanove ciljano prilagođene osobama s invaliditetom. Pristupačnost novih stambenih jedinica osiguravat će se u skladu s propisima o pristupačnosti te potrebama korisnika kojima su stanovi namijenjeni.</w:t>
            </w:r>
          </w:p>
          <w:p w14:paraId="3FA5C264" w14:textId="7066E0A5" w:rsidR="60BB0E88" w:rsidRDefault="7DB0B4A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Strategija razlikuje najam i grupni najam gradskih stanova od socijalne usluge organiziranog stanovanja. Mjera 2. odnosi se na izgradnju i dodjelu gradskih stanova, dok su razvoj organiziranog stanovanja i drugih usluga podrške obuhvaćeni zasebnim mjerama i aktivnostima. Socijalne usluge osiguravaju se prema individualnim potrebama korisnika i u skladu s propisima sustava socijalne skrbi te se ne vežu automatski uz dodjelu gradskog stana.</w:t>
            </w:r>
          </w:p>
          <w:p w14:paraId="525BB5DB" w14:textId="7DC1F664" w:rsidR="1408BEA4" w:rsidRDefault="7DB0B4A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Slijedom navedenoga, nije potrebno dodatno povezivati dodjelu gradskih stanova s ostvarivanjem pojedinih socijalnih usluga niti uvoditi predložene pokazatelje.</w:t>
            </w:r>
          </w:p>
        </w:tc>
      </w:tr>
      <w:tr w:rsidR="1408BEA4" w14:paraId="6ECC9FEE"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681860" w14:textId="407A96A0" w:rsidR="194E844A" w:rsidRDefault="6242F84E" w:rsidP="343E6BD0">
            <w:pPr>
              <w:jc w:val="center"/>
            </w:pPr>
            <w:r w:rsidRPr="343E6BD0">
              <w:rPr>
                <w:rFonts w:ascii="Times New Roman" w:eastAsia="Times New Roman" w:hAnsi="Times New Roman" w:cs="Times New Roman"/>
                <w:lang w:eastAsia="hr-HR"/>
              </w:rPr>
              <w:t>8</w:t>
            </w:r>
            <w:r w:rsidR="274EF477" w:rsidRPr="343E6BD0">
              <w:rPr>
                <w:rFonts w:ascii="Times New Roman" w:eastAsia="Times New Roman" w:hAnsi="Times New Roman" w:cs="Times New Roman"/>
                <w:lang w:eastAsia="hr-HR"/>
              </w:rPr>
              <w:t>9</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B414D53" w14:textId="66B34FEE" w:rsidR="1408BEA4" w:rsidRDefault="31AA2F5D"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73DE855" w14:textId="26A67F1F" w:rsidR="1408BEA4" w:rsidRDefault="580DA598" w:rsidP="343E6BD0">
            <w:pPr>
              <w:tabs>
                <w:tab w:val="right" w:pos="9145"/>
              </w:tabs>
              <w:spacing w:after="0"/>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color w:val="000000" w:themeColor="text1"/>
                <w:sz w:val="24"/>
                <w:szCs w:val="24"/>
                <w:lang w:val="hr"/>
              </w:rPr>
              <w:t xml:space="preserve">Područje 4. Zdravstvena zaštita i rehabilitacija, </w:t>
            </w:r>
            <w:r w:rsidR="06A1A224" w:rsidRPr="343E6BD0">
              <w:rPr>
                <w:rFonts w:ascii="Times New Roman" w:eastAsia="Times New Roman" w:hAnsi="Times New Roman" w:cs="Times New Roman"/>
                <w:b/>
                <w:bCs/>
                <w:color w:val="000000" w:themeColor="text1"/>
                <w:sz w:val="24"/>
                <w:szCs w:val="24"/>
                <w:lang w:val="hr"/>
              </w:rPr>
              <w:t xml:space="preserve">Operativni cilj 1, Mjera 1. Unapređenje dostupnosti zdravstvenih usluga za djecu s teškoćama u razvoju i osobe s invaliditetom </w:t>
            </w:r>
            <w:r w:rsidR="06A1A224" w:rsidRPr="343E6BD0">
              <w:rPr>
                <w:rFonts w:ascii="Times New Roman" w:eastAsia="Times New Roman" w:hAnsi="Times New Roman" w:cs="Times New Roman"/>
                <w:b/>
                <w:bCs/>
                <w:sz w:val="24"/>
                <w:szCs w:val="24"/>
                <w:lang w:val="hr"/>
              </w:rPr>
              <w:t xml:space="preserve"> </w:t>
            </w:r>
          </w:p>
          <w:p w14:paraId="66936E80" w14:textId="714ECF28" w:rsidR="1408BEA4" w:rsidRDefault="1408BEA4"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4D58FD" w14:textId="798182F1" w:rsidR="03F01C37" w:rsidRDefault="4C9D8BFF" w:rsidP="343E6BD0">
            <w:r w:rsidRPr="343E6BD0">
              <w:rPr>
                <w:rFonts w:ascii="Times New Roman" w:eastAsia="Times New Roman" w:hAnsi="Times New Roman" w:cs="Times New Roman"/>
                <w:b/>
                <w:bCs/>
                <w:color w:val="000000" w:themeColor="text1"/>
                <w:sz w:val="24"/>
                <w:szCs w:val="24"/>
              </w:rPr>
              <w:t>Mjera 1 Dostupnost zdravstvenih usluga</w:t>
            </w:r>
          </w:p>
          <w:p w14:paraId="4D6191BD" w14:textId="54F36FEF" w:rsidR="03F01C37" w:rsidRDefault="03F01C37" w:rsidP="343E6BD0">
            <w:r>
              <w:br/>
            </w:r>
            <w:r w:rsidR="4C9D8BFF" w:rsidRPr="343E6BD0">
              <w:rPr>
                <w:rFonts w:ascii="Times New Roman" w:eastAsia="Times New Roman" w:hAnsi="Times New Roman" w:cs="Times New Roman"/>
                <w:b/>
                <w:bCs/>
                <w:color w:val="000000" w:themeColor="text1"/>
                <w:sz w:val="24"/>
                <w:szCs w:val="24"/>
              </w:rPr>
              <w:t>Postojeće rješenje</w:t>
            </w:r>
            <w:r w:rsidR="53F901DA" w:rsidRPr="343E6BD0">
              <w:rPr>
                <w:rFonts w:ascii="Times New Roman" w:eastAsia="Times New Roman" w:hAnsi="Times New Roman" w:cs="Times New Roman"/>
                <w:b/>
                <w:bCs/>
                <w:color w:val="000000" w:themeColor="text1"/>
                <w:sz w:val="24"/>
                <w:szCs w:val="24"/>
              </w:rPr>
              <w:t>:</w:t>
            </w:r>
            <w:r w:rsidR="4C9D8BFF" w:rsidRPr="343E6BD0">
              <w:rPr>
                <w:rFonts w:ascii="Times New Roman" w:eastAsia="Times New Roman" w:hAnsi="Times New Roman" w:cs="Times New Roman"/>
                <w:color w:val="000000" w:themeColor="text1"/>
                <w:sz w:val="24"/>
                <w:szCs w:val="24"/>
              </w:rPr>
              <w:t xml:space="preserve"> Mjera razvija mrežu rane intervencije, rehabilitaciju, stomatološku zaštitu, njegu u kući,</w:t>
            </w:r>
            <w:r w:rsidR="34D54EA6" w:rsidRPr="343E6BD0">
              <w:rPr>
                <w:rFonts w:ascii="Times New Roman" w:eastAsia="Times New Roman" w:hAnsi="Times New Roman" w:cs="Times New Roman"/>
                <w:color w:val="000000" w:themeColor="text1"/>
                <w:sz w:val="24"/>
                <w:szCs w:val="24"/>
              </w:rPr>
              <w:t xml:space="preserve"> </w:t>
            </w:r>
            <w:r w:rsidR="4C9D8BFF" w:rsidRPr="343E6BD0">
              <w:rPr>
                <w:rFonts w:ascii="Times New Roman" w:eastAsia="Times New Roman" w:hAnsi="Times New Roman" w:cs="Times New Roman"/>
                <w:color w:val="000000" w:themeColor="text1"/>
                <w:sz w:val="24"/>
                <w:szCs w:val="24"/>
              </w:rPr>
              <w:t>edukaciju osoblja i opremu.</w:t>
            </w:r>
          </w:p>
          <w:p w14:paraId="7CDB97D1" w14:textId="5908D404" w:rsidR="03F01C37" w:rsidRDefault="03F01C37" w:rsidP="343E6BD0">
            <w:r>
              <w:br/>
            </w:r>
            <w:r w:rsidR="4C9D8BFF" w:rsidRPr="343E6BD0">
              <w:rPr>
                <w:rFonts w:ascii="Times New Roman" w:eastAsia="Times New Roman" w:hAnsi="Times New Roman" w:cs="Times New Roman"/>
                <w:b/>
                <w:bCs/>
                <w:color w:val="000000" w:themeColor="text1"/>
                <w:sz w:val="24"/>
                <w:szCs w:val="24"/>
              </w:rPr>
              <w:t>Komentar</w:t>
            </w:r>
            <w:r w:rsidR="273B46BD" w:rsidRPr="343E6BD0">
              <w:rPr>
                <w:rFonts w:ascii="Times New Roman" w:eastAsia="Times New Roman" w:hAnsi="Times New Roman" w:cs="Times New Roman"/>
                <w:b/>
                <w:bCs/>
                <w:color w:val="000000" w:themeColor="text1"/>
                <w:sz w:val="24"/>
                <w:szCs w:val="24"/>
              </w:rPr>
              <w:t>:</w:t>
            </w:r>
            <w:r w:rsidR="4C9D8BFF" w:rsidRPr="343E6BD0">
              <w:rPr>
                <w:rFonts w:ascii="Times New Roman" w:eastAsia="Times New Roman" w:hAnsi="Times New Roman" w:cs="Times New Roman"/>
                <w:color w:val="000000" w:themeColor="text1"/>
                <w:sz w:val="24"/>
                <w:szCs w:val="24"/>
              </w:rPr>
              <w:t xml:space="preserve"> Potrebno je jasnije razlikovati zdravstvene usluge od socijalne usluge rane razvojne podrške te u mrežu</w:t>
            </w:r>
            <w:r>
              <w:br/>
            </w:r>
            <w:r w:rsidR="4C9D8BFF" w:rsidRPr="343E6BD0">
              <w:rPr>
                <w:rFonts w:ascii="Times New Roman" w:eastAsia="Times New Roman" w:hAnsi="Times New Roman" w:cs="Times New Roman"/>
                <w:color w:val="000000" w:themeColor="text1"/>
                <w:sz w:val="24"/>
                <w:szCs w:val="24"/>
              </w:rPr>
              <w:t>uključiti sve ovlaštene pružatelje. Broj pregleda i uređaja ne pokazuje stvarnu pristupačnost ni vrijeme čekanja.</w:t>
            </w:r>
          </w:p>
          <w:p w14:paraId="0C54A948" w14:textId="0EEF0871" w:rsidR="03F01C37" w:rsidRDefault="03F01C37" w:rsidP="343E6BD0">
            <w:r>
              <w:br/>
            </w:r>
            <w:r w:rsidR="4C9D8BFF" w:rsidRPr="343E6BD0">
              <w:rPr>
                <w:rFonts w:ascii="Times New Roman" w:eastAsia="Times New Roman" w:hAnsi="Times New Roman" w:cs="Times New Roman"/>
                <w:b/>
                <w:bCs/>
                <w:color w:val="000000" w:themeColor="text1"/>
                <w:sz w:val="24"/>
                <w:szCs w:val="24"/>
              </w:rPr>
              <w:t>Prijedlog izmjene</w:t>
            </w:r>
            <w:r w:rsidR="62CF3B8F" w:rsidRPr="343E6BD0">
              <w:rPr>
                <w:rFonts w:ascii="Times New Roman" w:eastAsia="Times New Roman" w:hAnsi="Times New Roman" w:cs="Times New Roman"/>
                <w:b/>
                <w:bCs/>
                <w:color w:val="000000" w:themeColor="text1"/>
                <w:sz w:val="24"/>
                <w:szCs w:val="24"/>
              </w:rPr>
              <w:t>:</w:t>
            </w:r>
            <w:r w:rsidR="4C9D8BFF" w:rsidRPr="343E6BD0">
              <w:rPr>
                <w:rFonts w:ascii="Times New Roman" w:eastAsia="Times New Roman" w:hAnsi="Times New Roman" w:cs="Times New Roman"/>
                <w:color w:val="000000" w:themeColor="text1"/>
                <w:sz w:val="24"/>
                <w:szCs w:val="24"/>
              </w:rPr>
              <w:t xml:space="preserve"> Uspostaviti jedinstvene informacije o dostupnim zdravstvenim i socijalnim oblicima rane</w:t>
            </w:r>
            <w:r w:rsidR="2D82C468" w:rsidRPr="343E6BD0">
              <w:rPr>
                <w:rFonts w:ascii="Times New Roman" w:eastAsia="Times New Roman" w:hAnsi="Times New Roman" w:cs="Times New Roman"/>
                <w:color w:val="000000" w:themeColor="text1"/>
                <w:sz w:val="24"/>
                <w:szCs w:val="24"/>
              </w:rPr>
              <w:t xml:space="preserve"> </w:t>
            </w:r>
            <w:r w:rsidR="4C9D8BFF" w:rsidRPr="343E6BD0">
              <w:rPr>
                <w:rFonts w:ascii="Times New Roman" w:eastAsia="Times New Roman" w:hAnsi="Times New Roman" w:cs="Times New Roman"/>
                <w:color w:val="000000" w:themeColor="text1"/>
                <w:sz w:val="24"/>
                <w:szCs w:val="24"/>
              </w:rPr>
              <w:t>podrške, protokol upućivanja i praćenje vremena čekanja. Uvesti razumne prilagodbe pregleda, komunikacijsku</w:t>
            </w:r>
            <w:r w:rsidR="0CE7FF2F" w:rsidRPr="343E6BD0">
              <w:rPr>
                <w:rFonts w:ascii="Times New Roman" w:eastAsia="Times New Roman" w:hAnsi="Times New Roman" w:cs="Times New Roman"/>
                <w:color w:val="000000" w:themeColor="text1"/>
                <w:sz w:val="24"/>
                <w:szCs w:val="24"/>
              </w:rPr>
              <w:t xml:space="preserve"> </w:t>
            </w:r>
            <w:r w:rsidR="4C9D8BFF" w:rsidRPr="343E6BD0">
              <w:rPr>
                <w:rFonts w:ascii="Times New Roman" w:eastAsia="Times New Roman" w:hAnsi="Times New Roman" w:cs="Times New Roman"/>
                <w:color w:val="000000" w:themeColor="text1"/>
                <w:sz w:val="24"/>
                <w:szCs w:val="24"/>
              </w:rPr>
              <w:t>podršku i mogućnost duljeg termina kada je potrebna.</w:t>
            </w:r>
          </w:p>
          <w:p w14:paraId="79779BCC" w14:textId="10FEA20A" w:rsidR="03F01C37" w:rsidRDefault="03F01C37" w:rsidP="343E6BD0">
            <w:r>
              <w:br/>
            </w:r>
            <w:r w:rsidR="4C9D8BFF" w:rsidRPr="343E6BD0">
              <w:rPr>
                <w:rFonts w:ascii="Times New Roman" w:eastAsia="Times New Roman" w:hAnsi="Times New Roman" w:cs="Times New Roman"/>
                <w:b/>
                <w:bCs/>
                <w:color w:val="000000" w:themeColor="text1"/>
                <w:sz w:val="24"/>
                <w:szCs w:val="24"/>
              </w:rPr>
              <w:t>Predloženi pokazatelji</w:t>
            </w:r>
            <w:r w:rsidR="37269966" w:rsidRPr="343E6BD0">
              <w:rPr>
                <w:rFonts w:ascii="Times New Roman" w:eastAsia="Times New Roman" w:hAnsi="Times New Roman" w:cs="Times New Roman"/>
                <w:b/>
                <w:bCs/>
                <w:color w:val="000000" w:themeColor="text1"/>
                <w:sz w:val="24"/>
                <w:szCs w:val="24"/>
              </w:rPr>
              <w:t>:</w:t>
            </w:r>
            <w:r w:rsidR="4C9D8BFF" w:rsidRPr="343E6BD0">
              <w:rPr>
                <w:rFonts w:ascii="Times New Roman" w:eastAsia="Times New Roman" w:hAnsi="Times New Roman" w:cs="Times New Roman"/>
                <w:color w:val="000000" w:themeColor="text1"/>
                <w:sz w:val="24"/>
                <w:szCs w:val="24"/>
              </w:rPr>
              <w:t xml:space="preserve"> Vrijeme čekanja; broj ustanova s dogovorenim prilagodbama; broj korisnika kojima je</w:t>
            </w:r>
            <w:r>
              <w:br/>
            </w:r>
            <w:r w:rsidR="4C9D8BFF" w:rsidRPr="343E6BD0">
              <w:rPr>
                <w:rFonts w:ascii="Times New Roman" w:eastAsia="Times New Roman" w:hAnsi="Times New Roman" w:cs="Times New Roman"/>
                <w:color w:val="000000" w:themeColor="text1"/>
                <w:sz w:val="24"/>
                <w:szCs w:val="24"/>
              </w:rPr>
              <w:t>osigurana komunikacijska ili druga podrška; broj odgođenih ili neprovedenih pregleda zbog nepristupačnosti.</w:t>
            </w:r>
            <w:r w:rsidR="4C9D8BFF" w:rsidRPr="343E6BD0">
              <w:rPr>
                <w:rFonts w:ascii="Times New Roman" w:eastAsia="Times New Roman" w:hAnsi="Times New Roman" w:cs="Times New Roman"/>
                <w:b/>
                <w:bCs/>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65B7716" w14:textId="57F63600" w:rsidR="03F01C37" w:rsidRDefault="4C9D8BFF"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618A25FA" w14:textId="473F8B2C" w:rsidR="03F01C37" w:rsidRDefault="4C9D8BF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Strategija razlikuje zdravstvene usluge rane intervencije od socijalne usluge rane razvojne podrške. Zdravstvene usluge obuhvaćene su Područjem 4., dok su razvoj socijalnih usluga i kapaciteta gradskih ustanova obuhvaćeni Područjem 3. Jedinstveno informiranje roditelja, skrbnika i stručnjaka o dostupnim programima, uslugama i pravima već se unapređuje kroz Portal za ranu razvojnu podršku i ranu intervenciju.</w:t>
            </w:r>
          </w:p>
          <w:p w14:paraId="1FAB57DE" w14:textId="2E81AD7C" w:rsidR="03F01C37" w:rsidRDefault="4C9D8BF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Prilagodba zdravstvenog pregleda i komunikacije provodi se prema individualnim potrebama pacijenta i u skladu s obvezama zdravstvenih ustanova. Strategijom su već predviđeni edukacija zdravstvenih djelatnika o specifičnostima invaliditeta i pristupačnoj komunikaciji te nabava prilagođene medicinske i dijagnostičke opreme.</w:t>
            </w:r>
          </w:p>
          <w:p w14:paraId="2B53A959" w14:textId="6EDE945A" w:rsidR="03F01C37" w:rsidRDefault="4C9D8BFF"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Dostupnost zdravstvenih usluga i uočene prepreke pratit će se u okviru redovitog rada i suradnje s gradskim zdravstvenim ustanovama.</w:t>
            </w:r>
          </w:p>
          <w:p w14:paraId="7E907329" w14:textId="2EDFEEB7" w:rsidR="1408BEA4" w:rsidRDefault="1408BEA4" w:rsidP="343E6BD0">
            <w:pPr>
              <w:rPr>
                <w:rFonts w:ascii="Times New Roman" w:eastAsia="Times New Roman" w:hAnsi="Times New Roman" w:cs="Times New Roman"/>
                <w:b/>
                <w:bCs/>
                <w:sz w:val="24"/>
                <w:szCs w:val="24"/>
              </w:rPr>
            </w:pPr>
          </w:p>
        </w:tc>
      </w:tr>
      <w:tr w:rsidR="1408BEA4" w14:paraId="4BCD5C13"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725B80" w14:textId="72405572" w:rsidR="7E18AFB5" w:rsidRDefault="2F63BA52" w:rsidP="343E6BD0">
            <w:pPr>
              <w:jc w:val="center"/>
            </w:pPr>
            <w:r w:rsidRPr="343E6BD0">
              <w:rPr>
                <w:rFonts w:ascii="Times New Roman" w:eastAsia="Times New Roman" w:hAnsi="Times New Roman" w:cs="Times New Roman"/>
                <w:lang w:eastAsia="hr-HR"/>
              </w:rPr>
              <w:t>90</w:t>
            </w:r>
            <w:r w:rsidR="1EB82B79"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8612563" w14:textId="5762F91F" w:rsidR="1408BEA4" w:rsidRDefault="293EF1C1"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BE107C6" w14:textId="4E8023CD" w:rsidR="1408BEA4" w:rsidRDefault="0067E513"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4. Zdravstvena zaštita i rehabilitacija, Operativni cilj 1, Mjera 3. Osiguravanje zaštite mentalnog zdravlja djece s teškoćama u razvoju i osoba s invaliditetom i članova njihovih obitelji (nakon izmjena Mjera 3. posta</w:t>
            </w:r>
            <w:r w:rsidR="323842F3" w:rsidRPr="343E6BD0">
              <w:rPr>
                <w:rFonts w:ascii="Times New Roman" w:eastAsia="Times New Roman" w:hAnsi="Times New Roman" w:cs="Times New Roman"/>
                <w:b/>
                <w:bCs/>
                <w:color w:val="000000" w:themeColor="text1"/>
                <w:sz w:val="24"/>
                <w:szCs w:val="24"/>
                <w:lang w:val="hr"/>
              </w:rPr>
              <w:t xml:space="preserve">la </w:t>
            </w:r>
            <w:r w:rsidRPr="343E6BD0">
              <w:rPr>
                <w:rFonts w:ascii="Times New Roman" w:eastAsia="Times New Roman" w:hAnsi="Times New Roman" w:cs="Times New Roman"/>
                <w:b/>
                <w:bCs/>
                <w:color w:val="000000" w:themeColor="text1"/>
                <w:sz w:val="24"/>
                <w:szCs w:val="24"/>
                <w:lang w:val="hr"/>
              </w:rPr>
              <w:t>je Mjera 4.)</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92BCEFB" w14:textId="4D2251A2" w:rsidR="03F01C37" w:rsidRDefault="4C9D8BFF" w:rsidP="343E6BD0">
            <w:r w:rsidRPr="343E6BD0">
              <w:rPr>
                <w:rFonts w:ascii="Times New Roman" w:eastAsia="Times New Roman" w:hAnsi="Times New Roman" w:cs="Times New Roman"/>
                <w:b/>
                <w:bCs/>
                <w:color w:val="000000" w:themeColor="text1"/>
                <w:sz w:val="24"/>
                <w:szCs w:val="24"/>
              </w:rPr>
              <w:t>Mjera 3</w:t>
            </w:r>
            <w:r w:rsidR="72B2FBA4" w:rsidRPr="343E6BD0">
              <w:rPr>
                <w:rFonts w:ascii="Times New Roman" w:eastAsia="Times New Roman" w:hAnsi="Times New Roman" w:cs="Times New Roman"/>
                <w:b/>
                <w:bCs/>
                <w:color w:val="000000" w:themeColor="text1"/>
                <w:sz w:val="24"/>
                <w:szCs w:val="24"/>
              </w:rPr>
              <w:t>.</w:t>
            </w:r>
            <w:r w:rsidRPr="343E6BD0">
              <w:rPr>
                <w:rFonts w:ascii="Times New Roman" w:eastAsia="Times New Roman" w:hAnsi="Times New Roman" w:cs="Times New Roman"/>
                <w:b/>
                <w:bCs/>
                <w:color w:val="000000" w:themeColor="text1"/>
                <w:sz w:val="24"/>
                <w:szCs w:val="24"/>
              </w:rPr>
              <w:t xml:space="preserve"> Mentalno zdravlje</w:t>
            </w:r>
          </w:p>
          <w:p w14:paraId="2569A314" w14:textId="7191B9BB" w:rsidR="03F01C37" w:rsidRDefault="03F01C37" w:rsidP="343E6BD0">
            <w:pPr>
              <w:rPr>
                <w:rFonts w:ascii="Times New Roman" w:eastAsia="Times New Roman" w:hAnsi="Times New Roman" w:cs="Times New Roman"/>
                <w:color w:val="000000" w:themeColor="text1"/>
                <w:sz w:val="24"/>
                <w:szCs w:val="24"/>
              </w:rPr>
            </w:pPr>
            <w:r>
              <w:br/>
            </w:r>
            <w:r w:rsidR="4C9D8BFF" w:rsidRPr="343E6BD0">
              <w:rPr>
                <w:rFonts w:ascii="Times New Roman" w:eastAsia="Times New Roman" w:hAnsi="Times New Roman" w:cs="Times New Roman"/>
                <w:b/>
                <w:bCs/>
                <w:color w:val="000000" w:themeColor="text1"/>
                <w:sz w:val="24"/>
                <w:szCs w:val="24"/>
              </w:rPr>
              <w:t>Postojeće rješenje</w:t>
            </w:r>
            <w:r w:rsidR="4DE69C2B" w:rsidRPr="343E6BD0">
              <w:rPr>
                <w:rFonts w:ascii="Times New Roman" w:eastAsia="Times New Roman" w:hAnsi="Times New Roman" w:cs="Times New Roman"/>
                <w:b/>
                <w:bCs/>
                <w:color w:val="000000" w:themeColor="text1"/>
                <w:sz w:val="24"/>
                <w:szCs w:val="24"/>
              </w:rPr>
              <w:t>:</w:t>
            </w:r>
            <w:r w:rsidR="4C9D8BFF" w:rsidRPr="343E6BD0">
              <w:rPr>
                <w:rFonts w:ascii="Times New Roman" w:eastAsia="Times New Roman" w:hAnsi="Times New Roman" w:cs="Times New Roman"/>
                <w:color w:val="000000" w:themeColor="text1"/>
                <w:sz w:val="24"/>
                <w:szCs w:val="24"/>
              </w:rPr>
              <w:t xml:space="preserve"> Aktivnosti uključuju programe, portal i telepsihijatriju u Centru za autizam.</w:t>
            </w:r>
          </w:p>
          <w:p w14:paraId="462BA78E" w14:textId="7F651D4F" w:rsidR="03F01C37" w:rsidRDefault="4C9D8BFF" w:rsidP="343E6BD0">
            <w:r w:rsidRPr="343E6BD0">
              <w:rPr>
                <w:rFonts w:ascii="Times New Roman" w:eastAsia="Times New Roman" w:hAnsi="Times New Roman" w:cs="Times New Roman"/>
                <w:b/>
                <w:bCs/>
                <w:color w:val="000000" w:themeColor="text1"/>
                <w:sz w:val="24"/>
                <w:szCs w:val="24"/>
              </w:rPr>
              <w:t>Komentar</w:t>
            </w:r>
            <w:r w:rsidR="5FF76F1B" w:rsidRPr="343E6BD0">
              <w:rPr>
                <w:rFonts w:ascii="Times New Roman" w:eastAsia="Times New Roman" w:hAnsi="Times New Roman" w:cs="Times New Roman"/>
                <w:b/>
                <w:bCs/>
                <w:color w:val="000000" w:themeColor="text1"/>
                <w:sz w:val="24"/>
                <w:szCs w:val="24"/>
              </w:rPr>
              <w:t>:</w:t>
            </w:r>
            <w:r w:rsidRPr="343E6BD0">
              <w:rPr>
                <w:rFonts w:ascii="Times New Roman" w:eastAsia="Times New Roman" w:hAnsi="Times New Roman" w:cs="Times New Roman"/>
                <w:color w:val="000000" w:themeColor="text1"/>
                <w:sz w:val="24"/>
                <w:szCs w:val="24"/>
              </w:rPr>
              <w:t xml:space="preserve"> Mjera je uska u odnosu na potrebe osoba s različitim vrstama invaliditeta i njihovih obitelji. Portal i broj</w:t>
            </w:r>
            <w:r w:rsidR="03F01C37">
              <w:br/>
            </w:r>
            <w:r w:rsidRPr="343E6BD0">
              <w:rPr>
                <w:rFonts w:ascii="Times New Roman" w:eastAsia="Times New Roman" w:hAnsi="Times New Roman" w:cs="Times New Roman"/>
                <w:color w:val="000000" w:themeColor="text1"/>
                <w:sz w:val="24"/>
                <w:szCs w:val="24"/>
              </w:rPr>
              <w:t>sadržaja nisu pokazatelj dostupnosti stručne pomoći.</w:t>
            </w:r>
          </w:p>
          <w:p w14:paraId="341B75D4" w14:textId="37C3FFA4" w:rsidR="03F01C37" w:rsidRDefault="03F01C37" w:rsidP="343E6BD0">
            <w:r>
              <w:br/>
            </w:r>
            <w:r w:rsidR="4C9D8BFF" w:rsidRPr="343E6BD0">
              <w:rPr>
                <w:rFonts w:ascii="Times New Roman" w:eastAsia="Times New Roman" w:hAnsi="Times New Roman" w:cs="Times New Roman"/>
                <w:b/>
                <w:bCs/>
                <w:color w:val="000000" w:themeColor="text1"/>
                <w:sz w:val="24"/>
                <w:szCs w:val="24"/>
              </w:rPr>
              <w:t>Prijedlog izmjene</w:t>
            </w:r>
            <w:r w:rsidR="18C57FB4" w:rsidRPr="343E6BD0">
              <w:rPr>
                <w:rFonts w:ascii="Times New Roman" w:eastAsia="Times New Roman" w:hAnsi="Times New Roman" w:cs="Times New Roman"/>
                <w:b/>
                <w:bCs/>
                <w:color w:val="000000" w:themeColor="text1"/>
                <w:sz w:val="24"/>
                <w:szCs w:val="24"/>
              </w:rPr>
              <w:t xml:space="preserve">: </w:t>
            </w:r>
            <w:r w:rsidR="4C9D8BFF" w:rsidRPr="343E6BD0">
              <w:rPr>
                <w:rFonts w:ascii="Times New Roman" w:eastAsia="Times New Roman" w:hAnsi="Times New Roman" w:cs="Times New Roman"/>
                <w:color w:val="000000" w:themeColor="text1"/>
                <w:sz w:val="24"/>
                <w:szCs w:val="24"/>
              </w:rPr>
              <w:t>Dodati pristupačno savjetovanje i psihološku podršku na više lokacija, mobilnu i online podršku,</w:t>
            </w:r>
            <w:r w:rsidR="2FA1A07E" w:rsidRPr="343E6BD0">
              <w:rPr>
                <w:rFonts w:ascii="Times New Roman" w:eastAsia="Times New Roman" w:hAnsi="Times New Roman" w:cs="Times New Roman"/>
                <w:color w:val="000000" w:themeColor="text1"/>
                <w:sz w:val="24"/>
                <w:szCs w:val="24"/>
              </w:rPr>
              <w:t xml:space="preserve"> </w:t>
            </w:r>
            <w:r w:rsidR="4C9D8BFF" w:rsidRPr="343E6BD0">
              <w:rPr>
                <w:rFonts w:ascii="Times New Roman" w:eastAsia="Times New Roman" w:hAnsi="Times New Roman" w:cs="Times New Roman"/>
                <w:color w:val="000000" w:themeColor="text1"/>
                <w:sz w:val="24"/>
                <w:szCs w:val="24"/>
              </w:rPr>
              <w:t>podršku neformalnim njegovateljima te</w:t>
            </w:r>
            <w:r w:rsidR="67BC72A5" w:rsidRPr="343E6BD0">
              <w:rPr>
                <w:rFonts w:ascii="Times New Roman" w:eastAsia="Times New Roman" w:hAnsi="Times New Roman" w:cs="Times New Roman"/>
                <w:color w:val="000000" w:themeColor="text1"/>
                <w:sz w:val="24"/>
                <w:szCs w:val="24"/>
              </w:rPr>
              <w:t xml:space="preserve"> </w:t>
            </w:r>
            <w:r w:rsidR="4C9D8BFF" w:rsidRPr="343E6BD0">
              <w:rPr>
                <w:rFonts w:ascii="Times New Roman" w:eastAsia="Times New Roman" w:hAnsi="Times New Roman" w:cs="Times New Roman"/>
                <w:color w:val="000000" w:themeColor="text1"/>
                <w:sz w:val="24"/>
                <w:szCs w:val="24"/>
              </w:rPr>
              <w:t>osposobljavanje stručnjaka za komunikaciju s osobama s različitim</w:t>
            </w:r>
            <w:r w:rsidR="6B474C90" w:rsidRPr="343E6BD0">
              <w:rPr>
                <w:rFonts w:ascii="Times New Roman" w:eastAsia="Times New Roman" w:hAnsi="Times New Roman" w:cs="Times New Roman"/>
                <w:color w:val="000000" w:themeColor="text1"/>
                <w:sz w:val="24"/>
                <w:szCs w:val="24"/>
              </w:rPr>
              <w:t xml:space="preserve"> </w:t>
            </w:r>
            <w:r w:rsidR="4C9D8BFF" w:rsidRPr="343E6BD0">
              <w:rPr>
                <w:rFonts w:ascii="Times New Roman" w:eastAsia="Times New Roman" w:hAnsi="Times New Roman" w:cs="Times New Roman"/>
                <w:color w:val="000000" w:themeColor="text1"/>
                <w:sz w:val="24"/>
                <w:szCs w:val="24"/>
              </w:rPr>
              <w:t>oštećenjima.</w:t>
            </w:r>
          </w:p>
          <w:p w14:paraId="35C179AC" w14:textId="0E3797A7" w:rsidR="03F01C37" w:rsidRDefault="03F01C37" w:rsidP="343E6BD0">
            <w:r>
              <w:br/>
            </w:r>
            <w:r w:rsidR="4C9D8BFF" w:rsidRPr="343E6BD0">
              <w:rPr>
                <w:rFonts w:ascii="Times New Roman" w:eastAsia="Times New Roman" w:hAnsi="Times New Roman" w:cs="Times New Roman"/>
                <w:b/>
                <w:bCs/>
                <w:color w:val="000000" w:themeColor="text1"/>
                <w:sz w:val="24"/>
                <w:szCs w:val="24"/>
              </w:rPr>
              <w:t>Predloženi pokazatelji</w:t>
            </w:r>
            <w:r w:rsidR="0A5A1905" w:rsidRPr="343E6BD0">
              <w:rPr>
                <w:rFonts w:ascii="Times New Roman" w:eastAsia="Times New Roman" w:hAnsi="Times New Roman" w:cs="Times New Roman"/>
                <w:b/>
                <w:bCs/>
                <w:color w:val="000000" w:themeColor="text1"/>
                <w:sz w:val="24"/>
                <w:szCs w:val="24"/>
              </w:rPr>
              <w:t>:</w:t>
            </w:r>
            <w:r w:rsidR="4C9D8BFF" w:rsidRPr="343E6BD0">
              <w:rPr>
                <w:rFonts w:ascii="Times New Roman" w:eastAsia="Times New Roman" w:hAnsi="Times New Roman" w:cs="Times New Roman"/>
                <w:color w:val="000000" w:themeColor="text1"/>
                <w:sz w:val="24"/>
                <w:szCs w:val="24"/>
              </w:rPr>
              <w:t xml:space="preserve"> Vrijeme čekanja; broj korisnika po vrsti podrške; udio korisnika koji su završili dogovoreni</w:t>
            </w:r>
            <w:r w:rsidR="1FC52ED0" w:rsidRPr="343E6BD0">
              <w:rPr>
                <w:rFonts w:ascii="Times New Roman" w:eastAsia="Times New Roman" w:hAnsi="Times New Roman" w:cs="Times New Roman"/>
                <w:color w:val="000000" w:themeColor="text1"/>
                <w:sz w:val="24"/>
                <w:szCs w:val="24"/>
              </w:rPr>
              <w:t xml:space="preserve"> </w:t>
            </w:r>
            <w:r w:rsidR="4C9D8BFF" w:rsidRPr="343E6BD0">
              <w:rPr>
                <w:rFonts w:ascii="Times New Roman" w:eastAsia="Times New Roman" w:hAnsi="Times New Roman" w:cs="Times New Roman"/>
                <w:color w:val="000000" w:themeColor="text1"/>
                <w:sz w:val="24"/>
                <w:szCs w:val="24"/>
              </w:rPr>
              <w:t>ciklus;</w:t>
            </w:r>
            <w:r w:rsidR="552D7969" w:rsidRPr="343E6BD0">
              <w:rPr>
                <w:rFonts w:ascii="Times New Roman" w:eastAsia="Times New Roman" w:hAnsi="Times New Roman" w:cs="Times New Roman"/>
                <w:color w:val="000000" w:themeColor="text1"/>
                <w:sz w:val="24"/>
                <w:szCs w:val="24"/>
              </w:rPr>
              <w:t xml:space="preserve"> </w:t>
            </w:r>
            <w:r w:rsidR="4C9D8BFF" w:rsidRPr="343E6BD0">
              <w:rPr>
                <w:rFonts w:ascii="Times New Roman" w:eastAsia="Times New Roman" w:hAnsi="Times New Roman" w:cs="Times New Roman"/>
                <w:color w:val="000000" w:themeColor="text1"/>
                <w:sz w:val="24"/>
                <w:szCs w:val="24"/>
              </w:rPr>
              <w:t>zadovoljstvo i procjena korisnosti; dostupnost prilagodbi.</w:t>
            </w:r>
            <w:r w:rsidR="4C9D8BFF" w:rsidRPr="343E6BD0">
              <w:rPr>
                <w:rFonts w:ascii="Times New Roman" w:eastAsia="Times New Roman" w:hAnsi="Times New Roman" w:cs="Times New Roman"/>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5890ED" w14:textId="305E7187" w:rsidR="7B42907D" w:rsidRDefault="275E05A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7728AF2" w14:textId="5537157E" w:rsidR="7B42907D" w:rsidRDefault="275E05A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Mjera 3. nije ograničena na portal i telepsihijatriju, nego kao temeljnu aktivnost predviđa kontinuirano provođenje programa zaštite mentalnog zdravlja djece s teškoćama u razvoju i osoba s invaliditetom. Prihvaćenom dopunom Aktivnosti 1. programi će izrijekom obuhvatiti i članove njihovih obitelji.</w:t>
            </w:r>
          </w:p>
          <w:p w14:paraId="6189FF02" w14:textId="47909E3B" w:rsidR="7B42907D" w:rsidRDefault="275E05A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Konkretni oblici pružanja podrške, uključujući savjetovanje, psihološku podršku te neposredne i online oblike rada, određivat će se prema potrebama korisnika i mogućnostima pojedinih pružatelja. Osposobljavanje zdravstvenih djelatnika za specifičnosti invaliditeta, pristupačnu komunikaciju i pružanje zdravstvene skrbi osobama s invaliditetom već je obuhvaćeno Mjerom 1. istoga područja</w:t>
            </w:r>
            <w:r w:rsidR="7B2C901B" w:rsidRPr="343E6BD0">
              <w:rPr>
                <w:rFonts w:ascii="Times New Roman" w:eastAsia="Times New Roman" w:hAnsi="Times New Roman" w:cs="Times New Roman"/>
                <w:sz w:val="24"/>
                <w:szCs w:val="24"/>
              </w:rPr>
              <w:t>.</w:t>
            </w:r>
          </w:p>
          <w:p w14:paraId="61244A42" w14:textId="18A266DE" w:rsidR="1408BEA4" w:rsidRDefault="1408BEA4" w:rsidP="343E6BD0">
            <w:pPr>
              <w:rPr>
                <w:rFonts w:ascii="Times New Roman" w:eastAsia="Times New Roman" w:hAnsi="Times New Roman" w:cs="Times New Roman"/>
                <w:sz w:val="24"/>
                <w:szCs w:val="24"/>
              </w:rPr>
            </w:pPr>
          </w:p>
          <w:p w14:paraId="493E6DD6" w14:textId="299EAEBF" w:rsidR="1408BEA4" w:rsidRDefault="1408BEA4" w:rsidP="343E6BD0">
            <w:pPr>
              <w:rPr>
                <w:rFonts w:ascii="Times New Roman" w:eastAsia="Times New Roman" w:hAnsi="Times New Roman" w:cs="Times New Roman"/>
                <w:sz w:val="24"/>
                <w:szCs w:val="24"/>
              </w:rPr>
            </w:pPr>
          </w:p>
        </w:tc>
      </w:tr>
      <w:tr w:rsidR="1408BEA4" w14:paraId="6D06A4FE"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785C7F" w14:textId="621963AD" w:rsidR="26EE66D9" w:rsidRDefault="32ED7A6F" w:rsidP="343E6BD0">
            <w:pPr>
              <w:jc w:val="center"/>
            </w:pPr>
            <w:r w:rsidRPr="343E6BD0">
              <w:rPr>
                <w:rFonts w:ascii="Times New Roman" w:eastAsia="Times New Roman" w:hAnsi="Times New Roman" w:cs="Times New Roman"/>
                <w:lang w:eastAsia="hr-HR"/>
              </w:rPr>
              <w:t>91</w:t>
            </w:r>
            <w:r w:rsidR="70AA674D"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C15E404" w14:textId="2E44E5FC" w:rsidR="1408BEA4" w:rsidRDefault="66AF9220"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B283B4B" w14:textId="44CA259D" w:rsidR="1408BEA4" w:rsidRDefault="44DDC0D0" w:rsidP="343E6BD0">
            <w:pPr>
              <w:ind w:right="55"/>
            </w:pPr>
            <w:r w:rsidRPr="343E6BD0">
              <w:rPr>
                <w:rFonts w:ascii="Times New Roman" w:eastAsia="Times New Roman" w:hAnsi="Times New Roman" w:cs="Times New Roman"/>
                <w:b/>
                <w:bCs/>
                <w:color w:val="000000" w:themeColor="text1"/>
                <w:sz w:val="24"/>
                <w:szCs w:val="24"/>
                <w:lang w:val="hr"/>
              </w:rPr>
              <w:t>Područje 5. Pristupačnost, mobilnost i digitalno uključivanje</w:t>
            </w:r>
            <w:r w:rsidR="5FF5ACCC" w:rsidRPr="343E6BD0">
              <w:rPr>
                <w:rFonts w:ascii="Times New Roman" w:eastAsia="Times New Roman" w:hAnsi="Times New Roman" w:cs="Times New Roman"/>
                <w:b/>
                <w:bCs/>
                <w:color w:val="000000" w:themeColor="text1"/>
                <w:sz w:val="24"/>
                <w:szCs w:val="24"/>
                <w:lang w:val="hr"/>
              </w:rPr>
              <w:t>, Operativni cilj 1,</w:t>
            </w:r>
            <w:r w:rsidR="5FF5ACCC" w:rsidRPr="343E6BD0">
              <w:rPr>
                <w:rFonts w:ascii="Times New Roman" w:eastAsia="Times New Roman" w:hAnsi="Times New Roman" w:cs="Times New Roman"/>
                <w:color w:val="000000" w:themeColor="text1"/>
                <w:sz w:val="24"/>
                <w:szCs w:val="24"/>
                <w:lang w:val="hr"/>
              </w:rPr>
              <w:t xml:space="preserve"> </w:t>
            </w:r>
            <w:r w:rsidR="5FF5ACCC" w:rsidRPr="343E6BD0">
              <w:rPr>
                <w:rFonts w:ascii="Times New Roman" w:eastAsia="Times New Roman" w:hAnsi="Times New Roman" w:cs="Times New Roman"/>
                <w:b/>
                <w:bCs/>
                <w:color w:val="000000" w:themeColor="text1"/>
                <w:sz w:val="24"/>
                <w:szCs w:val="24"/>
                <w:lang w:val="hr"/>
              </w:rPr>
              <w:t>Mjera 1. Uspostava sustava i provedba prioritetnih ulaganja u pristupačnost javnih površina i javnih objekata</w:t>
            </w:r>
          </w:p>
          <w:p w14:paraId="43C280DF" w14:textId="3DFEBFC6" w:rsidR="1408BEA4" w:rsidRDefault="4B0FD718" w:rsidP="343E6BD0">
            <w:pPr>
              <w:tabs>
                <w:tab w:val="center" w:pos="3587"/>
              </w:tabs>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 xml:space="preserve">Mjera 2. </w:t>
            </w:r>
            <w:r w:rsidR="1408BEA4">
              <w:tab/>
            </w:r>
            <w:r w:rsidRPr="343E6BD0">
              <w:rPr>
                <w:rFonts w:ascii="Times New Roman" w:eastAsia="Times New Roman" w:hAnsi="Times New Roman" w:cs="Times New Roman"/>
                <w:b/>
                <w:bCs/>
                <w:color w:val="000000" w:themeColor="text1"/>
                <w:sz w:val="24"/>
                <w:szCs w:val="24"/>
                <w:lang w:val="hr"/>
              </w:rPr>
              <w:t xml:space="preserve">   Unapređenje pristupačnosti javnih prometnih i zelenih površina</w:t>
            </w:r>
          </w:p>
          <w:p w14:paraId="0C10B336" w14:textId="331ABD63" w:rsidR="1408BEA4" w:rsidRDefault="1408BEA4" w:rsidP="343E6BD0">
            <w:pPr>
              <w:ind w:right="55"/>
              <w:rPr>
                <w:rFonts w:ascii="Times New Roman" w:eastAsia="Times New Roman" w:hAnsi="Times New Roman" w:cs="Times New Roman"/>
                <w:b/>
                <w:bCs/>
                <w:color w:val="000000" w:themeColor="text1"/>
                <w:sz w:val="24"/>
                <w:szCs w:val="24"/>
                <w:lang w:val="hr"/>
              </w:rPr>
            </w:pPr>
          </w:p>
          <w:p w14:paraId="1B751261" w14:textId="24CD269B" w:rsidR="1408BEA4" w:rsidRDefault="1408BEA4"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EE00C4F" w14:textId="32F9B27A" w:rsidR="00F77E4A" w:rsidRDefault="556EBEBC" w:rsidP="343E6BD0">
            <w:r w:rsidRPr="343E6BD0">
              <w:rPr>
                <w:rFonts w:ascii="Times New Roman" w:eastAsia="Times New Roman" w:hAnsi="Times New Roman" w:cs="Times New Roman"/>
                <w:b/>
                <w:bCs/>
                <w:color w:val="000000" w:themeColor="text1"/>
                <w:sz w:val="24"/>
                <w:szCs w:val="24"/>
              </w:rPr>
              <w:t>Mjere 1 i 2 Ulaganja u pristupačnost</w:t>
            </w:r>
          </w:p>
          <w:p w14:paraId="2C774D24" w14:textId="341741DC" w:rsidR="00F77E4A" w:rsidRDefault="00F77E4A" w:rsidP="343E6BD0">
            <w:r>
              <w:br/>
            </w:r>
            <w:r w:rsidR="556EBEBC" w:rsidRPr="343E6BD0">
              <w:rPr>
                <w:rFonts w:ascii="Times New Roman" w:eastAsia="Times New Roman" w:hAnsi="Times New Roman" w:cs="Times New Roman"/>
                <w:b/>
                <w:bCs/>
                <w:color w:val="000000" w:themeColor="text1"/>
                <w:sz w:val="24"/>
                <w:szCs w:val="24"/>
              </w:rPr>
              <w:t>Postojeće rješenje</w:t>
            </w:r>
            <w:r w:rsidR="74D6C487" w:rsidRPr="343E6BD0">
              <w:rPr>
                <w:rFonts w:ascii="Times New Roman" w:eastAsia="Times New Roman" w:hAnsi="Times New Roman" w:cs="Times New Roman"/>
                <w:b/>
                <w:bCs/>
                <w:color w:val="000000" w:themeColor="text1"/>
                <w:sz w:val="24"/>
                <w:szCs w:val="24"/>
              </w:rPr>
              <w:t>:</w:t>
            </w:r>
            <w:r w:rsidR="556EBEBC" w:rsidRPr="343E6BD0">
              <w:rPr>
                <w:rFonts w:ascii="Times New Roman" w:eastAsia="Times New Roman" w:hAnsi="Times New Roman" w:cs="Times New Roman"/>
                <w:color w:val="000000" w:themeColor="text1"/>
                <w:sz w:val="24"/>
                <w:szCs w:val="24"/>
              </w:rPr>
              <w:t xml:space="preserve"> Predviđeni su službenik za pristupačnost, smjernice, prilagodbe javnih površina i objekata te</w:t>
            </w:r>
            <w:r>
              <w:br/>
            </w:r>
            <w:r w:rsidR="556EBEBC" w:rsidRPr="343E6BD0">
              <w:rPr>
                <w:rFonts w:ascii="Times New Roman" w:eastAsia="Times New Roman" w:hAnsi="Times New Roman" w:cs="Times New Roman"/>
                <w:color w:val="000000" w:themeColor="text1"/>
                <w:sz w:val="24"/>
                <w:szCs w:val="24"/>
              </w:rPr>
              <w:t>niz fizičkih zahvata.</w:t>
            </w:r>
          </w:p>
          <w:p w14:paraId="138B0F9A" w14:textId="524C9830" w:rsidR="00F77E4A" w:rsidRDefault="00F77E4A" w:rsidP="343E6BD0">
            <w:r>
              <w:br/>
            </w:r>
            <w:r w:rsidR="556EBEBC" w:rsidRPr="343E6BD0">
              <w:rPr>
                <w:rFonts w:ascii="Times New Roman" w:eastAsia="Times New Roman" w:hAnsi="Times New Roman" w:cs="Times New Roman"/>
                <w:b/>
                <w:bCs/>
                <w:color w:val="000000" w:themeColor="text1"/>
                <w:sz w:val="24"/>
                <w:szCs w:val="24"/>
              </w:rPr>
              <w:t>Komentar</w:t>
            </w:r>
            <w:r w:rsidR="1D1491B7" w:rsidRPr="343E6BD0">
              <w:rPr>
                <w:rFonts w:ascii="Times New Roman" w:eastAsia="Times New Roman" w:hAnsi="Times New Roman" w:cs="Times New Roman"/>
                <w:b/>
                <w:bCs/>
                <w:color w:val="000000" w:themeColor="text1"/>
                <w:sz w:val="24"/>
                <w:szCs w:val="24"/>
              </w:rPr>
              <w:t>:</w:t>
            </w:r>
            <w:r w:rsidR="556EBEBC" w:rsidRPr="343E6BD0">
              <w:rPr>
                <w:rFonts w:ascii="Times New Roman" w:eastAsia="Times New Roman" w:hAnsi="Times New Roman" w:cs="Times New Roman"/>
                <w:color w:val="000000" w:themeColor="text1"/>
                <w:sz w:val="24"/>
                <w:szCs w:val="24"/>
              </w:rPr>
              <w:t xml:space="preserve"> Broj izvedenih zahvata ne govori jesu li oni pravilno izvedeni, održavani i uporabivi u kontinuitetu.</w:t>
            </w:r>
            <w:r>
              <w:br/>
            </w:r>
            <w:r w:rsidR="556EBEBC" w:rsidRPr="343E6BD0">
              <w:rPr>
                <w:rFonts w:ascii="Times New Roman" w:eastAsia="Times New Roman" w:hAnsi="Times New Roman" w:cs="Times New Roman"/>
                <w:color w:val="000000" w:themeColor="text1"/>
                <w:sz w:val="24"/>
                <w:szCs w:val="24"/>
              </w:rPr>
              <w:t>Iskustvo mapiranja Sloboštine i Novog Jelkovca pokazuje da se lokacije često formalno smatraju pristupačnima,</w:t>
            </w:r>
            <w:r>
              <w:br/>
            </w:r>
            <w:r w:rsidR="556EBEBC" w:rsidRPr="343E6BD0">
              <w:rPr>
                <w:rFonts w:ascii="Times New Roman" w:eastAsia="Times New Roman" w:hAnsi="Times New Roman" w:cs="Times New Roman"/>
                <w:color w:val="000000" w:themeColor="text1"/>
                <w:sz w:val="24"/>
                <w:szCs w:val="24"/>
              </w:rPr>
              <w:t>ali su djelomično pristupačne, derutne ili je pristupačna ruta prekinuta.</w:t>
            </w:r>
          </w:p>
          <w:p w14:paraId="354821C9" w14:textId="7999AEEE" w:rsidR="00F77E4A" w:rsidRDefault="00F77E4A" w:rsidP="343E6BD0">
            <w:r>
              <w:br/>
            </w:r>
            <w:r w:rsidR="556EBEBC" w:rsidRPr="343E6BD0">
              <w:rPr>
                <w:rFonts w:ascii="Times New Roman" w:eastAsia="Times New Roman" w:hAnsi="Times New Roman" w:cs="Times New Roman"/>
                <w:b/>
                <w:bCs/>
                <w:color w:val="000000" w:themeColor="text1"/>
                <w:sz w:val="24"/>
                <w:szCs w:val="24"/>
              </w:rPr>
              <w:t>Prijedlog izmjene</w:t>
            </w:r>
            <w:r w:rsidR="3AE3EABE" w:rsidRPr="343E6BD0">
              <w:rPr>
                <w:rFonts w:ascii="Times New Roman" w:eastAsia="Times New Roman" w:hAnsi="Times New Roman" w:cs="Times New Roman"/>
                <w:b/>
                <w:bCs/>
                <w:color w:val="000000" w:themeColor="text1"/>
                <w:sz w:val="24"/>
                <w:szCs w:val="24"/>
              </w:rPr>
              <w:t>:</w:t>
            </w:r>
            <w:r w:rsidR="556EBEBC" w:rsidRPr="343E6BD0">
              <w:rPr>
                <w:rFonts w:ascii="Times New Roman" w:eastAsia="Times New Roman" w:hAnsi="Times New Roman" w:cs="Times New Roman"/>
                <w:color w:val="000000" w:themeColor="text1"/>
                <w:sz w:val="24"/>
                <w:szCs w:val="24"/>
              </w:rPr>
              <w:t xml:space="preserve"> Uvesti neovisnu provjeru izvedenih prilagodbi uz sudjelovanje osoba s različitim vrstama</w:t>
            </w:r>
            <w:r>
              <w:br/>
            </w:r>
            <w:r w:rsidR="556EBEBC" w:rsidRPr="343E6BD0">
              <w:rPr>
                <w:rFonts w:ascii="Times New Roman" w:eastAsia="Times New Roman" w:hAnsi="Times New Roman" w:cs="Times New Roman"/>
                <w:color w:val="000000" w:themeColor="text1"/>
                <w:sz w:val="24"/>
                <w:szCs w:val="24"/>
              </w:rPr>
              <w:t>invaliditeta, rok za uklanjanje uočenih nedostataka i obvezu održavanja. Pristupačnost ocjenjivati na cijeloj ruti, a</w:t>
            </w:r>
            <w:r>
              <w:br/>
            </w:r>
            <w:r w:rsidR="556EBEBC" w:rsidRPr="343E6BD0">
              <w:rPr>
                <w:rFonts w:ascii="Times New Roman" w:eastAsia="Times New Roman" w:hAnsi="Times New Roman" w:cs="Times New Roman"/>
                <w:color w:val="000000" w:themeColor="text1"/>
                <w:sz w:val="24"/>
                <w:szCs w:val="24"/>
              </w:rPr>
              <w:t>ne samo na ulazu u objekt.</w:t>
            </w:r>
          </w:p>
          <w:p w14:paraId="619B4234" w14:textId="3581E96C" w:rsidR="00F77E4A" w:rsidRDefault="00F77E4A" w:rsidP="343E6BD0">
            <w:r>
              <w:br/>
            </w:r>
            <w:r w:rsidR="556EBEBC" w:rsidRPr="343E6BD0">
              <w:rPr>
                <w:rFonts w:ascii="Times New Roman" w:eastAsia="Times New Roman" w:hAnsi="Times New Roman" w:cs="Times New Roman"/>
                <w:b/>
                <w:bCs/>
                <w:color w:val="000000" w:themeColor="text1"/>
                <w:sz w:val="24"/>
                <w:szCs w:val="24"/>
              </w:rPr>
              <w:t>Predloženi pokazatelji</w:t>
            </w:r>
            <w:r w:rsidR="767D642E" w:rsidRPr="343E6BD0">
              <w:rPr>
                <w:rFonts w:ascii="Times New Roman" w:eastAsia="Times New Roman" w:hAnsi="Times New Roman" w:cs="Times New Roman"/>
                <w:b/>
                <w:bCs/>
                <w:color w:val="000000" w:themeColor="text1"/>
                <w:sz w:val="24"/>
                <w:szCs w:val="24"/>
              </w:rPr>
              <w:t>:</w:t>
            </w:r>
            <w:r w:rsidR="556EBEBC" w:rsidRPr="343E6BD0">
              <w:rPr>
                <w:rFonts w:ascii="Times New Roman" w:eastAsia="Times New Roman" w:hAnsi="Times New Roman" w:cs="Times New Roman"/>
                <w:color w:val="000000" w:themeColor="text1"/>
                <w:sz w:val="24"/>
                <w:szCs w:val="24"/>
              </w:rPr>
              <w:t xml:space="preserve"> Udio zahvata koji su prošli uporabnu provjeru; broj utvrđenih i otklonjenih nedostataka;</w:t>
            </w:r>
            <w:r>
              <w:br/>
            </w:r>
            <w:r w:rsidR="556EBEBC" w:rsidRPr="343E6BD0">
              <w:rPr>
                <w:rFonts w:ascii="Times New Roman" w:eastAsia="Times New Roman" w:hAnsi="Times New Roman" w:cs="Times New Roman"/>
                <w:color w:val="000000" w:themeColor="text1"/>
                <w:sz w:val="24"/>
                <w:szCs w:val="24"/>
              </w:rPr>
              <w:t>vrijeme otklanjanja kvara dizala ili platforme; broj cjelovitih pristupačnih koridora.</w:t>
            </w:r>
            <w:r w:rsidR="556EBEBC" w:rsidRPr="343E6BD0">
              <w:rPr>
                <w:rFonts w:ascii="Times New Roman" w:eastAsia="Times New Roman" w:hAnsi="Times New Roman" w:cs="Times New Roman"/>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C49FA0D" w14:textId="542DCB99" w:rsidR="589A6A22" w:rsidRDefault="77762A27"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1273F39" w14:textId="7CC44E03" w:rsidR="589A6A22" w:rsidRDefault="77762A2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Područjem 5., Mjerom 1. već je predviđeno uvođenje službenika za pristupačnost i mobilnost koji će provjeravati usklađenost gradskih projekata s načelima pristupačnosti, kao i izrada preporuka koje nadograđuju važeće tehničke propise. Povjerenstvo za osobe s invaliditetom Grada Zagreba i udruge osoba s invaliditetom navedeni su kao sunositelji mjere te će sudjelovati u utvrđivanju potreba i prioriteta.</w:t>
            </w:r>
          </w:p>
          <w:p w14:paraId="615DEA34" w14:textId="5E72B165" w:rsidR="589A6A22" w:rsidRDefault="77762A2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Mjerom 2. izrijekom je predviđeno redovito održavanje i prilagođavanje javnih pješačkih površina, semafora, prijelaza, pothodnika, taktilnih površina, rubnjaka i zelenih površina. Povezanost pojedinačnih elemenata pristupačnosti razmatrat će se kroz planiranje prioritetnih prilagodbi, Plan održive urbane mobilnosti i razvoj pristupačnih koridora kretanja.</w:t>
            </w:r>
          </w:p>
          <w:p w14:paraId="3DEEB38B" w14:textId="7D4EC622" w:rsidR="589A6A22" w:rsidRDefault="77762A2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Budući da su provjera projekata, sudjelovanje udruga i održavanje već obuhvaćeni postojećim aktivnostima, dodatne aktivnosti i pokazatelji ne uvrštavaju se u Strategiju.</w:t>
            </w:r>
          </w:p>
          <w:p w14:paraId="56032949" w14:textId="264A582F" w:rsidR="1408BEA4" w:rsidRDefault="1408BEA4" w:rsidP="343E6BD0">
            <w:pPr>
              <w:rPr>
                <w:rFonts w:ascii="Times New Roman" w:eastAsia="Times New Roman" w:hAnsi="Times New Roman" w:cs="Times New Roman"/>
                <w:sz w:val="24"/>
                <w:szCs w:val="24"/>
              </w:rPr>
            </w:pPr>
          </w:p>
        </w:tc>
      </w:tr>
      <w:tr w:rsidR="1408BEA4" w14:paraId="6FF7D203"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15702D" w14:textId="6F840AA9" w:rsidR="14A54C5E" w:rsidRDefault="512E99BD" w:rsidP="343E6BD0">
            <w:pPr>
              <w:jc w:val="center"/>
            </w:pPr>
            <w:r w:rsidRPr="343E6BD0">
              <w:rPr>
                <w:rFonts w:ascii="Times New Roman" w:eastAsia="Times New Roman" w:hAnsi="Times New Roman" w:cs="Times New Roman"/>
                <w:lang w:eastAsia="hr-HR"/>
              </w:rPr>
              <w:t>92</w:t>
            </w:r>
            <w:r w:rsidR="38818DA7"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6E6D08B" w14:textId="4C31DEDD" w:rsidR="1408BEA4" w:rsidRDefault="3D920821" w:rsidP="343E6BD0">
            <w:r w:rsidRPr="343E6BD0">
              <w:rPr>
                <w:rFonts w:ascii="Times New Roman" w:eastAsia="Calibri" w:hAnsi="Times New Roman" w:cs="Times New Roman"/>
                <w:b/>
                <w:bCs/>
              </w:rPr>
              <w:t>J</w:t>
            </w:r>
            <w:r w:rsidR="033CB18C" w:rsidRPr="343E6BD0">
              <w:rPr>
                <w:rFonts w:ascii="Times New Roman" w:eastAsia="Calibri" w:hAnsi="Times New Roman" w:cs="Times New Roman"/>
                <w:b/>
                <w:bCs/>
              </w:rPr>
              <w:t>osip Koštan u ime organizacije</w:t>
            </w:r>
            <w:r w:rsidR="1408BEA4">
              <w:br/>
            </w:r>
            <w:r w:rsidR="033CB18C"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38C9A5B" w14:textId="71D65B2A" w:rsidR="1408BEA4" w:rsidRDefault="648148B9"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5. Pristupačnost, mobilnost i digitalno uključivanje, Operativni cilj 1, Mjera 4. Unapređenje usluge prijevoza za djecu s teškoćama u razvoju i osobe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5F88C5" w14:textId="375D6F7D" w:rsidR="0E684748" w:rsidRDefault="3CD7C3F8" w:rsidP="343E6BD0">
            <w:r w:rsidRPr="343E6BD0">
              <w:rPr>
                <w:rFonts w:ascii="Times New Roman" w:eastAsia="Times New Roman" w:hAnsi="Times New Roman" w:cs="Times New Roman"/>
                <w:b/>
                <w:bCs/>
                <w:color w:val="000000" w:themeColor="text1"/>
                <w:sz w:val="24"/>
                <w:szCs w:val="24"/>
              </w:rPr>
              <w:t>Mjera 4 Specijalizirani prijevoz</w:t>
            </w:r>
          </w:p>
          <w:p w14:paraId="37CC3C36" w14:textId="471B8B8A" w:rsidR="0E684748" w:rsidRDefault="0E684748" w:rsidP="343E6BD0">
            <w:r>
              <w:br/>
            </w:r>
            <w:r w:rsidR="3CD7C3F8" w:rsidRPr="343E6BD0">
              <w:rPr>
                <w:rFonts w:ascii="Times New Roman" w:eastAsia="Times New Roman" w:hAnsi="Times New Roman" w:cs="Times New Roman"/>
                <w:b/>
                <w:bCs/>
                <w:color w:val="000000" w:themeColor="text1"/>
                <w:sz w:val="24"/>
                <w:szCs w:val="24"/>
              </w:rPr>
              <w:t>Postojeće rješenje</w:t>
            </w:r>
            <w:r w:rsidR="5FE563F7" w:rsidRPr="343E6BD0">
              <w:rPr>
                <w:rFonts w:ascii="Times New Roman" w:eastAsia="Times New Roman" w:hAnsi="Times New Roman" w:cs="Times New Roman"/>
                <w:b/>
                <w:bCs/>
                <w:color w:val="000000" w:themeColor="text1"/>
                <w:sz w:val="24"/>
                <w:szCs w:val="24"/>
              </w:rPr>
              <w:t>:</w:t>
            </w:r>
            <w:r w:rsidR="3CD7C3F8" w:rsidRPr="343E6BD0">
              <w:rPr>
                <w:rFonts w:ascii="Times New Roman" w:eastAsia="Times New Roman" w:hAnsi="Times New Roman" w:cs="Times New Roman"/>
                <w:color w:val="000000" w:themeColor="text1"/>
                <w:sz w:val="24"/>
                <w:szCs w:val="24"/>
              </w:rPr>
              <w:t xml:space="preserve"> Mjera je u cijelosti vezana uz ZET, njegova vozila i sustav naručivanja.</w:t>
            </w:r>
          </w:p>
          <w:p w14:paraId="3F62AFAF" w14:textId="4B5A092A" w:rsidR="0E684748" w:rsidRDefault="0E684748" w:rsidP="343E6BD0">
            <w:r>
              <w:br/>
            </w:r>
            <w:r w:rsidR="3CD7C3F8" w:rsidRPr="343E6BD0">
              <w:rPr>
                <w:rFonts w:ascii="Times New Roman" w:eastAsia="Times New Roman" w:hAnsi="Times New Roman" w:cs="Times New Roman"/>
                <w:b/>
                <w:bCs/>
                <w:color w:val="000000" w:themeColor="text1"/>
                <w:sz w:val="24"/>
                <w:szCs w:val="24"/>
              </w:rPr>
              <w:t>Komentar</w:t>
            </w:r>
            <w:r w:rsidR="4B153C9A" w:rsidRPr="343E6BD0">
              <w:rPr>
                <w:rFonts w:ascii="Times New Roman" w:eastAsia="Times New Roman" w:hAnsi="Times New Roman" w:cs="Times New Roman"/>
                <w:b/>
                <w:bCs/>
                <w:color w:val="000000" w:themeColor="text1"/>
                <w:sz w:val="24"/>
                <w:szCs w:val="24"/>
              </w:rPr>
              <w:t>:</w:t>
            </w:r>
            <w:r w:rsidR="3CD7C3F8" w:rsidRPr="343E6BD0">
              <w:rPr>
                <w:rFonts w:ascii="Times New Roman" w:eastAsia="Times New Roman" w:hAnsi="Times New Roman" w:cs="Times New Roman"/>
                <w:color w:val="000000" w:themeColor="text1"/>
                <w:sz w:val="24"/>
                <w:szCs w:val="24"/>
              </w:rPr>
              <w:t xml:space="preserve"> Ne obuhvaća prijevoz koji pružatelji organiziraju vlastitim vozilima kako bi korisnicima omogućili</w:t>
            </w:r>
            <w:r>
              <w:br/>
            </w:r>
            <w:r w:rsidR="3CD7C3F8" w:rsidRPr="343E6BD0">
              <w:rPr>
                <w:rFonts w:ascii="Times New Roman" w:eastAsia="Times New Roman" w:hAnsi="Times New Roman" w:cs="Times New Roman"/>
                <w:color w:val="000000" w:themeColor="text1"/>
                <w:sz w:val="24"/>
                <w:szCs w:val="24"/>
              </w:rPr>
              <w:t>dolazak na boravak, psihosocijalnu podršku i aktivnosti u zajednici. Taj prijevoz nije zamjena za ZET, nego dio</w:t>
            </w:r>
            <w:r w:rsidR="00D25B11" w:rsidRPr="343E6BD0">
              <w:rPr>
                <w:rFonts w:ascii="Times New Roman" w:eastAsia="Times New Roman" w:hAnsi="Times New Roman" w:cs="Times New Roman"/>
                <w:color w:val="000000" w:themeColor="text1"/>
                <w:sz w:val="24"/>
                <w:szCs w:val="24"/>
              </w:rPr>
              <w:t xml:space="preserve"> </w:t>
            </w:r>
            <w:r w:rsidR="3CD7C3F8" w:rsidRPr="343E6BD0">
              <w:rPr>
                <w:rFonts w:ascii="Times New Roman" w:eastAsia="Times New Roman" w:hAnsi="Times New Roman" w:cs="Times New Roman"/>
                <w:color w:val="000000" w:themeColor="text1"/>
                <w:sz w:val="24"/>
                <w:szCs w:val="24"/>
              </w:rPr>
              <w:t>dostupnosti konkretne usluge.</w:t>
            </w:r>
          </w:p>
          <w:p w14:paraId="17342F7E" w14:textId="4F8B05D2" w:rsidR="0E684748" w:rsidRDefault="0E684748" w:rsidP="343E6BD0">
            <w:r>
              <w:br/>
            </w:r>
            <w:r w:rsidR="3CD7C3F8" w:rsidRPr="343E6BD0">
              <w:rPr>
                <w:rFonts w:ascii="Times New Roman" w:eastAsia="Times New Roman" w:hAnsi="Times New Roman" w:cs="Times New Roman"/>
                <w:b/>
                <w:bCs/>
                <w:color w:val="000000" w:themeColor="text1"/>
                <w:sz w:val="24"/>
                <w:szCs w:val="24"/>
              </w:rPr>
              <w:t>Prijedlog izmjene</w:t>
            </w:r>
            <w:r w:rsidR="4632CCF7" w:rsidRPr="343E6BD0">
              <w:rPr>
                <w:rFonts w:ascii="Times New Roman" w:eastAsia="Times New Roman" w:hAnsi="Times New Roman" w:cs="Times New Roman"/>
                <w:b/>
                <w:bCs/>
                <w:color w:val="000000" w:themeColor="text1"/>
                <w:sz w:val="24"/>
                <w:szCs w:val="24"/>
              </w:rPr>
              <w:t>:</w:t>
            </w:r>
            <w:r w:rsidR="3CD7C3F8" w:rsidRPr="343E6BD0">
              <w:rPr>
                <w:rFonts w:ascii="Times New Roman" w:eastAsia="Times New Roman" w:hAnsi="Times New Roman" w:cs="Times New Roman"/>
                <w:color w:val="000000" w:themeColor="text1"/>
                <w:sz w:val="24"/>
                <w:szCs w:val="24"/>
              </w:rPr>
              <w:t xml:space="preserve"> Dodati aktivnost: „Podupirati i koordinirati prijevoz koji organiziraju licencirani pružatelji i</w:t>
            </w:r>
            <w:r w:rsidR="583BFE31" w:rsidRPr="343E6BD0">
              <w:rPr>
                <w:rFonts w:ascii="Times New Roman" w:eastAsia="Times New Roman" w:hAnsi="Times New Roman" w:cs="Times New Roman"/>
                <w:color w:val="000000" w:themeColor="text1"/>
                <w:sz w:val="24"/>
                <w:szCs w:val="24"/>
              </w:rPr>
              <w:t xml:space="preserve"> </w:t>
            </w:r>
            <w:r w:rsidR="3CD7C3F8" w:rsidRPr="343E6BD0">
              <w:rPr>
                <w:rFonts w:ascii="Times New Roman" w:eastAsia="Times New Roman" w:hAnsi="Times New Roman" w:cs="Times New Roman"/>
                <w:color w:val="000000" w:themeColor="text1"/>
                <w:sz w:val="24"/>
                <w:szCs w:val="24"/>
              </w:rPr>
              <w:t>organizacije osoba s invaliditetom radi korištenja socijalnih usluga i uključivanja u zajednicu.” Razviti zajedničke</w:t>
            </w:r>
            <w:r w:rsidR="3A7992BC" w:rsidRPr="343E6BD0">
              <w:rPr>
                <w:rFonts w:ascii="Times New Roman" w:eastAsia="Times New Roman" w:hAnsi="Times New Roman" w:cs="Times New Roman"/>
                <w:color w:val="000000" w:themeColor="text1"/>
                <w:sz w:val="24"/>
                <w:szCs w:val="24"/>
              </w:rPr>
              <w:t xml:space="preserve"> </w:t>
            </w:r>
            <w:r w:rsidR="3CD7C3F8" w:rsidRPr="343E6BD0">
              <w:rPr>
                <w:rFonts w:ascii="Times New Roman" w:eastAsia="Times New Roman" w:hAnsi="Times New Roman" w:cs="Times New Roman"/>
                <w:color w:val="000000" w:themeColor="text1"/>
                <w:sz w:val="24"/>
                <w:szCs w:val="24"/>
              </w:rPr>
              <w:t>kriterije sigurnosti, evidencije i sufinanciranja.</w:t>
            </w:r>
          </w:p>
          <w:p w14:paraId="2D3B66E3" w14:textId="7F6679B0" w:rsidR="0E684748" w:rsidRDefault="0E684748" w:rsidP="343E6BD0">
            <w:r>
              <w:br/>
            </w:r>
            <w:r w:rsidR="3CD7C3F8" w:rsidRPr="343E6BD0">
              <w:rPr>
                <w:rFonts w:ascii="Times New Roman" w:eastAsia="Times New Roman" w:hAnsi="Times New Roman" w:cs="Times New Roman"/>
                <w:b/>
                <w:bCs/>
                <w:color w:val="000000" w:themeColor="text1"/>
                <w:sz w:val="24"/>
                <w:szCs w:val="24"/>
              </w:rPr>
              <w:t>Predloženi pokazatelji</w:t>
            </w:r>
            <w:r w:rsidR="64535E84" w:rsidRPr="343E6BD0">
              <w:rPr>
                <w:rFonts w:ascii="Times New Roman" w:eastAsia="Times New Roman" w:hAnsi="Times New Roman" w:cs="Times New Roman"/>
                <w:b/>
                <w:bCs/>
                <w:color w:val="000000" w:themeColor="text1"/>
                <w:sz w:val="24"/>
                <w:szCs w:val="24"/>
              </w:rPr>
              <w:t>:</w:t>
            </w:r>
            <w:r w:rsidR="3CD7C3F8" w:rsidRPr="343E6BD0">
              <w:rPr>
                <w:rFonts w:ascii="Times New Roman" w:eastAsia="Times New Roman" w:hAnsi="Times New Roman" w:cs="Times New Roman"/>
                <w:color w:val="000000" w:themeColor="text1"/>
                <w:sz w:val="24"/>
                <w:szCs w:val="24"/>
              </w:rPr>
              <w:t xml:space="preserve"> Broj korisnika i vožnji koje organiziraju pružatelji; broj usluga koje nisu otkazane zbog</w:t>
            </w:r>
            <w:r w:rsidR="1DDDC127" w:rsidRPr="343E6BD0">
              <w:rPr>
                <w:rFonts w:ascii="Times New Roman" w:eastAsia="Times New Roman" w:hAnsi="Times New Roman" w:cs="Times New Roman"/>
                <w:color w:val="000000" w:themeColor="text1"/>
                <w:sz w:val="24"/>
                <w:szCs w:val="24"/>
              </w:rPr>
              <w:t xml:space="preserve"> </w:t>
            </w:r>
            <w:r w:rsidR="3CD7C3F8" w:rsidRPr="343E6BD0">
              <w:rPr>
                <w:rFonts w:ascii="Times New Roman" w:eastAsia="Times New Roman" w:hAnsi="Times New Roman" w:cs="Times New Roman"/>
                <w:color w:val="000000" w:themeColor="text1"/>
                <w:sz w:val="24"/>
                <w:szCs w:val="24"/>
              </w:rPr>
              <w:t>nedostatka prijevoza; teritorijalna pokrivenost; vrijeme čekanja na prijevoz.</w:t>
            </w:r>
          </w:p>
          <w:p w14:paraId="00688877" w14:textId="34DD51B0" w:rsidR="0E684748" w:rsidRDefault="0E684748" w:rsidP="343E6BD0">
            <w:r>
              <w:br/>
            </w:r>
            <w:r w:rsidR="3CD7C3F8" w:rsidRPr="343E6BD0">
              <w:rPr>
                <w:rFonts w:ascii="Times New Roman" w:eastAsia="Times New Roman" w:hAnsi="Times New Roman" w:cs="Times New Roman"/>
                <w:b/>
                <w:bCs/>
                <w:color w:val="000000" w:themeColor="text1"/>
                <w:sz w:val="24"/>
                <w:szCs w:val="24"/>
              </w:rPr>
              <w:t>Nositelji, sunositelji i</w:t>
            </w:r>
            <w:r w:rsidR="14BB2061" w:rsidRPr="343E6BD0">
              <w:rPr>
                <w:rFonts w:ascii="Times New Roman" w:eastAsia="Times New Roman" w:hAnsi="Times New Roman" w:cs="Times New Roman"/>
                <w:b/>
                <w:bCs/>
                <w:color w:val="000000" w:themeColor="text1"/>
                <w:sz w:val="24"/>
                <w:szCs w:val="24"/>
              </w:rPr>
              <w:t xml:space="preserve"> </w:t>
            </w:r>
            <w:r w:rsidR="3CD7C3F8" w:rsidRPr="343E6BD0">
              <w:rPr>
                <w:rFonts w:ascii="Times New Roman" w:eastAsia="Times New Roman" w:hAnsi="Times New Roman" w:cs="Times New Roman"/>
                <w:b/>
                <w:bCs/>
                <w:color w:val="000000" w:themeColor="text1"/>
                <w:sz w:val="24"/>
                <w:szCs w:val="24"/>
              </w:rPr>
              <w:t>suradnici</w:t>
            </w:r>
            <w:r w:rsidR="6482E726" w:rsidRPr="343E6BD0">
              <w:rPr>
                <w:rFonts w:ascii="Times New Roman" w:eastAsia="Times New Roman" w:hAnsi="Times New Roman" w:cs="Times New Roman"/>
                <w:b/>
                <w:bCs/>
                <w:color w:val="000000" w:themeColor="text1"/>
                <w:sz w:val="24"/>
                <w:szCs w:val="24"/>
              </w:rPr>
              <w:t>:</w:t>
            </w:r>
            <w:r w:rsidR="3CD7C3F8" w:rsidRPr="343E6BD0">
              <w:rPr>
                <w:rFonts w:ascii="Times New Roman" w:eastAsia="Times New Roman" w:hAnsi="Times New Roman" w:cs="Times New Roman"/>
                <w:color w:val="000000" w:themeColor="text1"/>
                <w:sz w:val="24"/>
                <w:szCs w:val="24"/>
              </w:rPr>
              <w:t xml:space="preserve"> Suradnici:</w:t>
            </w:r>
            <w:r w:rsidR="38F99ABA" w:rsidRPr="343E6BD0">
              <w:rPr>
                <w:rFonts w:ascii="Times New Roman" w:eastAsia="Times New Roman" w:hAnsi="Times New Roman" w:cs="Times New Roman"/>
                <w:color w:val="000000" w:themeColor="text1"/>
                <w:sz w:val="24"/>
                <w:szCs w:val="24"/>
              </w:rPr>
              <w:t xml:space="preserve"> </w:t>
            </w:r>
            <w:r w:rsidR="3CD7C3F8" w:rsidRPr="343E6BD0">
              <w:rPr>
                <w:rFonts w:ascii="Times New Roman" w:eastAsia="Times New Roman" w:hAnsi="Times New Roman" w:cs="Times New Roman"/>
                <w:color w:val="000000" w:themeColor="text1"/>
                <w:sz w:val="24"/>
                <w:szCs w:val="24"/>
              </w:rPr>
              <w:t>licencirani pružatelji socijalnih usluga i organizacije koje raspolažu</w:t>
            </w:r>
            <w:r w:rsidR="5F2BF8A7" w:rsidRPr="343E6BD0">
              <w:rPr>
                <w:rFonts w:ascii="Times New Roman" w:eastAsia="Times New Roman" w:hAnsi="Times New Roman" w:cs="Times New Roman"/>
                <w:color w:val="000000" w:themeColor="text1"/>
                <w:sz w:val="24"/>
                <w:szCs w:val="24"/>
              </w:rPr>
              <w:t xml:space="preserve"> </w:t>
            </w:r>
            <w:r w:rsidR="3CD7C3F8" w:rsidRPr="343E6BD0">
              <w:rPr>
                <w:rFonts w:ascii="Times New Roman" w:eastAsia="Times New Roman" w:hAnsi="Times New Roman" w:cs="Times New Roman"/>
                <w:color w:val="000000" w:themeColor="text1"/>
                <w:sz w:val="24"/>
                <w:szCs w:val="24"/>
              </w:rPr>
              <w:t>prilagođenim vozilima</w:t>
            </w:r>
            <w:r w:rsidR="3CD7C3F8" w:rsidRPr="343E6BD0">
              <w:rPr>
                <w:rFonts w:ascii="Times New Roman" w:eastAsia="Times New Roman" w:hAnsi="Times New Roman" w:cs="Times New Roman"/>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3E607B8" w14:textId="54D96E8B" w:rsidR="0E684748" w:rsidRDefault="3CD7C3F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3FED2F75" w14:textId="21B2E9D6" w:rsidR="0E684748" w:rsidRDefault="3CD7C3F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Mjera 4. namjenski je usmjerena na pružanje i unapređenje gradske usluge posebno organiziranog prijevoza djece s teškoćama u razvoju i osoba s invaliditetom koju provodi Zagrebački električni tramvaj. Stoga su aktivnosti i pokazatelji mjere povezani s korisnicima usluge, vozilima, vozačima i sustavom naručivanja ZET-a.</w:t>
            </w:r>
          </w:p>
          <w:p w14:paraId="7768F1BD" w14:textId="71C8A073" w:rsidR="0E684748" w:rsidRDefault="3CD7C3F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Prijevoz koji pojedini pružatelji socijalnih usluga ili udruge organiziraju vlastitim vozilima za svoje korisnike dio je provedbe njihove usluge, programa ili projekta. Takav prijevoz ne čini dio gradske usluge posebno organiziranog prijevoza te Grad Zagreb ne upravlja njihovim vozilima, rasporedom vožnji ni evidencijama korisnika.</w:t>
            </w:r>
          </w:p>
          <w:p w14:paraId="6E0F9511" w14:textId="7615BE88" w:rsidR="0E684748" w:rsidRDefault="3CD7C3F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Programi udruga koji uključuju prijevoz korisnika mogu se podupirati kroz postojeće postupke financiranja, u skladu s uvjetima pojedinog poziva. Slijedom navedenoga, nije potrebno proširivati Mjeru 4. na prijevoz drugih pružatelja niti uvoditi zajedničke pokazatelje i model koordinacije.</w:t>
            </w:r>
          </w:p>
          <w:p w14:paraId="7EB01FA6" w14:textId="04E257B3" w:rsidR="1408BEA4" w:rsidRDefault="1408BEA4" w:rsidP="343E6BD0">
            <w:pPr>
              <w:rPr>
                <w:rFonts w:ascii="Times New Roman" w:eastAsia="Times New Roman" w:hAnsi="Times New Roman" w:cs="Times New Roman"/>
                <w:sz w:val="24"/>
                <w:szCs w:val="24"/>
              </w:rPr>
            </w:pPr>
          </w:p>
        </w:tc>
      </w:tr>
      <w:tr w:rsidR="1408BEA4" w14:paraId="0664F5F4"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D1353C" w14:textId="0FF2C5AA" w:rsidR="361B01C6" w:rsidRDefault="053603B6" w:rsidP="343E6BD0">
            <w:pPr>
              <w:jc w:val="center"/>
            </w:pPr>
            <w:r w:rsidRPr="343E6BD0">
              <w:rPr>
                <w:rFonts w:ascii="Times New Roman" w:eastAsia="Times New Roman" w:hAnsi="Times New Roman" w:cs="Times New Roman"/>
                <w:lang w:eastAsia="hr-HR"/>
              </w:rPr>
              <w:t>93.</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2452355" w14:textId="08C4176C" w:rsidR="1408BEA4" w:rsidRDefault="053603B6" w:rsidP="343E6BD0">
            <w:pPr>
              <w:rPr>
                <w:rFonts w:ascii="Times New Roman" w:eastAsia="Calibri" w:hAnsi="Times New Roman" w:cs="Times New Roman"/>
                <w:b/>
                <w:bCs/>
              </w:rPr>
            </w:pPr>
            <w:r w:rsidRPr="343E6BD0">
              <w:rPr>
                <w:rFonts w:ascii="Times New Roman" w:eastAsia="Calibri" w:hAnsi="Times New Roman" w:cs="Times New Roman"/>
                <w:b/>
                <w:bCs/>
              </w:rPr>
              <w:t>J</w:t>
            </w:r>
            <w:r w:rsidR="754A89DC" w:rsidRPr="343E6BD0">
              <w:rPr>
                <w:rFonts w:ascii="Times New Roman" w:eastAsia="Calibri" w:hAnsi="Times New Roman" w:cs="Times New Roman"/>
                <w:b/>
                <w:bCs/>
              </w:rPr>
              <w:t>osip Koštan u ime organizacije</w:t>
            </w:r>
            <w:r w:rsidR="1408BEA4">
              <w:br/>
            </w:r>
            <w:r w:rsidR="754A89DC"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60A312B" w14:textId="6CD61A67" w:rsidR="1408BEA4" w:rsidRDefault="025AB298" w:rsidP="343E6BD0">
            <w:pPr>
              <w:tabs>
                <w:tab w:val="center" w:pos="3587"/>
              </w:tabs>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color w:val="000000" w:themeColor="text1"/>
                <w:sz w:val="24"/>
                <w:szCs w:val="24"/>
                <w:lang w:val="hr"/>
              </w:rPr>
              <w:t>Područje 5. Pristupačnost, mobilnost i digitalno uključivanje, Operativni cilj 2,</w:t>
            </w:r>
            <w:r w:rsidR="018C0C63" w:rsidRPr="343E6BD0">
              <w:rPr>
                <w:rFonts w:ascii="Times New Roman" w:eastAsia="Times New Roman" w:hAnsi="Times New Roman" w:cs="Times New Roman"/>
                <w:b/>
                <w:bCs/>
                <w:color w:val="000000" w:themeColor="text1"/>
                <w:sz w:val="24"/>
                <w:szCs w:val="24"/>
                <w:lang w:val="hr"/>
              </w:rPr>
              <w:t xml:space="preserve"> Mjera 1. Razvoj servisa informiranja o pristupačnosti objekata, javnog prijevoza i koridora kretanja „Pristupačni Zagreb”</w:t>
            </w:r>
          </w:p>
          <w:p w14:paraId="58E67342" w14:textId="3B240E0C" w:rsidR="1408BEA4" w:rsidRDefault="1408BEA4"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46808DF" w14:textId="2D66B0AB" w:rsidR="53FD0ED2" w:rsidRDefault="0DADDAAE" w:rsidP="343E6BD0">
            <w:pPr>
              <w:rPr>
                <w:rFonts w:ascii="Times New Roman" w:eastAsia="Times New Roman" w:hAnsi="Times New Roman" w:cs="Times New Roman"/>
                <w:b/>
                <w:bCs/>
                <w:color w:val="000000" w:themeColor="text1"/>
                <w:sz w:val="24"/>
                <w:szCs w:val="24"/>
              </w:rPr>
            </w:pPr>
            <w:r w:rsidRPr="343E6BD0">
              <w:rPr>
                <w:rFonts w:ascii="Times New Roman" w:eastAsia="Times New Roman" w:hAnsi="Times New Roman" w:cs="Times New Roman"/>
                <w:b/>
                <w:bCs/>
                <w:color w:val="000000" w:themeColor="text1"/>
                <w:sz w:val="24"/>
                <w:szCs w:val="24"/>
              </w:rPr>
              <w:t>Mjera 1 Pristupačni Zagreb</w:t>
            </w:r>
          </w:p>
          <w:p w14:paraId="40A1D0AD" w14:textId="2D86F0E0" w:rsidR="53FD0ED2" w:rsidRDefault="53FD0ED2" w:rsidP="343E6BD0">
            <w:r>
              <w:br/>
            </w:r>
            <w:r w:rsidR="0DADDAAE" w:rsidRPr="343E6BD0">
              <w:rPr>
                <w:rFonts w:ascii="Times New Roman" w:eastAsia="Times New Roman" w:hAnsi="Times New Roman" w:cs="Times New Roman"/>
                <w:b/>
                <w:bCs/>
                <w:color w:val="000000" w:themeColor="text1"/>
                <w:sz w:val="24"/>
                <w:szCs w:val="24"/>
              </w:rPr>
              <w:t>Postojeće rješenje</w:t>
            </w:r>
            <w:r w:rsidR="51C66B54" w:rsidRPr="343E6BD0">
              <w:rPr>
                <w:rFonts w:ascii="Times New Roman" w:eastAsia="Times New Roman" w:hAnsi="Times New Roman" w:cs="Times New Roman"/>
                <w:b/>
                <w:bCs/>
                <w:color w:val="000000" w:themeColor="text1"/>
                <w:sz w:val="24"/>
                <w:szCs w:val="24"/>
              </w:rPr>
              <w:t>:</w:t>
            </w:r>
            <w:r w:rsidR="0DADDAAE" w:rsidRPr="343E6BD0">
              <w:rPr>
                <w:rFonts w:ascii="Times New Roman" w:eastAsia="Times New Roman" w:hAnsi="Times New Roman" w:cs="Times New Roman"/>
                <w:color w:val="000000" w:themeColor="text1"/>
                <w:sz w:val="24"/>
                <w:szCs w:val="24"/>
              </w:rPr>
              <w:t xml:space="preserve"> Predviđeno je prikupljanje i objava podataka o pristupačnosti javnih i privatnih objekata i</w:t>
            </w:r>
            <w:r>
              <w:br/>
            </w:r>
            <w:r w:rsidR="0DADDAAE" w:rsidRPr="343E6BD0">
              <w:rPr>
                <w:rFonts w:ascii="Times New Roman" w:eastAsia="Times New Roman" w:hAnsi="Times New Roman" w:cs="Times New Roman"/>
                <w:color w:val="000000" w:themeColor="text1"/>
                <w:sz w:val="24"/>
                <w:szCs w:val="24"/>
              </w:rPr>
              <w:t>koridora.</w:t>
            </w:r>
          </w:p>
          <w:p w14:paraId="1B554DDE" w14:textId="1A7F9EE9" w:rsidR="53FD0ED2" w:rsidRDefault="53FD0ED2" w:rsidP="343E6BD0">
            <w:r>
              <w:br/>
            </w:r>
            <w:r w:rsidR="0DADDAAE" w:rsidRPr="343E6BD0">
              <w:rPr>
                <w:rFonts w:ascii="Times New Roman" w:eastAsia="Times New Roman" w:hAnsi="Times New Roman" w:cs="Times New Roman"/>
                <w:b/>
                <w:bCs/>
                <w:color w:val="000000" w:themeColor="text1"/>
                <w:sz w:val="24"/>
                <w:szCs w:val="24"/>
              </w:rPr>
              <w:t>Komentar</w:t>
            </w:r>
            <w:r w:rsidR="1989976B" w:rsidRPr="343E6BD0">
              <w:rPr>
                <w:rFonts w:ascii="Times New Roman" w:eastAsia="Times New Roman" w:hAnsi="Times New Roman" w:cs="Times New Roman"/>
                <w:b/>
                <w:bCs/>
                <w:color w:val="000000" w:themeColor="text1"/>
                <w:sz w:val="24"/>
                <w:szCs w:val="24"/>
              </w:rPr>
              <w:t>:</w:t>
            </w:r>
            <w:r w:rsidR="0DADDAAE" w:rsidRPr="343E6BD0">
              <w:rPr>
                <w:rFonts w:ascii="Times New Roman" w:eastAsia="Times New Roman" w:hAnsi="Times New Roman" w:cs="Times New Roman"/>
                <w:b/>
                <w:bCs/>
                <w:color w:val="000000" w:themeColor="text1"/>
                <w:sz w:val="24"/>
                <w:szCs w:val="24"/>
              </w:rPr>
              <w:t xml:space="preserve"> </w:t>
            </w:r>
            <w:r w:rsidR="0DADDAAE" w:rsidRPr="343E6BD0">
              <w:rPr>
                <w:rFonts w:ascii="Times New Roman" w:eastAsia="Times New Roman" w:hAnsi="Times New Roman" w:cs="Times New Roman"/>
                <w:color w:val="000000" w:themeColor="text1"/>
                <w:sz w:val="24"/>
                <w:szCs w:val="24"/>
              </w:rPr>
              <w:t>Podaci brzo zastarijevaju, a oznaka „pristupačno” prikriva različite razine pristupačnosti. Potrebno je</w:t>
            </w:r>
            <w:r w:rsidR="6BC2DAEB" w:rsidRPr="343E6BD0">
              <w:rPr>
                <w:rFonts w:ascii="Times New Roman" w:eastAsia="Times New Roman" w:hAnsi="Times New Roman" w:cs="Times New Roman"/>
                <w:color w:val="000000" w:themeColor="text1"/>
                <w:sz w:val="24"/>
                <w:szCs w:val="24"/>
              </w:rPr>
              <w:t xml:space="preserve"> </w:t>
            </w:r>
            <w:r w:rsidR="0DADDAAE" w:rsidRPr="343E6BD0">
              <w:rPr>
                <w:rFonts w:ascii="Times New Roman" w:eastAsia="Times New Roman" w:hAnsi="Times New Roman" w:cs="Times New Roman"/>
                <w:color w:val="000000" w:themeColor="text1"/>
                <w:sz w:val="24"/>
                <w:szCs w:val="24"/>
              </w:rPr>
              <w:t>navesti datum provjere, vrstu prepreke i pristupačnost za različite skupine korisnika.</w:t>
            </w:r>
          </w:p>
          <w:p w14:paraId="23CC3903" w14:textId="1C29830B" w:rsidR="53FD0ED2" w:rsidRDefault="53FD0ED2" w:rsidP="343E6BD0">
            <w:r>
              <w:br/>
            </w:r>
            <w:r w:rsidR="0DADDAAE" w:rsidRPr="343E6BD0">
              <w:rPr>
                <w:rFonts w:ascii="Times New Roman" w:eastAsia="Times New Roman" w:hAnsi="Times New Roman" w:cs="Times New Roman"/>
                <w:b/>
                <w:bCs/>
                <w:color w:val="000000" w:themeColor="text1"/>
                <w:sz w:val="24"/>
                <w:szCs w:val="24"/>
              </w:rPr>
              <w:t>Prijedlog izmjene</w:t>
            </w:r>
            <w:r w:rsidR="3C1EDBB7" w:rsidRPr="343E6BD0">
              <w:rPr>
                <w:rFonts w:ascii="Times New Roman" w:eastAsia="Times New Roman" w:hAnsi="Times New Roman" w:cs="Times New Roman"/>
                <w:b/>
                <w:bCs/>
                <w:color w:val="000000" w:themeColor="text1"/>
                <w:sz w:val="24"/>
                <w:szCs w:val="24"/>
              </w:rPr>
              <w:t xml:space="preserve">: </w:t>
            </w:r>
            <w:r w:rsidR="0DADDAAE" w:rsidRPr="343E6BD0">
              <w:rPr>
                <w:rFonts w:ascii="Times New Roman" w:eastAsia="Times New Roman" w:hAnsi="Times New Roman" w:cs="Times New Roman"/>
                <w:color w:val="000000" w:themeColor="text1"/>
                <w:sz w:val="24"/>
                <w:szCs w:val="24"/>
              </w:rPr>
              <w:t>Uvesti standardiziranu kategorizaciju najmanje na pristupačno, djelomično pristupačno i</w:t>
            </w:r>
            <w:r>
              <w:br/>
            </w:r>
            <w:r w:rsidR="0DADDAAE" w:rsidRPr="343E6BD0">
              <w:rPr>
                <w:rFonts w:ascii="Times New Roman" w:eastAsia="Times New Roman" w:hAnsi="Times New Roman" w:cs="Times New Roman"/>
                <w:color w:val="000000" w:themeColor="text1"/>
                <w:sz w:val="24"/>
                <w:szCs w:val="24"/>
              </w:rPr>
              <w:t>nepristupačno, opis prepreke, fotografiju, datum terenske provjere i kanal za prijavu promjene. Udruge uključiti u</w:t>
            </w:r>
            <w:r>
              <w:br/>
            </w:r>
            <w:r w:rsidR="0DADDAAE" w:rsidRPr="343E6BD0">
              <w:rPr>
                <w:rFonts w:ascii="Times New Roman" w:eastAsia="Times New Roman" w:hAnsi="Times New Roman" w:cs="Times New Roman"/>
                <w:color w:val="000000" w:themeColor="text1"/>
                <w:sz w:val="24"/>
                <w:szCs w:val="24"/>
              </w:rPr>
              <w:t>verifikaciju, ne samo u jednokratno prikupljanje.</w:t>
            </w:r>
          </w:p>
          <w:p w14:paraId="044DD251" w14:textId="4599997F" w:rsidR="53FD0ED2" w:rsidRDefault="53FD0ED2" w:rsidP="343E6BD0">
            <w:pPr>
              <w:rPr>
                <w:rFonts w:ascii="Times New Roman" w:eastAsia="Times New Roman" w:hAnsi="Times New Roman" w:cs="Times New Roman"/>
                <w:sz w:val="24"/>
                <w:szCs w:val="24"/>
              </w:rPr>
            </w:pPr>
            <w:r>
              <w:br/>
            </w:r>
            <w:r w:rsidR="0DADDAAE" w:rsidRPr="343E6BD0">
              <w:rPr>
                <w:rFonts w:ascii="Times New Roman" w:eastAsia="Times New Roman" w:hAnsi="Times New Roman" w:cs="Times New Roman"/>
                <w:b/>
                <w:bCs/>
                <w:color w:val="000000" w:themeColor="text1"/>
                <w:sz w:val="24"/>
                <w:szCs w:val="24"/>
              </w:rPr>
              <w:t>Predloženi pokazatelji</w:t>
            </w:r>
            <w:r w:rsidR="7DD4DC55" w:rsidRPr="343E6BD0">
              <w:rPr>
                <w:rFonts w:ascii="Times New Roman" w:eastAsia="Times New Roman" w:hAnsi="Times New Roman" w:cs="Times New Roman"/>
                <w:b/>
                <w:bCs/>
                <w:color w:val="000000" w:themeColor="text1"/>
                <w:sz w:val="24"/>
                <w:szCs w:val="24"/>
              </w:rPr>
              <w:t>:</w:t>
            </w:r>
            <w:r w:rsidR="0DADDAAE" w:rsidRPr="343E6BD0">
              <w:rPr>
                <w:rFonts w:ascii="Times New Roman" w:eastAsia="Times New Roman" w:hAnsi="Times New Roman" w:cs="Times New Roman"/>
                <w:color w:val="000000" w:themeColor="text1"/>
                <w:sz w:val="24"/>
                <w:szCs w:val="24"/>
              </w:rPr>
              <w:t xml:space="preserve"> Udio zapisa provjerenih u posljednje dvije godine; broj korisničkih prijava i riješenih</w:t>
            </w:r>
            <w:r w:rsidR="437B9986" w:rsidRPr="343E6BD0">
              <w:rPr>
                <w:rFonts w:ascii="Times New Roman" w:eastAsia="Times New Roman" w:hAnsi="Times New Roman" w:cs="Times New Roman"/>
                <w:color w:val="000000" w:themeColor="text1"/>
                <w:sz w:val="24"/>
                <w:szCs w:val="24"/>
              </w:rPr>
              <w:t xml:space="preserve"> </w:t>
            </w:r>
            <w:r w:rsidR="0DADDAAE" w:rsidRPr="343E6BD0">
              <w:rPr>
                <w:rFonts w:ascii="Times New Roman" w:eastAsia="Times New Roman" w:hAnsi="Times New Roman" w:cs="Times New Roman"/>
                <w:color w:val="000000" w:themeColor="text1"/>
                <w:sz w:val="24"/>
                <w:szCs w:val="24"/>
              </w:rPr>
              <w:t>ispravaka; broj objekata s potpunim skupom podataka; broj mapiranih pristupačnih ruta.</w:t>
            </w:r>
            <w:r w:rsidR="0DADDAAE" w:rsidRPr="343E6BD0">
              <w:rPr>
                <w:rFonts w:ascii="Times New Roman" w:eastAsia="Times New Roman" w:hAnsi="Times New Roman" w:cs="Times New Roman"/>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4FFE3D" w14:textId="16682734" w:rsidR="53FD0ED2" w:rsidRDefault="0DADDAAE"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6AA5E1E2" w14:textId="2151C940" w:rsidR="53FD0ED2" w:rsidRDefault="0DADDAA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Strategijom je već predviđeno kontinuirano prikupljanje i ažuriranje podataka o pristupačnosti gradskih i privatnih objekata, stajališta javnog prijevoza i koridora kretanja te njihova objava putem Geoportala, Portala otvorenih podataka, nove mobilne aplikacije i mrežne stranice „Pristupačni Zagreb“.</w:t>
            </w:r>
          </w:p>
          <w:p w14:paraId="07E5CD47" w14:textId="5C621A6F" w:rsidR="53FD0ED2" w:rsidRDefault="0DADDAA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Novi skup podataka neće se temeljiti na općoj oznaci pristupačnosti, nego će obuhvaćati veći broj obilježja fizičke, orijentacijske i komunikacijske pristupačnosti. Time će korisnici moći procijeniti odgovara li pojedini objekt ili lokacija njihovim potrebama, neovisno o jedinstvenoj kategoriji pristupačnosti.</w:t>
            </w:r>
          </w:p>
          <w:p w14:paraId="54FFCE51" w14:textId="13F9B224" w:rsidR="1408BEA4" w:rsidRDefault="0DADDAAE"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Način kategorizacije, prikaz prepreka, fotografija, datum provjere podataka i mogućnost prijave promjena razradit će se u okviru funkcionalnih i tehničkih zahtjeva nove aplikacije i mrežne stranice, uz konzultacije s osobama s invaliditetom i njihovim udrugama. Budući da su kontinuirano ažuriranje podataka i mapiranje pristupačnih koridora već predviđeni postojećim aktivnostima, nije potrebno uvoditi dodatne aktivnosti ni pokazatelje.</w:t>
            </w:r>
          </w:p>
        </w:tc>
      </w:tr>
      <w:tr w:rsidR="1408BEA4" w14:paraId="34155456"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24954B0" w14:textId="37064F48" w:rsidR="7586EED8" w:rsidRDefault="2142BD37" w:rsidP="343E6BD0">
            <w:pPr>
              <w:jc w:val="center"/>
            </w:pPr>
            <w:r w:rsidRPr="343E6BD0">
              <w:rPr>
                <w:rFonts w:ascii="Times New Roman" w:eastAsia="Times New Roman" w:hAnsi="Times New Roman" w:cs="Times New Roman"/>
                <w:lang w:eastAsia="hr-HR"/>
              </w:rPr>
              <w:t>94</w:t>
            </w:r>
            <w:r w:rsidR="7F4650F3"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00406E1" w14:textId="080308CE" w:rsidR="1408BEA4" w:rsidRDefault="7B9AF453"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1E418BF" w14:textId="02F38CA9" w:rsidR="1408BEA4" w:rsidRDefault="0B1FB8A4" w:rsidP="343E6BD0">
            <w:pPr>
              <w:ind w:left="90" w:hanging="34"/>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color w:val="000000" w:themeColor="text1"/>
                <w:sz w:val="24"/>
                <w:szCs w:val="24"/>
                <w:lang w:val="hr"/>
              </w:rPr>
              <w:t>Područje 6. Participacija i civilno društvo</w:t>
            </w:r>
            <w:r w:rsidR="041B925D" w:rsidRPr="343E6BD0">
              <w:rPr>
                <w:rFonts w:ascii="Times New Roman" w:eastAsia="Times New Roman" w:hAnsi="Times New Roman" w:cs="Times New Roman"/>
                <w:b/>
                <w:bCs/>
                <w:color w:val="000000" w:themeColor="text1"/>
                <w:sz w:val="24"/>
                <w:szCs w:val="24"/>
                <w:lang w:val="hr"/>
              </w:rPr>
              <w:t>, Operativni cilj 1, Mjera 1. Participacija osoba s invaliditetom i udruga osoba s invaliditetom u procesu kreiranja politika Grada Zagreba</w:t>
            </w:r>
          </w:p>
          <w:p w14:paraId="512CA18E" w14:textId="30823150" w:rsidR="1408BEA4" w:rsidRDefault="1408BEA4"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704671" w14:textId="4D21598A" w:rsidR="04741C6D" w:rsidRDefault="78032C66" w:rsidP="343E6BD0">
            <w:r w:rsidRPr="343E6BD0">
              <w:rPr>
                <w:rFonts w:ascii="Times New Roman" w:eastAsia="Times New Roman" w:hAnsi="Times New Roman" w:cs="Times New Roman"/>
                <w:b/>
                <w:bCs/>
                <w:color w:val="000000" w:themeColor="text1"/>
                <w:sz w:val="24"/>
                <w:szCs w:val="24"/>
              </w:rPr>
              <w:t>Mjera 1 Participacija u kreiranju politika</w:t>
            </w:r>
          </w:p>
          <w:p w14:paraId="730BD9DC" w14:textId="32BF5BFA" w:rsidR="04741C6D" w:rsidRDefault="04741C6D" w:rsidP="343E6BD0">
            <w:r>
              <w:br/>
            </w:r>
            <w:r w:rsidR="78032C66" w:rsidRPr="343E6BD0">
              <w:rPr>
                <w:rFonts w:ascii="Times New Roman" w:eastAsia="Times New Roman" w:hAnsi="Times New Roman" w:cs="Times New Roman"/>
                <w:b/>
                <w:bCs/>
                <w:color w:val="000000" w:themeColor="text1"/>
                <w:sz w:val="24"/>
                <w:szCs w:val="24"/>
              </w:rPr>
              <w:t>Postojeće rješenje</w:t>
            </w:r>
            <w:r w:rsidR="2BEA2489" w:rsidRPr="343E6BD0">
              <w:rPr>
                <w:rFonts w:ascii="Times New Roman" w:eastAsia="Times New Roman" w:hAnsi="Times New Roman" w:cs="Times New Roman"/>
                <w:b/>
                <w:bCs/>
                <w:color w:val="000000" w:themeColor="text1"/>
                <w:sz w:val="24"/>
                <w:szCs w:val="24"/>
              </w:rPr>
              <w:t>:</w:t>
            </w:r>
            <w:r w:rsidR="78032C66" w:rsidRPr="343E6BD0">
              <w:rPr>
                <w:rFonts w:ascii="Times New Roman" w:eastAsia="Times New Roman" w:hAnsi="Times New Roman" w:cs="Times New Roman"/>
                <w:b/>
                <w:bCs/>
                <w:color w:val="000000" w:themeColor="text1"/>
                <w:sz w:val="24"/>
                <w:szCs w:val="24"/>
              </w:rPr>
              <w:t xml:space="preserve"> </w:t>
            </w:r>
            <w:r w:rsidR="78032C66" w:rsidRPr="343E6BD0">
              <w:rPr>
                <w:rFonts w:ascii="Times New Roman" w:eastAsia="Times New Roman" w:hAnsi="Times New Roman" w:cs="Times New Roman"/>
                <w:color w:val="000000" w:themeColor="text1"/>
                <w:sz w:val="24"/>
                <w:szCs w:val="24"/>
              </w:rPr>
              <w:t>Aktivnosti su rad Povjerenstva, godišnji World Café, prijem predstavnika udruga, prilagodba</w:t>
            </w:r>
            <w:r>
              <w:br/>
            </w:r>
            <w:r w:rsidR="78032C66" w:rsidRPr="343E6BD0">
              <w:rPr>
                <w:rFonts w:ascii="Times New Roman" w:eastAsia="Times New Roman" w:hAnsi="Times New Roman" w:cs="Times New Roman"/>
                <w:color w:val="000000" w:themeColor="text1"/>
                <w:sz w:val="24"/>
                <w:szCs w:val="24"/>
              </w:rPr>
              <w:t>dokumenata i istraživanje 2030.</w:t>
            </w:r>
          </w:p>
          <w:p w14:paraId="1FF30B0A" w14:textId="235C8052" w:rsidR="04741C6D" w:rsidRDefault="04741C6D" w:rsidP="343E6BD0">
            <w:r>
              <w:br/>
            </w:r>
            <w:r w:rsidR="78032C66" w:rsidRPr="343E6BD0">
              <w:rPr>
                <w:rFonts w:ascii="Times New Roman" w:eastAsia="Times New Roman" w:hAnsi="Times New Roman" w:cs="Times New Roman"/>
                <w:b/>
                <w:bCs/>
                <w:color w:val="000000" w:themeColor="text1"/>
                <w:sz w:val="24"/>
                <w:szCs w:val="24"/>
              </w:rPr>
              <w:t>Komentar</w:t>
            </w:r>
            <w:r w:rsidR="36ECE708" w:rsidRPr="343E6BD0">
              <w:rPr>
                <w:rFonts w:ascii="Times New Roman" w:eastAsia="Times New Roman" w:hAnsi="Times New Roman" w:cs="Times New Roman"/>
                <w:b/>
                <w:bCs/>
                <w:color w:val="000000" w:themeColor="text1"/>
                <w:sz w:val="24"/>
                <w:szCs w:val="24"/>
              </w:rPr>
              <w:t>:</w:t>
            </w:r>
            <w:r w:rsidR="78032C66" w:rsidRPr="343E6BD0">
              <w:rPr>
                <w:rFonts w:ascii="Times New Roman" w:eastAsia="Times New Roman" w:hAnsi="Times New Roman" w:cs="Times New Roman"/>
                <w:b/>
                <w:bCs/>
                <w:color w:val="000000" w:themeColor="text1"/>
                <w:sz w:val="24"/>
                <w:szCs w:val="24"/>
              </w:rPr>
              <w:t xml:space="preserve"> </w:t>
            </w:r>
            <w:r w:rsidR="78032C66" w:rsidRPr="343E6BD0">
              <w:rPr>
                <w:rFonts w:ascii="Times New Roman" w:eastAsia="Times New Roman" w:hAnsi="Times New Roman" w:cs="Times New Roman"/>
                <w:color w:val="000000" w:themeColor="text1"/>
                <w:sz w:val="24"/>
                <w:szCs w:val="24"/>
              </w:rPr>
              <w:t>Broj sastanaka i održan prijem ne pokazuju utjecaj osoba s invaliditetom na odluke. Participacija mora</w:t>
            </w:r>
            <w:r>
              <w:br/>
            </w:r>
            <w:r w:rsidR="78032C66" w:rsidRPr="343E6BD0">
              <w:rPr>
                <w:rFonts w:ascii="Times New Roman" w:eastAsia="Times New Roman" w:hAnsi="Times New Roman" w:cs="Times New Roman"/>
                <w:color w:val="000000" w:themeColor="text1"/>
                <w:sz w:val="24"/>
                <w:szCs w:val="24"/>
              </w:rPr>
              <w:t>obuhvatiti cijeli ciklus: određivanje prioriteta, izradu, provedbu, praćenje i korekciju mjera.</w:t>
            </w:r>
          </w:p>
          <w:p w14:paraId="36D615DF" w14:textId="5895EF2F" w:rsidR="04741C6D" w:rsidRDefault="04741C6D" w:rsidP="343E6BD0">
            <w:r>
              <w:br/>
            </w:r>
            <w:r w:rsidR="78032C66" w:rsidRPr="343E6BD0">
              <w:rPr>
                <w:rFonts w:ascii="Times New Roman" w:eastAsia="Times New Roman" w:hAnsi="Times New Roman" w:cs="Times New Roman"/>
                <w:b/>
                <w:bCs/>
                <w:color w:val="000000" w:themeColor="text1"/>
                <w:sz w:val="24"/>
                <w:szCs w:val="24"/>
              </w:rPr>
              <w:t>Prijedlog izmjene</w:t>
            </w:r>
            <w:r w:rsidR="6A87B36E" w:rsidRPr="343E6BD0">
              <w:rPr>
                <w:rFonts w:ascii="Times New Roman" w:eastAsia="Times New Roman" w:hAnsi="Times New Roman" w:cs="Times New Roman"/>
                <w:b/>
                <w:bCs/>
                <w:color w:val="000000" w:themeColor="text1"/>
                <w:sz w:val="24"/>
                <w:szCs w:val="24"/>
              </w:rPr>
              <w:t>:</w:t>
            </w:r>
            <w:r w:rsidR="78032C66" w:rsidRPr="343E6BD0">
              <w:rPr>
                <w:rFonts w:ascii="Times New Roman" w:eastAsia="Times New Roman" w:hAnsi="Times New Roman" w:cs="Times New Roman"/>
                <w:b/>
                <w:bCs/>
                <w:color w:val="000000" w:themeColor="text1"/>
                <w:sz w:val="24"/>
                <w:szCs w:val="24"/>
              </w:rPr>
              <w:t xml:space="preserve"> </w:t>
            </w:r>
            <w:r w:rsidR="78032C66" w:rsidRPr="343E6BD0">
              <w:rPr>
                <w:rFonts w:ascii="Times New Roman" w:eastAsia="Times New Roman" w:hAnsi="Times New Roman" w:cs="Times New Roman"/>
                <w:color w:val="000000" w:themeColor="text1"/>
                <w:sz w:val="24"/>
                <w:szCs w:val="24"/>
              </w:rPr>
              <w:t>Dodati godišnje javno razmatranje nacrta izvješća o provedbi Strategije prije njegova</w:t>
            </w:r>
            <w:r>
              <w:br/>
            </w:r>
            <w:r w:rsidR="78032C66" w:rsidRPr="343E6BD0">
              <w:rPr>
                <w:rFonts w:ascii="Times New Roman" w:eastAsia="Times New Roman" w:hAnsi="Times New Roman" w:cs="Times New Roman"/>
                <w:color w:val="000000" w:themeColor="text1"/>
                <w:sz w:val="24"/>
                <w:szCs w:val="24"/>
              </w:rPr>
              <w:t>usvajanja, objavu odgovora Grada na preporuke te tematske radne skupine u kojima sudjeluju osobe s</w:t>
            </w:r>
            <w:r>
              <w:br/>
            </w:r>
            <w:r w:rsidR="78032C66" w:rsidRPr="343E6BD0">
              <w:rPr>
                <w:rFonts w:ascii="Times New Roman" w:eastAsia="Times New Roman" w:hAnsi="Times New Roman" w:cs="Times New Roman"/>
                <w:color w:val="000000" w:themeColor="text1"/>
                <w:sz w:val="24"/>
                <w:szCs w:val="24"/>
              </w:rPr>
              <w:t>invaliditetom i pružatelji.</w:t>
            </w:r>
          </w:p>
          <w:p w14:paraId="69646A2A" w14:textId="13D3F7CB" w:rsidR="04741C6D" w:rsidRDefault="04741C6D" w:rsidP="343E6BD0">
            <w:pPr>
              <w:rPr>
                <w:rFonts w:ascii="Times New Roman" w:eastAsia="Times New Roman" w:hAnsi="Times New Roman" w:cs="Times New Roman"/>
                <w:sz w:val="24"/>
                <w:szCs w:val="24"/>
              </w:rPr>
            </w:pPr>
            <w:r>
              <w:br/>
            </w:r>
            <w:r w:rsidR="78032C66" w:rsidRPr="343E6BD0">
              <w:rPr>
                <w:rFonts w:ascii="Times New Roman" w:eastAsia="Times New Roman" w:hAnsi="Times New Roman" w:cs="Times New Roman"/>
                <w:b/>
                <w:bCs/>
                <w:color w:val="000000" w:themeColor="text1"/>
                <w:sz w:val="24"/>
                <w:szCs w:val="24"/>
              </w:rPr>
              <w:t>Predloženi pokazatelji</w:t>
            </w:r>
            <w:r w:rsidR="46CA6F6B" w:rsidRPr="343E6BD0">
              <w:rPr>
                <w:rFonts w:ascii="Times New Roman" w:eastAsia="Times New Roman" w:hAnsi="Times New Roman" w:cs="Times New Roman"/>
                <w:b/>
                <w:bCs/>
                <w:color w:val="000000" w:themeColor="text1"/>
                <w:sz w:val="24"/>
                <w:szCs w:val="24"/>
              </w:rPr>
              <w:t>:</w:t>
            </w:r>
            <w:r w:rsidR="78032C66" w:rsidRPr="343E6BD0">
              <w:rPr>
                <w:rFonts w:ascii="Times New Roman" w:eastAsia="Times New Roman" w:hAnsi="Times New Roman" w:cs="Times New Roman"/>
                <w:b/>
                <w:bCs/>
                <w:color w:val="000000" w:themeColor="text1"/>
                <w:sz w:val="24"/>
                <w:szCs w:val="24"/>
              </w:rPr>
              <w:t xml:space="preserve"> </w:t>
            </w:r>
            <w:r w:rsidR="78032C66" w:rsidRPr="343E6BD0">
              <w:rPr>
                <w:rFonts w:ascii="Times New Roman" w:eastAsia="Times New Roman" w:hAnsi="Times New Roman" w:cs="Times New Roman"/>
                <w:color w:val="000000" w:themeColor="text1"/>
                <w:sz w:val="24"/>
                <w:szCs w:val="24"/>
              </w:rPr>
              <w:t>Broj preporuka osoba s invaliditetom; broj prihvaćenih, djelomično prihvaćenih i odbijenih</w:t>
            </w:r>
            <w:r>
              <w:br/>
            </w:r>
            <w:r w:rsidR="78032C66" w:rsidRPr="343E6BD0">
              <w:rPr>
                <w:rFonts w:ascii="Times New Roman" w:eastAsia="Times New Roman" w:hAnsi="Times New Roman" w:cs="Times New Roman"/>
                <w:color w:val="000000" w:themeColor="text1"/>
                <w:sz w:val="24"/>
                <w:szCs w:val="24"/>
              </w:rPr>
              <w:t>preporuka uz obrazloženje; broj mjera izmijenjenih na temelju praćenja; zastupljenost različitih vrsta invaliditeta.</w:t>
            </w:r>
            <w:r w:rsidR="78032C66" w:rsidRPr="343E6BD0">
              <w:rPr>
                <w:rFonts w:ascii="Times New Roman" w:eastAsia="Times New Roman" w:hAnsi="Times New Roman" w:cs="Times New Roman"/>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442B402E" w14:textId="328C45CA" w:rsidR="04741C6D" w:rsidRDefault="78032C6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025A1300" w14:textId="30CC9E94" w:rsidR="04741C6D" w:rsidRDefault="78032C6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Strategija izrijekom prepoznaje osobe s invaliditetom i njihove predstavničke organizacije kao partnere u utvrđivanju potreba, planiranju i provedbi mjera, praćenju pokazatelja, vrednovanju učinaka i izvještavanju. Njihovo kontinuirano sudjelovanje osigurava se radom Povjerenstva za osobe s invaliditetom Grada Zagreba, godišnjim savjetodavnim susretom u formatu World Café te drugim konzultativnim i participativnim aktivnostima.</w:t>
            </w:r>
          </w:p>
          <w:p w14:paraId="047F00B8" w14:textId="083B1682" w:rsidR="04741C6D" w:rsidRDefault="78032C6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Povjerenstvo, u čijem radu sudjeluju predstavnici udruga osoba s različitim vrstama invaliditeta, razmatra i usvaja godišnje izvješće o provedbi mjera i aktivnosti prije njegova upućivanja gradonačelniku i Gradskoj skupštini Grada Zagreba. Prema potrebi se u okviru Povjerenstva mogu osnivati radne skupine za pojedina tematska područja.</w:t>
            </w:r>
          </w:p>
          <w:p w14:paraId="0265979B" w14:textId="04C20C2F" w:rsidR="1408BEA4" w:rsidRDefault="78032C6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Uvođenje zasebnoga godišnjeg javnog razmatranja nacrta izvješća, formalnog odgovaranja na svaku preporuku i dodatnih pokazatelja o statusu preporuka predstavljalo bi novi administrativni postupak koji nije potreban uz postojeće mehanizme sudjelovanja i praćenja. Stoga se predložene aktivnosti i pokazatelji ne uvrštavaju u Strategiju.</w:t>
            </w:r>
          </w:p>
        </w:tc>
      </w:tr>
      <w:tr w:rsidR="1408BEA4" w14:paraId="3FD0E8B6"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9CEF93" w14:textId="7B03BAD9" w:rsidR="4975CA64" w:rsidRDefault="3A2CF310" w:rsidP="343E6BD0">
            <w:pPr>
              <w:jc w:val="center"/>
            </w:pPr>
            <w:r w:rsidRPr="343E6BD0">
              <w:rPr>
                <w:rFonts w:ascii="Times New Roman" w:eastAsia="Times New Roman" w:hAnsi="Times New Roman" w:cs="Times New Roman"/>
                <w:lang w:eastAsia="hr-HR"/>
              </w:rPr>
              <w:t>9</w:t>
            </w:r>
            <w:r w:rsidR="16983B53" w:rsidRPr="343E6BD0">
              <w:rPr>
                <w:rFonts w:ascii="Times New Roman" w:eastAsia="Times New Roman" w:hAnsi="Times New Roman" w:cs="Times New Roman"/>
                <w:lang w:eastAsia="hr-HR"/>
              </w:rPr>
              <w:t>5</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A6C8A9D" w14:textId="5D6B54C7" w:rsidR="1408BEA4" w:rsidRDefault="5CF26E99" w:rsidP="343E6BD0">
            <w:pPr>
              <w:rPr>
                <w:rFonts w:ascii="Times New Roman" w:eastAsia="Calibri" w:hAnsi="Times New Roman" w:cs="Times New Roman"/>
                <w:b/>
                <w:bCs/>
              </w:rPr>
            </w:pPr>
            <w:r w:rsidRPr="343E6BD0">
              <w:rPr>
                <w:rFonts w:ascii="Times New Roman" w:eastAsia="Calibri" w:hAnsi="Times New Roman" w:cs="Times New Roman"/>
                <w:b/>
                <w:bCs/>
              </w:rPr>
              <w:t>J</w:t>
            </w:r>
            <w:r w:rsidR="043CB2EB" w:rsidRPr="343E6BD0">
              <w:rPr>
                <w:rFonts w:ascii="Times New Roman" w:eastAsia="Calibri" w:hAnsi="Times New Roman" w:cs="Times New Roman"/>
                <w:b/>
                <w:bCs/>
              </w:rPr>
              <w:t>osip Koštan u ime organizacije</w:t>
            </w:r>
            <w:r w:rsidR="1408BEA4">
              <w:br/>
            </w:r>
            <w:r w:rsidR="043CB2EB"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705F80C" w14:textId="3F376061" w:rsidR="1408BEA4" w:rsidRDefault="32FB7AE9"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6. Participacija i civilno društvo, Operativni cilj 1, Mjera 3. Potpora projektima i programima udruga osoba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B2F0BC" w14:textId="5BECBF5C" w:rsidR="605AF7EE" w:rsidRDefault="12121B41" w:rsidP="343E6BD0">
            <w:r w:rsidRPr="343E6BD0">
              <w:rPr>
                <w:rFonts w:ascii="Times New Roman" w:eastAsia="Times New Roman" w:hAnsi="Times New Roman" w:cs="Times New Roman"/>
                <w:b/>
                <w:bCs/>
                <w:color w:val="000000" w:themeColor="text1"/>
                <w:sz w:val="24"/>
                <w:szCs w:val="24"/>
              </w:rPr>
              <w:t>Mjera 3 Potpora programima i projektima udruga</w:t>
            </w:r>
          </w:p>
          <w:p w14:paraId="15BA8B9A" w14:textId="16004823" w:rsidR="605AF7EE" w:rsidRDefault="605AF7EE" w:rsidP="343E6BD0">
            <w:r>
              <w:br/>
            </w:r>
            <w:r w:rsidR="12121B41" w:rsidRPr="343E6BD0">
              <w:rPr>
                <w:rFonts w:ascii="Times New Roman" w:eastAsia="Times New Roman" w:hAnsi="Times New Roman" w:cs="Times New Roman"/>
                <w:b/>
                <w:bCs/>
                <w:color w:val="000000" w:themeColor="text1"/>
                <w:sz w:val="24"/>
                <w:szCs w:val="24"/>
              </w:rPr>
              <w:t>Postojeće rješenje</w:t>
            </w:r>
            <w:r w:rsidR="007D1D9E" w:rsidRPr="343E6BD0">
              <w:rPr>
                <w:rFonts w:ascii="Times New Roman" w:eastAsia="Times New Roman" w:hAnsi="Times New Roman" w:cs="Times New Roman"/>
                <w:b/>
                <w:bCs/>
                <w:color w:val="000000" w:themeColor="text1"/>
                <w:sz w:val="24"/>
                <w:szCs w:val="24"/>
              </w:rPr>
              <w:t>:</w:t>
            </w:r>
            <w:r w:rsidR="12121B41" w:rsidRPr="343E6BD0">
              <w:rPr>
                <w:rFonts w:ascii="Times New Roman" w:eastAsia="Times New Roman" w:hAnsi="Times New Roman" w:cs="Times New Roman"/>
                <w:color w:val="000000" w:themeColor="text1"/>
                <w:sz w:val="24"/>
                <w:szCs w:val="24"/>
              </w:rPr>
              <w:t xml:space="preserve"> Pokazatelji prate broj sufinanciranih projekata, programa i udruga te edukacije i terensku</w:t>
            </w:r>
            <w:r>
              <w:br/>
            </w:r>
            <w:r w:rsidR="12121B41" w:rsidRPr="343E6BD0">
              <w:rPr>
                <w:rFonts w:ascii="Times New Roman" w:eastAsia="Times New Roman" w:hAnsi="Times New Roman" w:cs="Times New Roman"/>
                <w:color w:val="000000" w:themeColor="text1"/>
                <w:sz w:val="24"/>
                <w:szCs w:val="24"/>
              </w:rPr>
              <w:t>podršku.</w:t>
            </w:r>
          </w:p>
          <w:p w14:paraId="6271C3B4" w14:textId="4B8066BC" w:rsidR="605AF7EE" w:rsidRDefault="605AF7EE" w:rsidP="343E6BD0">
            <w:r>
              <w:br/>
            </w:r>
            <w:r w:rsidR="12121B41" w:rsidRPr="343E6BD0">
              <w:rPr>
                <w:rFonts w:ascii="Times New Roman" w:eastAsia="Times New Roman" w:hAnsi="Times New Roman" w:cs="Times New Roman"/>
                <w:b/>
                <w:bCs/>
                <w:color w:val="000000" w:themeColor="text1"/>
                <w:sz w:val="24"/>
                <w:szCs w:val="24"/>
              </w:rPr>
              <w:t>Komentar</w:t>
            </w:r>
            <w:r w:rsidR="3621A6E8" w:rsidRPr="343E6BD0">
              <w:rPr>
                <w:rFonts w:ascii="Times New Roman" w:eastAsia="Times New Roman" w:hAnsi="Times New Roman" w:cs="Times New Roman"/>
                <w:b/>
                <w:bCs/>
                <w:color w:val="000000" w:themeColor="text1"/>
                <w:sz w:val="24"/>
                <w:szCs w:val="24"/>
              </w:rPr>
              <w:t>:</w:t>
            </w:r>
            <w:r w:rsidR="12121B41" w:rsidRPr="343E6BD0">
              <w:rPr>
                <w:rFonts w:ascii="Times New Roman" w:eastAsia="Times New Roman" w:hAnsi="Times New Roman" w:cs="Times New Roman"/>
                <w:color w:val="000000" w:themeColor="text1"/>
                <w:sz w:val="24"/>
                <w:szCs w:val="24"/>
              </w:rPr>
              <w:t xml:space="preserve"> Takvi pokazatelji ne prikazuju korisnike, opseg rada, kvalitetu, kontinuitet ni ukupnu vrijednost</w:t>
            </w:r>
            <w:r>
              <w:br/>
            </w:r>
            <w:r w:rsidR="12121B41" w:rsidRPr="343E6BD0">
              <w:rPr>
                <w:rFonts w:ascii="Times New Roman" w:eastAsia="Times New Roman" w:hAnsi="Times New Roman" w:cs="Times New Roman"/>
                <w:color w:val="000000" w:themeColor="text1"/>
                <w:sz w:val="24"/>
                <w:szCs w:val="24"/>
              </w:rPr>
              <w:t>programa. Kod višegodišnjeg gradskog programa CeDePe-a ugovoreni iznos od 22.100 eura godišnje samo je dio</w:t>
            </w:r>
            <w:r>
              <w:br/>
            </w:r>
            <w:r w:rsidR="12121B41" w:rsidRPr="343E6BD0">
              <w:rPr>
                <w:rFonts w:ascii="Times New Roman" w:eastAsia="Times New Roman" w:hAnsi="Times New Roman" w:cs="Times New Roman"/>
                <w:color w:val="000000" w:themeColor="text1"/>
                <w:sz w:val="24"/>
                <w:szCs w:val="24"/>
              </w:rPr>
              <w:t>znatno šireg sustava podrške, zaposlenih, prostora, vozila i drugih izvora financiranja.</w:t>
            </w:r>
          </w:p>
          <w:p w14:paraId="501BB40E" w14:textId="1656F24D" w:rsidR="605AF7EE" w:rsidRDefault="605AF7EE" w:rsidP="343E6BD0">
            <w:r>
              <w:br/>
            </w:r>
            <w:r w:rsidR="12121B41" w:rsidRPr="343E6BD0">
              <w:rPr>
                <w:rFonts w:ascii="Times New Roman" w:eastAsia="Times New Roman" w:hAnsi="Times New Roman" w:cs="Times New Roman"/>
                <w:b/>
                <w:bCs/>
                <w:color w:val="000000" w:themeColor="text1"/>
                <w:sz w:val="24"/>
                <w:szCs w:val="24"/>
              </w:rPr>
              <w:t>Prijedlog izmjene</w:t>
            </w:r>
            <w:r w:rsidR="4877B206" w:rsidRPr="343E6BD0">
              <w:rPr>
                <w:rFonts w:ascii="Times New Roman" w:eastAsia="Times New Roman" w:hAnsi="Times New Roman" w:cs="Times New Roman"/>
                <w:b/>
                <w:bCs/>
                <w:color w:val="000000" w:themeColor="text1"/>
                <w:sz w:val="24"/>
                <w:szCs w:val="24"/>
              </w:rPr>
              <w:t>:</w:t>
            </w:r>
            <w:r w:rsidR="12121B41" w:rsidRPr="343E6BD0">
              <w:rPr>
                <w:rFonts w:ascii="Times New Roman" w:eastAsia="Times New Roman" w:hAnsi="Times New Roman" w:cs="Times New Roman"/>
                <w:b/>
                <w:bCs/>
                <w:color w:val="000000" w:themeColor="text1"/>
                <w:sz w:val="24"/>
                <w:szCs w:val="24"/>
              </w:rPr>
              <w:t xml:space="preserve"> </w:t>
            </w:r>
            <w:r w:rsidR="12121B41" w:rsidRPr="343E6BD0">
              <w:rPr>
                <w:rFonts w:ascii="Times New Roman" w:eastAsia="Times New Roman" w:hAnsi="Times New Roman" w:cs="Times New Roman"/>
                <w:color w:val="000000" w:themeColor="text1"/>
                <w:sz w:val="24"/>
                <w:szCs w:val="24"/>
              </w:rPr>
              <w:t>Uvesti višegodišnje financiranje, priznavanje stvarnih troškova rada i administracije,</w:t>
            </w:r>
            <w:r>
              <w:br/>
            </w:r>
            <w:r w:rsidR="12121B41" w:rsidRPr="343E6BD0">
              <w:rPr>
                <w:rFonts w:ascii="Times New Roman" w:eastAsia="Times New Roman" w:hAnsi="Times New Roman" w:cs="Times New Roman"/>
                <w:color w:val="000000" w:themeColor="text1"/>
                <w:sz w:val="24"/>
                <w:szCs w:val="24"/>
              </w:rPr>
              <w:t>pravodobnu objavu poziva i ugovaranje bez prekida provedbe. U izvještajima prikazati ukupnu vrijednost</w:t>
            </w:r>
            <w:r>
              <w:br/>
            </w:r>
            <w:r w:rsidR="12121B41" w:rsidRPr="343E6BD0">
              <w:rPr>
                <w:rFonts w:ascii="Times New Roman" w:eastAsia="Times New Roman" w:hAnsi="Times New Roman" w:cs="Times New Roman"/>
                <w:color w:val="000000" w:themeColor="text1"/>
                <w:sz w:val="24"/>
                <w:szCs w:val="24"/>
              </w:rPr>
              <w:t>programa i doprinos svih izvora. Pokazatelje vezati uz rezultate za korisnike, a ne samo broj financiranih prijava.</w:t>
            </w:r>
          </w:p>
          <w:p w14:paraId="65F4FA20" w14:textId="345C3AA0" w:rsidR="605AF7EE" w:rsidRDefault="605AF7EE" w:rsidP="343E6BD0">
            <w:pPr>
              <w:rPr>
                <w:rFonts w:ascii="Times New Roman" w:eastAsia="Times New Roman" w:hAnsi="Times New Roman" w:cs="Times New Roman"/>
                <w:b/>
                <w:bCs/>
                <w:sz w:val="24"/>
                <w:szCs w:val="24"/>
              </w:rPr>
            </w:pPr>
            <w:r>
              <w:br/>
            </w:r>
            <w:r w:rsidR="12121B41" w:rsidRPr="343E6BD0">
              <w:rPr>
                <w:rFonts w:ascii="Times New Roman" w:eastAsia="Times New Roman" w:hAnsi="Times New Roman" w:cs="Times New Roman"/>
                <w:b/>
                <w:bCs/>
                <w:color w:val="000000" w:themeColor="text1"/>
                <w:sz w:val="24"/>
                <w:szCs w:val="24"/>
              </w:rPr>
              <w:t>Predloženi pokazatelji</w:t>
            </w:r>
            <w:r w:rsidR="4A4DE111" w:rsidRPr="343E6BD0">
              <w:rPr>
                <w:rFonts w:ascii="Times New Roman" w:eastAsia="Times New Roman" w:hAnsi="Times New Roman" w:cs="Times New Roman"/>
                <w:b/>
                <w:bCs/>
                <w:color w:val="000000" w:themeColor="text1"/>
                <w:sz w:val="24"/>
                <w:szCs w:val="24"/>
              </w:rPr>
              <w:t>:</w:t>
            </w:r>
            <w:r w:rsidR="12121B41" w:rsidRPr="343E6BD0">
              <w:rPr>
                <w:rFonts w:ascii="Times New Roman" w:eastAsia="Times New Roman" w:hAnsi="Times New Roman" w:cs="Times New Roman"/>
                <w:color w:val="000000" w:themeColor="text1"/>
                <w:sz w:val="24"/>
                <w:szCs w:val="24"/>
              </w:rPr>
              <w:t xml:space="preserve"> Broj jedinstvenih korisnika; opseg pružene podrške; kontinuitet programa; udio</w:t>
            </w:r>
            <w:r>
              <w:br/>
            </w:r>
            <w:r w:rsidR="12121B41" w:rsidRPr="343E6BD0">
              <w:rPr>
                <w:rFonts w:ascii="Times New Roman" w:eastAsia="Times New Roman" w:hAnsi="Times New Roman" w:cs="Times New Roman"/>
                <w:color w:val="000000" w:themeColor="text1"/>
                <w:sz w:val="24"/>
                <w:szCs w:val="24"/>
              </w:rPr>
              <w:t>administrativnih i stvarnih troškova koji je pokriven; dodatno mobilizirana sredstva; zadovoljstvo korisnika;</w:t>
            </w:r>
            <w:r>
              <w:br/>
            </w:r>
            <w:r w:rsidR="12121B41" w:rsidRPr="343E6BD0">
              <w:rPr>
                <w:rFonts w:ascii="Times New Roman" w:eastAsia="Times New Roman" w:hAnsi="Times New Roman" w:cs="Times New Roman"/>
                <w:color w:val="000000" w:themeColor="text1"/>
                <w:sz w:val="24"/>
                <w:szCs w:val="24"/>
              </w:rPr>
              <w:t>ostvareni ishodi; vrijeme od početka razdoblja do ugovaranja i isplate.</w:t>
            </w:r>
            <w:r w:rsidR="12121B41" w:rsidRPr="343E6BD0">
              <w:rPr>
                <w:rFonts w:ascii="Times New Roman" w:eastAsia="Times New Roman" w:hAnsi="Times New Roman" w:cs="Times New Roman"/>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B8EE624" w14:textId="624CE15D" w:rsidR="24183CA2" w:rsidRDefault="32A3D5D0"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115AF7C" w14:textId="0CBB0343" w:rsidR="24183CA2" w:rsidRDefault="32A3D5D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Financiranje programa i projekata udruga uređeno je Uredbom o kriterijima, mjerilima i postupcima financiranja i ugovaranja programa i projekata od interesa za opće dobro koje provode udruge, Pravilnikom o financiranju udruga iz proračuna Grada Zagreba te programima financiranja i dokumentacijom pojedinog javnog natječaja. Navedenim aktima uređuju se prihvatljivi troškovi, trajanje financiranja, postupak ugovaranja, način isplate, praćenje provedbe i obveze izvještavanja.</w:t>
            </w:r>
          </w:p>
          <w:p w14:paraId="33B0255C" w14:textId="18EF900B" w:rsidR="24183CA2" w:rsidRDefault="32A3D5D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Grad Zagreb, uz godišnje natječaje, provodi i </w:t>
            </w:r>
            <w:r w:rsidR="3DD2EAD7" w:rsidRPr="343E6BD0">
              <w:rPr>
                <w:rFonts w:ascii="Times New Roman" w:eastAsia="Times New Roman" w:hAnsi="Times New Roman" w:cs="Times New Roman"/>
                <w:sz w:val="24"/>
                <w:szCs w:val="24"/>
              </w:rPr>
              <w:t xml:space="preserve">trogodišnje </w:t>
            </w:r>
            <w:r w:rsidRPr="343E6BD0">
              <w:rPr>
                <w:rFonts w:ascii="Times New Roman" w:eastAsia="Times New Roman" w:hAnsi="Times New Roman" w:cs="Times New Roman"/>
                <w:sz w:val="24"/>
                <w:szCs w:val="24"/>
              </w:rPr>
              <w:t>financiranje. Za razdoblje od 2026. do 2028. raspisan je Javni natječaj za financiranje trogodišnjih programa udruga iz područja socijalnog i humanitarnog značenja za unapređenje kvalitete života osoba s invaliditetom kroz pružanje izvaninstitucionalnih usluga. Stoga je kontinuitet financiranja stabilnih programa već prepoznat u postojećem sustavu.</w:t>
            </w:r>
          </w:p>
          <w:p w14:paraId="6BEBF6EF" w14:textId="44C6742E" w:rsidR="24183CA2" w:rsidRDefault="32A3D5D0" w:rsidP="343E6BD0">
            <w:pPr>
              <w:rPr>
                <w:rFonts w:ascii="Times New Roman" w:eastAsia="Times New Roman" w:hAnsi="Times New Roman" w:cs="Times New Roman"/>
                <w:color w:val="000000" w:themeColor="text1"/>
                <w:sz w:val="24"/>
                <w:szCs w:val="24"/>
              </w:rPr>
            </w:pPr>
            <w:r w:rsidRPr="343E6BD0">
              <w:rPr>
                <w:rFonts w:ascii="Times New Roman" w:eastAsia="Times New Roman" w:hAnsi="Times New Roman" w:cs="Times New Roman"/>
                <w:sz w:val="24"/>
                <w:szCs w:val="24"/>
              </w:rPr>
              <w:t xml:space="preserve">Financijska potpora Grada Zagreba predstavlja sufinanciranje odobrenog programa prema ugovorenim aktivnostima, troškovima i rezultatima, a ne financiranje cjelokupnog poslovanja udruge. </w:t>
            </w:r>
            <w:r w:rsidR="3438A567" w:rsidRPr="343E6BD0">
              <w:rPr>
                <w:rFonts w:ascii="Times New Roman" w:eastAsia="Times New Roman" w:hAnsi="Times New Roman" w:cs="Times New Roman"/>
                <w:color w:val="000000" w:themeColor="text1"/>
                <w:sz w:val="24"/>
                <w:szCs w:val="24"/>
              </w:rPr>
              <w:t>Broj korisnika, opseg pružene podrške i ostvareni rezultati prate se kroz izvješća pojedinih programa kao i kroz obrazac za vrednovanje izvješća o provedenom programu ili projektu.</w:t>
            </w:r>
          </w:p>
          <w:p w14:paraId="249ECE33" w14:textId="7601E60B" w:rsidR="24183CA2" w:rsidRDefault="32A3D5D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Ukupna vrijednost programa i sredstva iz drugih izvora ne predstavljaju pokazatelj provedbe gradske Strategije.</w:t>
            </w:r>
          </w:p>
          <w:p w14:paraId="5AD84062" w14:textId="1304A904" w:rsidR="1408BEA4" w:rsidRDefault="32A3D5D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Slijedom navedenoga, pitanja trajanja financiranja, prihvatljivih troškova, rokova ugovaranja i detaljnog izvještavanja nije potrebno dodatno uređivati ovom Strategijom niti uvoditi predložene pokazatelje.</w:t>
            </w:r>
          </w:p>
        </w:tc>
      </w:tr>
      <w:tr w:rsidR="1408BEA4" w14:paraId="6BA9CAAE"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B45D20" w14:textId="3AD4D55F" w:rsidR="57B6F023" w:rsidRDefault="33A8A889" w:rsidP="343E6BD0">
            <w:pPr>
              <w:jc w:val="center"/>
            </w:pPr>
            <w:r w:rsidRPr="343E6BD0">
              <w:rPr>
                <w:rFonts w:ascii="Times New Roman" w:eastAsia="Times New Roman" w:hAnsi="Times New Roman" w:cs="Times New Roman"/>
                <w:lang w:eastAsia="hr-HR"/>
              </w:rPr>
              <w:t>9</w:t>
            </w:r>
            <w:r w:rsidR="42323C5A" w:rsidRPr="343E6BD0">
              <w:rPr>
                <w:rFonts w:ascii="Times New Roman" w:eastAsia="Times New Roman" w:hAnsi="Times New Roman" w:cs="Times New Roman"/>
                <w:lang w:eastAsia="hr-HR"/>
              </w:rPr>
              <w:t>6</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A28B8C6" w14:textId="71E22B6E" w:rsidR="1408BEA4" w:rsidRDefault="0DE05F9D" w:rsidP="343E6BD0">
            <w:r w:rsidRPr="343E6BD0">
              <w:rPr>
                <w:rFonts w:ascii="Times New Roman" w:eastAsia="Calibri" w:hAnsi="Times New Roman" w:cs="Times New Roman"/>
                <w:b/>
                <w:bCs/>
              </w:rPr>
              <w:t>J</w:t>
            </w:r>
            <w:r w:rsidR="75172C80" w:rsidRPr="343E6BD0">
              <w:rPr>
                <w:rFonts w:ascii="Times New Roman" w:eastAsia="Calibri" w:hAnsi="Times New Roman" w:cs="Times New Roman"/>
                <w:b/>
                <w:bCs/>
              </w:rPr>
              <w:t>osip Koštan u ime organizacije</w:t>
            </w:r>
            <w:r w:rsidR="1408BEA4">
              <w:br/>
            </w:r>
            <w:r w:rsidR="75172C80"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9C31B52" w14:textId="34909A06" w:rsidR="1408BEA4" w:rsidRDefault="788C6C82" w:rsidP="343E6BD0">
            <w:pPr>
              <w:rPr>
                <w:rFonts w:ascii="Times New Roman" w:eastAsia="Times New Roman" w:hAnsi="Times New Roman" w:cs="Times New Roman"/>
                <w:b/>
                <w:bCs/>
                <w:color w:val="000000" w:themeColor="text1"/>
                <w:sz w:val="24"/>
                <w:szCs w:val="24"/>
                <w:lang w:val="hr"/>
              </w:rPr>
            </w:pPr>
            <w:r w:rsidRPr="343E6BD0">
              <w:rPr>
                <w:rFonts w:ascii="Times New Roman" w:eastAsia="Times New Roman" w:hAnsi="Times New Roman" w:cs="Times New Roman"/>
                <w:b/>
                <w:bCs/>
                <w:color w:val="000000" w:themeColor="text1"/>
                <w:sz w:val="24"/>
                <w:szCs w:val="24"/>
                <w:lang w:val="hr"/>
              </w:rPr>
              <w:t>Završne odredbe</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E72DB3B" w14:textId="7905B716" w:rsidR="3E65E165" w:rsidRDefault="0D2920BC" w:rsidP="343E6BD0">
            <w:r w:rsidRPr="343E6BD0">
              <w:rPr>
                <w:rFonts w:ascii="Times New Roman" w:eastAsia="Times New Roman" w:hAnsi="Times New Roman" w:cs="Times New Roman"/>
                <w:b/>
                <w:bCs/>
                <w:color w:val="000000" w:themeColor="text1"/>
                <w:sz w:val="24"/>
                <w:szCs w:val="24"/>
              </w:rPr>
              <w:t>Završne odredbe Praćenje i izvještavanje</w:t>
            </w:r>
          </w:p>
          <w:p w14:paraId="13472041" w14:textId="6C2DEE1D" w:rsidR="3E65E165" w:rsidRDefault="3E65E165" w:rsidP="343E6BD0">
            <w:r>
              <w:br/>
            </w:r>
            <w:r w:rsidR="0D2920BC" w:rsidRPr="343E6BD0">
              <w:rPr>
                <w:rFonts w:ascii="Times New Roman" w:eastAsia="Times New Roman" w:hAnsi="Times New Roman" w:cs="Times New Roman"/>
                <w:b/>
                <w:bCs/>
                <w:color w:val="000000" w:themeColor="text1"/>
                <w:sz w:val="24"/>
                <w:szCs w:val="24"/>
              </w:rPr>
              <w:t>Postojeće rješenje</w:t>
            </w:r>
            <w:r w:rsidR="5F0EBCAD" w:rsidRPr="343E6BD0">
              <w:rPr>
                <w:rFonts w:ascii="Times New Roman" w:eastAsia="Times New Roman" w:hAnsi="Times New Roman" w:cs="Times New Roman"/>
                <w:b/>
                <w:bCs/>
                <w:color w:val="000000" w:themeColor="text1"/>
                <w:sz w:val="24"/>
                <w:szCs w:val="24"/>
              </w:rPr>
              <w:t>:</w:t>
            </w:r>
            <w:r w:rsidR="0D2920BC" w:rsidRPr="343E6BD0">
              <w:rPr>
                <w:rFonts w:ascii="Times New Roman" w:eastAsia="Times New Roman" w:hAnsi="Times New Roman" w:cs="Times New Roman"/>
                <w:b/>
                <w:bCs/>
                <w:color w:val="000000" w:themeColor="text1"/>
                <w:sz w:val="24"/>
                <w:szCs w:val="24"/>
              </w:rPr>
              <w:t xml:space="preserve"> </w:t>
            </w:r>
            <w:r w:rsidR="0D2920BC" w:rsidRPr="343E6BD0">
              <w:rPr>
                <w:rFonts w:ascii="Times New Roman" w:eastAsia="Times New Roman" w:hAnsi="Times New Roman" w:cs="Times New Roman"/>
                <w:color w:val="000000" w:themeColor="text1"/>
                <w:sz w:val="24"/>
                <w:szCs w:val="24"/>
              </w:rPr>
              <w:t xml:space="preserve">Gradska tijela izvještavaju do 28. veljače, Povjerenstvo usvaja izvješće, a Grad ga do 30. </w:t>
            </w:r>
            <w:r w:rsidR="05A146A3" w:rsidRPr="343E6BD0">
              <w:rPr>
                <w:rFonts w:ascii="Times New Roman" w:eastAsia="Times New Roman" w:hAnsi="Times New Roman" w:cs="Times New Roman"/>
                <w:color w:val="000000" w:themeColor="text1"/>
                <w:sz w:val="24"/>
                <w:szCs w:val="24"/>
              </w:rPr>
              <w:t>l</w:t>
            </w:r>
            <w:r w:rsidR="0D2920BC" w:rsidRPr="343E6BD0">
              <w:rPr>
                <w:rFonts w:ascii="Times New Roman" w:eastAsia="Times New Roman" w:hAnsi="Times New Roman" w:cs="Times New Roman"/>
                <w:color w:val="000000" w:themeColor="text1"/>
                <w:sz w:val="24"/>
                <w:szCs w:val="24"/>
              </w:rPr>
              <w:t>ipnja</w:t>
            </w:r>
            <w:r w:rsidR="7851FD44" w:rsidRPr="343E6BD0">
              <w:rPr>
                <w:rFonts w:ascii="Times New Roman" w:eastAsia="Times New Roman" w:hAnsi="Times New Roman" w:cs="Times New Roman"/>
                <w:color w:val="000000" w:themeColor="text1"/>
                <w:sz w:val="24"/>
                <w:szCs w:val="24"/>
              </w:rPr>
              <w:t xml:space="preserve"> </w:t>
            </w:r>
            <w:r w:rsidR="0D2920BC" w:rsidRPr="343E6BD0">
              <w:rPr>
                <w:rFonts w:ascii="Times New Roman" w:eastAsia="Times New Roman" w:hAnsi="Times New Roman" w:cs="Times New Roman"/>
                <w:color w:val="000000" w:themeColor="text1"/>
                <w:sz w:val="24"/>
                <w:szCs w:val="24"/>
              </w:rPr>
              <w:t>dostavlja gradonačelniku.</w:t>
            </w:r>
          </w:p>
          <w:p w14:paraId="2E550FE1" w14:textId="79656A32" w:rsidR="3E65E165" w:rsidRDefault="3E65E165" w:rsidP="343E6BD0">
            <w:r>
              <w:br/>
            </w:r>
            <w:r w:rsidR="0D2920BC" w:rsidRPr="343E6BD0">
              <w:rPr>
                <w:rFonts w:ascii="Times New Roman" w:eastAsia="Times New Roman" w:hAnsi="Times New Roman" w:cs="Times New Roman"/>
                <w:b/>
                <w:bCs/>
                <w:color w:val="000000" w:themeColor="text1"/>
                <w:sz w:val="24"/>
                <w:szCs w:val="24"/>
              </w:rPr>
              <w:t>Komentar</w:t>
            </w:r>
            <w:r w:rsidR="0C28E6CE" w:rsidRPr="343E6BD0">
              <w:rPr>
                <w:rFonts w:ascii="Times New Roman" w:eastAsia="Times New Roman" w:hAnsi="Times New Roman" w:cs="Times New Roman"/>
                <w:b/>
                <w:bCs/>
                <w:color w:val="000000" w:themeColor="text1"/>
                <w:sz w:val="24"/>
                <w:szCs w:val="24"/>
              </w:rPr>
              <w:t>:</w:t>
            </w:r>
            <w:r w:rsidR="0D2920BC" w:rsidRPr="343E6BD0">
              <w:rPr>
                <w:rFonts w:ascii="Times New Roman" w:eastAsia="Times New Roman" w:hAnsi="Times New Roman" w:cs="Times New Roman"/>
                <w:b/>
                <w:bCs/>
                <w:color w:val="000000" w:themeColor="text1"/>
                <w:sz w:val="24"/>
                <w:szCs w:val="24"/>
              </w:rPr>
              <w:t xml:space="preserve"> </w:t>
            </w:r>
            <w:r w:rsidR="0D2920BC" w:rsidRPr="343E6BD0">
              <w:rPr>
                <w:rFonts w:ascii="Times New Roman" w:eastAsia="Times New Roman" w:hAnsi="Times New Roman" w:cs="Times New Roman"/>
                <w:color w:val="000000" w:themeColor="text1"/>
                <w:sz w:val="24"/>
                <w:szCs w:val="24"/>
              </w:rPr>
              <w:t>Nije uređeno kako osobe s invaliditetom i nedržavni pružatelji sudjeluju u ocjeni provedbe. Izvješće</w:t>
            </w:r>
            <w:r>
              <w:br/>
            </w:r>
            <w:r w:rsidR="0D2920BC" w:rsidRPr="343E6BD0">
              <w:rPr>
                <w:rFonts w:ascii="Times New Roman" w:eastAsia="Times New Roman" w:hAnsi="Times New Roman" w:cs="Times New Roman"/>
                <w:color w:val="000000" w:themeColor="text1"/>
                <w:sz w:val="24"/>
                <w:szCs w:val="24"/>
              </w:rPr>
              <w:t>može zbrojiti aktivnosti gradskih tijela, ali propustiti velik dio stvarno pruženih usluga i iskustva korisnika.</w:t>
            </w:r>
          </w:p>
          <w:p w14:paraId="1D879742" w14:textId="6E1D40B8" w:rsidR="3E65E165" w:rsidRDefault="3E65E165" w:rsidP="343E6BD0">
            <w:r>
              <w:br/>
            </w:r>
            <w:r w:rsidR="0D2920BC" w:rsidRPr="343E6BD0">
              <w:rPr>
                <w:rFonts w:ascii="Times New Roman" w:eastAsia="Times New Roman" w:hAnsi="Times New Roman" w:cs="Times New Roman"/>
                <w:b/>
                <w:bCs/>
                <w:color w:val="000000" w:themeColor="text1"/>
                <w:sz w:val="24"/>
                <w:szCs w:val="24"/>
              </w:rPr>
              <w:t>Prijedlog izmjene</w:t>
            </w:r>
            <w:r w:rsidR="4F527A1D" w:rsidRPr="343E6BD0">
              <w:rPr>
                <w:rFonts w:ascii="Times New Roman" w:eastAsia="Times New Roman" w:hAnsi="Times New Roman" w:cs="Times New Roman"/>
                <w:b/>
                <w:bCs/>
                <w:color w:val="000000" w:themeColor="text1"/>
                <w:sz w:val="24"/>
                <w:szCs w:val="24"/>
              </w:rPr>
              <w:t>:</w:t>
            </w:r>
            <w:r w:rsidR="0D2920BC" w:rsidRPr="343E6BD0">
              <w:rPr>
                <w:rFonts w:ascii="Times New Roman" w:eastAsia="Times New Roman" w:hAnsi="Times New Roman" w:cs="Times New Roman"/>
                <w:color w:val="000000" w:themeColor="text1"/>
                <w:sz w:val="24"/>
                <w:szCs w:val="24"/>
              </w:rPr>
              <w:t xml:space="preserve"> Obvezu dostave podataka utvrditi za gradska tijela, sunositelje i korisnike sredstava Grada</w:t>
            </w:r>
            <w:r>
              <w:br/>
            </w:r>
            <w:r w:rsidR="0D2920BC" w:rsidRPr="343E6BD0">
              <w:rPr>
                <w:rFonts w:ascii="Times New Roman" w:eastAsia="Times New Roman" w:hAnsi="Times New Roman" w:cs="Times New Roman"/>
                <w:color w:val="000000" w:themeColor="text1"/>
                <w:sz w:val="24"/>
                <w:szCs w:val="24"/>
              </w:rPr>
              <w:t>Zagreba. Podatke drugih licenciranih pružatelja prikupljati suradnički i u zbirnom obliku. Nacrt godišnjeg izvješća</w:t>
            </w:r>
            <w:r>
              <w:br/>
            </w:r>
            <w:r w:rsidR="0D2920BC" w:rsidRPr="343E6BD0">
              <w:rPr>
                <w:rFonts w:ascii="Times New Roman" w:eastAsia="Times New Roman" w:hAnsi="Times New Roman" w:cs="Times New Roman"/>
                <w:color w:val="000000" w:themeColor="text1"/>
                <w:sz w:val="24"/>
                <w:szCs w:val="24"/>
              </w:rPr>
              <w:t>prije usvajanja predstaviti osobama s invaliditetom, njihovim organizacijama i pružateljima; omogućiti im</w:t>
            </w:r>
            <w:r>
              <w:br/>
            </w:r>
            <w:r w:rsidR="0D2920BC" w:rsidRPr="343E6BD0">
              <w:rPr>
                <w:rFonts w:ascii="Times New Roman" w:eastAsia="Times New Roman" w:hAnsi="Times New Roman" w:cs="Times New Roman"/>
                <w:color w:val="000000" w:themeColor="text1"/>
                <w:sz w:val="24"/>
                <w:szCs w:val="24"/>
              </w:rPr>
              <w:t>komentare i preporuke te uz izvješće objaviti očitovanje Grada o njihovu prihvaćanju. Predstavnike organizacija i</w:t>
            </w:r>
            <w:r>
              <w:br/>
            </w:r>
            <w:r w:rsidR="0D2920BC" w:rsidRPr="343E6BD0">
              <w:rPr>
                <w:rFonts w:ascii="Times New Roman" w:eastAsia="Times New Roman" w:hAnsi="Times New Roman" w:cs="Times New Roman"/>
                <w:color w:val="000000" w:themeColor="text1"/>
                <w:sz w:val="24"/>
                <w:szCs w:val="24"/>
              </w:rPr>
              <w:t>pružatelja uključiti u tematske radne skupine za praćenje pojedinih područja.</w:t>
            </w:r>
          </w:p>
          <w:p w14:paraId="47F8F6F7" w14:textId="0369DBF5" w:rsidR="3E65E165" w:rsidRDefault="3E65E165" w:rsidP="343E6BD0">
            <w:r>
              <w:br/>
            </w:r>
            <w:r w:rsidR="0D2920BC" w:rsidRPr="343E6BD0">
              <w:rPr>
                <w:rFonts w:ascii="Times New Roman" w:eastAsia="Times New Roman" w:hAnsi="Times New Roman" w:cs="Times New Roman"/>
                <w:b/>
                <w:bCs/>
                <w:color w:val="000000" w:themeColor="text1"/>
                <w:sz w:val="24"/>
                <w:szCs w:val="24"/>
              </w:rPr>
              <w:t>Predloženi pokazatelji</w:t>
            </w:r>
            <w:r w:rsidR="6E4F19D2" w:rsidRPr="343E6BD0">
              <w:rPr>
                <w:rFonts w:ascii="Times New Roman" w:eastAsia="Times New Roman" w:hAnsi="Times New Roman" w:cs="Times New Roman"/>
                <w:b/>
                <w:bCs/>
                <w:color w:val="000000" w:themeColor="text1"/>
                <w:sz w:val="24"/>
                <w:szCs w:val="24"/>
              </w:rPr>
              <w:t>:</w:t>
            </w:r>
            <w:r w:rsidR="0D2920BC" w:rsidRPr="343E6BD0">
              <w:rPr>
                <w:rFonts w:ascii="Times New Roman" w:eastAsia="Times New Roman" w:hAnsi="Times New Roman" w:cs="Times New Roman"/>
                <w:color w:val="000000" w:themeColor="text1"/>
                <w:sz w:val="24"/>
                <w:szCs w:val="24"/>
              </w:rPr>
              <w:t xml:space="preserve"> Udio mjera s potpunim podacima; broj uključenih pružatelja i organizacija; broj</w:t>
            </w:r>
            <w:r>
              <w:br/>
            </w:r>
            <w:r w:rsidR="0D2920BC" w:rsidRPr="343E6BD0">
              <w:rPr>
                <w:rFonts w:ascii="Times New Roman" w:eastAsia="Times New Roman" w:hAnsi="Times New Roman" w:cs="Times New Roman"/>
                <w:color w:val="000000" w:themeColor="text1"/>
                <w:sz w:val="24"/>
                <w:szCs w:val="24"/>
              </w:rPr>
              <w:t>zaprimljenih preporuka i status njihova prihvaćanja; broj korektivnih mjera i njihov status.</w:t>
            </w:r>
            <w:r w:rsidR="0D2920BC" w:rsidRPr="343E6BD0">
              <w:rPr>
                <w:rFonts w:ascii="Times New Roman" w:eastAsia="Times New Roman" w:hAnsi="Times New Roman" w:cs="Times New Roman"/>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8C3EC54" w14:textId="533510B4" w:rsidR="3E65E165" w:rsidRDefault="0D2920B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39166E39" w14:textId="122C43F8" w:rsidR="3E65E165" w:rsidRDefault="0D2920B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Završnim odredbama Strategije već je uređen sustav godišnjeg praćenja i izvještavanja, dok osobe s invaliditetom i njihove predstavničke organizacije u njemu sudjeluju putem Povjerenstva za osobe s invaliditetom Grada Zagreba, koje razmatra i usvaja izvješće prije njegova upućivanja gradonačelniku i Gradskoj skupštini.</w:t>
            </w:r>
          </w:p>
          <w:p w14:paraId="3C03F489" w14:textId="2179EAD4" w:rsidR="3E65E165" w:rsidRDefault="0D2920B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Obveze korisnika gradskih sredstava u vezi s praćenjem i izvještavanjem uređuju se ugovorima o financiranju, a ne završnim odredbama Strategije. Drugim pružateljima koji nisu provoditelji mjera Strategije Grad ne može propisati obvezu dostave podataka. Stoga se ne uvode dodatni postupci savjetovanja, očitovanja i izvještavanja ni predloženi pokazatelji.</w:t>
            </w:r>
          </w:p>
          <w:p w14:paraId="2440A361" w14:textId="2322E29F" w:rsidR="1408BEA4" w:rsidRDefault="1408BEA4" w:rsidP="343E6BD0">
            <w:pPr>
              <w:rPr>
                <w:rFonts w:ascii="Times New Roman" w:eastAsia="Times New Roman" w:hAnsi="Times New Roman" w:cs="Times New Roman"/>
                <w:sz w:val="24"/>
                <w:szCs w:val="24"/>
              </w:rPr>
            </w:pPr>
          </w:p>
        </w:tc>
      </w:tr>
      <w:tr w:rsidR="1408BEA4" w14:paraId="2EF5996B"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839E94" w14:textId="16B66C20" w:rsidR="55F54058" w:rsidRDefault="0978F420" w:rsidP="343E6BD0">
            <w:pPr>
              <w:jc w:val="center"/>
            </w:pPr>
            <w:r w:rsidRPr="343E6BD0">
              <w:rPr>
                <w:rFonts w:ascii="Times New Roman" w:eastAsia="Times New Roman" w:hAnsi="Times New Roman" w:cs="Times New Roman"/>
                <w:lang w:eastAsia="hr-HR"/>
              </w:rPr>
              <w:t>9</w:t>
            </w:r>
            <w:r w:rsidR="11F54D5C" w:rsidRPr="343E6BD0">
              <w:rPr>
                <w:rFonts w:ascii="Times New Roman" w:eastAsia="Times New Roman" w:hAnsi="Times New Roman" w:cs="Times New Roman"/>
                <w:lang w:eastAsia="hr-HR"/>
              </w:rPr>
              <w:t>7</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699AC5" w14:textId="59AA43F6" w:rsidR="1408BEA4" w:rsidRDefault="58176511" w:rsidP="343E6BD0">
            <w:pPr>
              <w:rPr>
                <w:rFonts w:ascii="Times New Roman" w:eastAsia="Calibri" w:hAnsi="Times New Roman" w:cs="Times New Roman"/>
                <w:b/>
                <w:bCs/>
              </w:rPr>
            </w:pPr>
            <w:r w:rsidRPr="343E6BD0">
              <w:rPr>
                <w:rFonts w:ascii="Times New Roman" w:eastAsia="Calibri" w:hAnsi="Times New Roman" w:cs="Times New Roman"/>
                <w:b/>
                <w:bCs/>
              </w:rPr>
              <w:t>J</w:t>
            </w:r>
            <w:r w:rsidR="7D805FCB" w:rsidRPr="343E6BD0">
              <w:rPr>
                <w:rFonts w:ascii="Times New Roman" w:eastAsia="Calibri" w:hAnsi="Times New Roman" w:cs="Times New Roman"/>
                <w:b/>
                <w:bCs/>
              </w:rPr>
              <w:t>osip Koštan u ime organizacije</w:t>
            </w:r>
            <w:r w:rsidR="1408BEA4">
              <w:br/>
            </w:r>
            <w:r w:rsidR="7D805FCB"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70DE70E" w14:textId="5CCD5188" w:rsidR="1408BEA4" w:rsidRDefault="46CB757C" w:rsidP="343E6BD0">
            <w:pPr>
              <w:rPr>
                <w:rFonts w:ascii="Times New Roman" w:eastAsia="Times New Roman" w:hAnsi="Times New Roman" w:cs="Times New Roman"/>
                <w:b/>
                <w:bCs/>
                <w:color w:val="000000" w:themeColor="text1"/>
                <w:sz w:val="24"/>
                <w:szCs w:val="24"/>
                <w:lang w:val="hr"/>
              </w:rPr>
            </w:pPr>
            <w:r w:rsidRPr="343E6BD0">
              <w:rPr>
                <w:rFonts w:ascii="Times New Roman" w:eastAsia="Times New Roman" w:hAnsi="Times New Roman" w:cs="Times New Roman"/>
                <w:b/>
                <w:bCs/>
                <w:color w:val="000000" w:themeColor="text1"/>
                <w:sz w:val="24"/>
                <w:szCs w:val="24"/>
                <w:lang w:val="hr"/>
              </w:rPr>
              <w:t>Područje 7. Kultura i turizam</w:t>
            </w:r>
            <w:r w:rsidR="50D983A2" w:rsidRPr="343E6BD0">
              <w:rPr>
                <w:rFonts w:ascii="Times New Roman" w:eastAsia="Times New Roman" w:hAnsi="Times New Roman" w:cs="Times New Roman"/>
                <w:b/>
                <w:bCs/>
                <w:color w:val="000000" w:themeColor="text1"/>
                <w:sz w:val="24"/>
                <w:szCs w:val="24"/>
                <w:lang w:val="hr"/>
              </w:rPr>
              <w:t xml:space="preserve">, </w:t>
            </w:r>
            <w:r w:rsidR="512BC0B3" w:rsidRPr="343E6BD0">
              <w:rPr>
                <w:rFonts w:ascii="Times New Roman" w:eastAsia="Times New Roman" w:hAnsi="Times New Roman" w:cs="Times New Roman"/>
                <w:b/>
                <w:bCs/>
                <w:color w:val="000000" w:themeColor="text1"/>
                <w:sz w:val="24"/>
                <w:szCs w:val="24"/>
                <w:lang w:val="hr"/>
              </w:rPr>
              <w:t>O</w:t>
            </w:r>
            <w:r w:rsidR="50D983A2" w:rsidRPr="343E6BD0">
              <w:rPr>
                <w:rFonts w:ascii="Times New Roman" w:eastAsia="Times New Roman" w:hAnsi="Times New Roman" w:cs="Times New Roman"/>
                <w:b/>
                <w:bCs/>
                <w:color w:val="000000" w:themeColor="text1"/>
                <w:sz w:val="24"/>
                <w:szCs w:val="24"/>
                <w:lang w:val="hr"/>
              </w:rPr>
              <w:t>perativni cilj 1, Mjera 1.-3.</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7D43F9" w14:textId="7FEBA64C" w:rsidR="423F4616" w:rsidRDefault="120A8A64" w:rsidP="343E6BD0">
            <w:r w:rsidRPr="343E6BD0">
              <w:rPr>
                <w:rFonts w:ascii="Times New Roman" w:eastAsia="Times New Roman" w:hAnsi="Times New Roman" w:cs="Times New Roman"/>
                <w:b/>
                <w:bCs/>
                <w:color w:val="000000" w:themeColor="text1"/>
                <w:sz w:val="24"/>
                <w:szCs w:val="24"/>
              </w:rPr>
              <w:t>Mjere 1–3 Uključivanje u kulturu</w:t>
            </w:r>
          </w:p>
          <w:p w14:paraId="657AC6FD" w14:textId="440BA200" w:rsidR="423F4616" w:rsidRDefault="423F4616" w:rsidP="343E6BD0">
            <w:r>
              <w:br/>
            </w:r>
            <w:r w:rsidR="120A8A64" w:rsidRPr="343E6BD0">
              <w:rPr>
                <w:rFonts w:ascii="Times New Roman" w:eastAsia="Times New Roman" w:hAnsi="Times New Roman" w:cs="Times New Roman"/>
                <w:b/>
                <w:bCs/>
                <w:color w:val="000000" w:themeColor="text1"/>
                <w:sz w:val="24"/>
                <w:szCs w:val="24"/>
              </w:rPr>
              <w:t>Postojeće rješenje</w:t>
            </w:r>
            <w:r w:rsidR="2798BD51" w:rsidRPr="343E6BD0">
              <w:rPr>
                <w:rFonts w:ascii="Times New Roman" w:eastAsia="Times New Roman" w:hAnsi="Times New Roman" w:cs="Times New Roman"/>
                <w:b/>
                <w:bCs/>
                <w:color w:val="000000" w:themeColor="text1"/>
                <w:sz w:val="24"/>
                <w:szCs w:val="24"/>
              </w:rPr>
              <w:t>:</w:t>
            </w:r>
            <w:r w:rsidR="120A8A64" w:rsidRPr="343E6BD0">
              <w:rPr>
                <w:rFonts w:ascii="Times New Roman" w:eastAsia="Times New Roman" w:hAnsi="Times New Roman" w:cs="Times New Roman"/>
                <w:color w:val="000000" w:themeColor="text1"/>
                <w:sz w:val="24"/>
                <w:szCs w:val="24"/>
              </w:rPr>
              <w:t xml:space="preserve"> Mjere predviđaju prilagodbu prostora i programa, Paromlin, kvartovske programe te</w:t>
            </w:r>
            <w:r>
              <w:br/>
            </w:r>
            <w:r w:rsidR="120A8A64" w:rsidRPr="343E6BD0">
              <w:rPr>
                <w:rFonts w:ascii="Times New Roman" w:eastAsia="Times New Roman" w:hAnsi="Times New Roman" w:cs="Times New Roman"/>
                <w:color w:val="000000" w:themeColor="text1"/>
                <w:sz w:val="24"/>
                <w:szCs w:val="24"/>
              </w:rPr>
              <w:t>partnerstva ustanova i udruga u kulturi sa školama i socijalnim ustanovama.</w:t>
            </w:r>
          </w:p>
          <w:p w14:paraId="1750261F" w14:textId="6D2FC7CC" w:rsidR="423F4616" w:rsidRDefault="423F4616" w:rsidP="343E6BD0">
            <w:pPr>
              <w:rPr>
                <w:rFonts w:ascii="Times New Roman" w:eastAsia="Times New Roman" w:hAnsi="Times New Roman" w:cs="Times New Roman"/>
                <w:color w:val="000000" w:themeColor="text1"/>
                <w:sz w:val="24"/>
                <w:szCs w:val="24"/>
              </w:rPr>
            </w:pPr>
            <w:r>
              <w:br/>
            </w:r>
            <w:r w:rsidR="120A8A64" w:rsidRPr="343E6BD0">
              <w:rPr>
                <w:rFonts w:ascii="Times New Roman" w:eastAsia="Times New Roman" w:hAnsi="Times New Roman" w:cs="Times New Roman"/>
                <w:b/>
                <w:bCs/>
                <w:color w:val="000000" w:themeColor="text1"/>
                <w:sz w:val="24"/>
                <w:szCs w:val="24"/>
              </w:rPr>
              <w:t>Komentar</w:t>
            </w:r>
            <w:r w:rsidR="21944203" w:rsidRPr="343E6BD0">
              <w:rPr>
                <w:rFonts w:ascii="Times New Roman" w:eastAsia="Times New Roman" w:hAnsi="Times New Roman" w:cs="Times New Roman"/>
                <w:b/>
                <w:bCs/>
                <w:color w:val="000000" w:themeColor="text1"/>
                <w:sz w:val="24"/>
                <w:szCs w:val="24"/>
              </w:rPr>
              <w:t>:</w:t>
            </w:r>
            <w:r w:rsidR="120A8A64" w:rsidRPr="343E6BD0">
              <w:rPr>
                <w:rFonts w:ascii="Times New Roman" w:eastAsia="Times New Roman" w:hAnsi="Times New Roman" w:cs="Times New Roman"/>
                <w:b/>
                <w:bCs/>
                <w:color w:val="000000" w:themeColor="text1"/>
                <w:sz w:val="24"/>
                <w:szCs w:val="24"/>
              </w:rPr>
              <w:t xml:space="preserve"> </w:t>
            </w:r>
            <w:r w:rsidR="120A8A64" w:rsidRPr="343E6BD0">
              <w:rPr>
                <w:rFonts w:ascii="Times New Roman" w:eastAsia="Times New Roman" w:hAnsi="Times New Roman" w:cs="Times New Roman"/>
                <w:color w:val="000000" w:themeColor="text1"/>
                <w:sz w:val="24"/>
                <w:szCs w:val="24"/>
              </w:rPr>
              <w:t>Fizička pristupačnost nije dovoljna ako nisu osigurani prijevoz, pratnja, komunikacijska podrška,</w:t>
            </w:r>
            <w:r w:rsidR="1D961E65" w:rsidRPr="343E6BD0">
              <w:rPr>
                <w:rFonts w:ascii="Times New Roman" w:eastAsia="Times New Roman" w:hAnsi="Times New Roman" w:cs="Times New Roman"/>
                <w:color w:val="000000" w:themeColor="text1"/>
                <w:sz w:val="24"/>
                <w:szCs w:val="24"/>
              </w:rPr>
              <w:t xml:space="preserve"> </w:t>
            </w:r>
            <w:r w:rsidR="120A8A64" w:rsidRPr="343E6BD0">
              <w:rPr>
                <w:rFonts w:ascii="Times New Roman" w:eastAsia="Times New Roman" w:hAnsi="Times New Roman" w:cs="Times New Roman"/>
                <w:color w:val="000000" w:themeColor="text1"/>
                <w:sz w:val="24"/>
                <w:szCs w:val="24"/>
              </w:rPr>
              <w:t>pristupačne</w:t>
            </w:r>
            <w:r w:rsidR="626248BC" w:rsidRPr="343E6BD0">
              <w:rPr>
                <w:rFonts w:ascii="Times New Roman" w:eastAsia="Times New Roman" w:hAnsi="Times New Roman" w:cs="Times New Roman"/>
                <w:color w:val="000000" w:themeColor="text1"/>
                <w:sz w:val="24"/>
                <w:szCs w:val="24"/>
              </w:rPr>
              <w:t xml:space="preserve"> </w:t>
            </w:r>
            <w:r w:rsidR="120A8A64" w:rsidRPr="343E6BD0">
              <w:rPr>
                <w:rFonts w:ascii="Times New Roman" w:eastAsia="Times New Roman" w:hAnsi="Times New Roman" w:cs="Times New Roman"/>
                <w:color w:val="000000" w:themeColor="text1"/>
                <w:sz w:val="24"/>
                <w:szCs w:val="24"/>
              </w:rPr>
              <w:t>informacije i mogućnost aktivnog sudjelovanja. Pojam</w:t>
            </w:r>
            <w:r w:rsidR="120A8A64" w:rsidRPr="343E6BD0">
              <w:rPr>
                <w:rFonts w:ascii="Times New Roman" w:eastAsia="Times New Roman" w:hAnsi="Times New Roman" w:cs="Times New Roman"/>
                <w:b/>
                <w:bCs/>
                <w:color w:val="000000" w:themeColor="text1"/>
                <w:sz w:val="24"/>
                <w:szCs w:val="24"/>
              </w:rPr>
              <w:t xml:space="preserve"> s</w:t>
            </w:r>
            <w:r w:rsidR="120A8A64" w:rsidRPr="343E6BD0">
              <w:rPr>
                <w:rFonts w:ascii="Times New Roman" w:eastAsia="Times New Roman" w:hAnsi="Times New Roman" w:cs="Times New Roman"/>
                <w:color w:val="000000" w:themeColor="text1"/>
                <w:sz w:val="24"/>
                <w:szCs w:val="24"/>
              </w:rPr>
              <w:t>ocijalnih ustanova treba proširiti na sve</w:t>
            </w:r>
            <w:r>
              <w:br/>
            </w:r>
            <w:r w:rsidR="120A8A64" w:rsidRPr="343E6BD0">
              <w:rPr>
                <w:rFonts w:ascii="Times New Roman" w:eastAsia="Times New Roman" w:hAnsi="Times New Roman" w:cs="Times New Roman"/>
                <w:color w:val="000000" w:themeColor="text1"/>
                <w:sz w:val="24"/>
                <w:szCs w:val="24"/>
              </w:rPr>
              <w:t>icencirane pružatelje.</w:t>
            </w:r>
          </w:p>
          <w:p w14:paraId="49FC6557" w14:textId="32CA5A54" w:rsidR="423F4616" w:rsidRDefault="423F4616" w:rsidP="343E6BD0">
            <w:r>
              <w:br/>
            </w:r>
            <w:r w:rsidR="120A8A64" w:rsidRPr="343E6BD0">
              <w:rPr>
                <w:rFonts w:ascii="Times New Roman" w:eastAsia="Times New Roman" w:hAnsi="Times New Roman" w:cs="Times New Roman"/>
                <w:b/>
                <w:bCs/>
                <w:color w:val="000000" w:themeColor="text1"/>
                <w:sz w:val="24"/>
                <w:szCs w:val="24"/>
              </w:rPr>
              <w:t>Prijedlog izmjene</w:t>
            </w:r>
            <w:r w:rsidR="5DE4B4D4" w:rsidRPr="343E6BD0">
              <w:rPr>
                <w:rFonts w:ascii="Times New Roman" w:eastAsia="Times New Roman" w:hAnsi="Times New Roman" w:cs="Times New Roman"/>
                <w:b/>
                <w:bCs/>
                <w:color w:val="000000" w:themeColor="text1"/>
                <w:sz w:val="24"/>
                <w:szCs w:val="24"/>
              </w:rPr>
              <w:t>:</w:t>
            </w:r>
            <w:r w:rsidR="120A8A64" w:rsidRPr="343E6BD0">
              <w:rPr>
                <w:rFonts w:ascii="Times New Roman" w:eastAsia="Times New Roman" w:hAnsi="Times New Roman" w:cs="Times New Roman"/>
                <w:b/>
                <w:bCs/>
                <w:color w:val="000000" w:themeColor="text1"/>
                <w:sz w:val="24"/>
                <w:szCs w:val="24"/>
              </w:rPr>
              <w:t xml:space="preserve"> </w:t>
            </w:r>
            <w:r w:rsidR="120A8A64" w:rsidRPr="343E6BD0">
              <w:rPr>
                <w:rFonts w:ascii="Times New Roman" w:eastAsia="Times New Roman" w:hAnsi="Times New Roman" w:cs="Times New Roman"/>
                <w:color w:val="000000" w:themeColor="text1"/>
                <w:sz w:val="24"/>
                <w:szCs w:val="24"/>
              </w:rPr>
              <w:t>Aktivnosti dopuniti podrškom dolasku i sudjelovanju te uključivanjem korisnika kao autora,</w:t>
            </w:r>
            <w:r>
              <w:br/>
            </w:r>
            <w:r w:rsidR="120A8A64" w:rsidRPr="343E6BD0">
              <w:rPr>
                <w:rFonts w:ascii="Times New Roman" w:eastAsia="Times New Roman" w:hAnsi="Times New Roman" w:cs="Times New Roman"/>
                <w:color w:val="000000" w:themeColor="text1"/>
                <w:sz w:val="24"/>
                <w:szCs w:val="24"/>
              </w:rPr>
              <w:t>izvođača i su-kreatora programa. U partnerstva uključiti nedržavne pružatelje socijalnih usluga i organizacije osoba</w:t>
            </w:r>
            <w:r w:rsidR="4CC7F5D4" w:rsidRPr="343E6BD0">
              <w:rPr>
                <w:rFonts w:ascii="Times New Roman" w:eastAsia="Times New Roman" w:hAnsi="Times New Roman" w:cs="Times New Roman"/>
                <w:color w:val="000000" w:themeColor="text1"/>
                <w:sz w:val="24"/>
                <w:szCs w:val="24"/>
              </w:rPr>
              <w:t xml:space="preserve"> </w:t>
            </w:r>
            <w:r w:rsidR="120A8A64" w:rsidRPr="343E6BD0">
              <w:rPr>
                <w:rFonts w:ascii="Times New Roman" w:eastAsia="Times New Roman" w:hAnsi="Times New Roman" w:cs="Times New Roman"/>
                <w:color w:val="000000" w:themeColor="text1"/>
                <w:sz w:val="24"/>
                <w:szCs w:val="24"/>
              </w:rPr>
              <w:t>s invaliditetom.</w:t>
            </w:r>
          </w:p>
          <w:p w14:paraId="56371A65" w14:textId="22AF2FAB" w:rsidR="423F4616" w:rsidRDefault="423F4616" w:rsidP="343E6BD0">
            <w:r>
              <w:br/>
            </w:r>
            <w:r w:rsidR="120A8A64" w:rsidRPr="343E6BD0">
              <w:rPr>
                <w:rFonts w:ascii="Times New Roman" w:eastAsia="Times New Roman" w:hAnsi="Times New Roman" w:cs="Times New Roman"/>
                <w:b/>
                <w:bCs/>
                <w:color w:val="000000" w:themeColor="text1"/>
                <w:sz w:val="24"/>
                <w:szCs w:val="24"/>
              </w:rPr>
              <w:t>Predloženi pokazatelji</w:t>
            </w:r>
            <w:r w:rsidR="30EFCD6E" w:rsidRPr="343E6BD0">
              <w:rPr>
                <w:rFonts w:ascii="Times New Roman" w:eastAsia="Times New Roman" w:hAnsi="Times New Roman" w:cs="Times New Roman"/>
                <w:b/>
                <w:bCs/>
                <w:color w:val="000000" w:themeColor="text1"/>
                <w:sz w:val="24"/>
                <w:szCs w:val="24"/>
              </w:rPr>
              <w:t>:</w:t>
            </w:r>
            <w:r w:rsidR="120A8A64" w:rsidRPr="343E6BD0">
              <w:rPr>
                <w:rFonts w:ascii="Times New Roman" w:eastAsia="Times New Roman" w:hAnsi="Times New Roman" w:cs="Times New Roman"/>
                <w:color w:val="000000" w:themeColor="text1"/>
                <w:sz w:val="24"/>
                <w:szCs w:val="24"/>
              </w:rPr>
              <w:t xml:space="preserve"> Broj sudionika koji prvi put koriste program; broj osiguranih prilagodbi, prijevoza i pratnji;</w:t>
            </w:r>
            <w:r>
              <w:br/>
            </w:r>
            <w:r w:rsidR="120A8A64" w:rsidRPr="343E6BD0">
              <w:rPr>
                <w:rFonts w:ascii="Times New Roman" w:eastAsia="Times New Roman" w:hAnsi="Times New Roman" w:cs="Times New Roman"/>
                <w:color w:val="000000" w:themeColor="text1"/>
                <w:sz w:val="24"/>
                <w:szCs w:val="24"/>
              </w:rPr>
              <w:t>broj programa nastalih uz sukreiranje osoba s invaliditetom; ponovljeno sudjelovanje korisnika.</w:t>
            </w:r>
            <w:r w:rsidR="120A8A64" w:rsidRPr="343E6BD0">
              <w:rPr>
                <w:rFonts w:ascii="Times New Roman" w:eastAsia="Times New Roman" w:hAnsi="Times New Roman" w:cs="Times New Roman"/>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4F82F056" w14:textId="3B9F42DA" w:rsidR="6F150B96" w:rsidRDefault="1A76939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63CDF0A" w14:textId="2A0B785C" w:rsidR="6F150B96" w:rsidRDefault="1A76939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Strategijom su već obuhvaćeni fizička, komunikacijska i programska pristupačnost, primjena adaptivnih tehnologija, edukacija zaposlenika te razvoj inkluzivnih kulturnih programa. Predviđena su i partnerstva ustanova i udruga u kulturi s odgojno-obrazovnim, socijalnim i zdravstvenim ustanovama te provedba programa u prostorima u kojima korisnici borave i u njihovim domovima.</w:t>
            </w:r>
          </w:p>
          <w:p w14:paraId="39660F65" w14:textId="3A62BF6C" w:rsidR="6F150B96" w:rsidRDefault="1A76939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Postojeće aktivnosti ne isključuju sudjelovanje drugih pružatelja socijalnih usluga ni uključivanje osoba s invaliditetom kao autora, izvođača i sukreatora programa. Prijevoz i pratnja ovise o individualnim potrebama korisnika i organizaciji pojedinog programa te ih nije primjereno utvrditi kao opću obvezu svih kulturnih ustanova i programa.</w:t>
            </w:r>
          </w:p>
          <w:p w14:paraId="595B4615" w14:textId="5E37B7B6" w:rsidR="6F150B96" w:rsidRDefault="1A76939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Slijedom navedenoga, nije potrebno dodatno proširivati aktivnosti ni uvoditi predložene pokazatelje.</w:t>
            </w:r>
          </w:p>
          <w:p w14:paraId="68A8A068" w14:textId="7A016C3C" w:rsidR="1408BEA4" w:rsidRDefault="1408BEA4" w:rsidP="343E6BD0">
            <w:pPr>
              <w:rPr>
                <w:rFonts w:ascii="Times New Roman" w:eastAsia="Times New Roman" w:hAnsi="Times New Roman" w:cs="Times New Roman"/>
                <w:b/>
                <w:bCs/>
                <w:sz w:val="24"/>
                <w:szCs w:val="24"/>
              </w:rPr>
            </w:pPr>
          </w:p>
        </w:tc>
      </w:tr>
      <w:tr w:rsidR="1408BEA4" w14:paraId="0C8DFA26"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44C12A" w14:textId="0D7CE91C" w:rsidR="1ECEA594" w:rsidRDefault="25C0ABA1" w:rsidP="343E6BD0">
            <w:pPr>
              <w:jc w:val="center"/>
            </w:pPr>
            <w:r w:rsidRPr="343E6BD0">
              <w:rPr>
                <w:rFonts w:ascii="Times New Roman" w:eastAsia="Times New Roman" w:hAnsi="Times New Roman" w:cs="Times New Roman"/>
                <w:lang w:eastAsia="hr-HR"/>
              </w:rPr>
              <w:t>9</w:t>
            </w:r>
            <w:r w:rsidR="2061A0E4" w:rsidRPr="343E6BD0">
              <w:rPr>
                <w:rFonts w:ascii="Times New Roman" w:eastAsia="Times New Roman" w:hAnsi="Times New Roman" w:cs="Times New Roman"/>
                <w:lang w:eastAsia="hr-HR"/>
              </w:rPr>
              <w:t>8</w:t>
            </w:r>
            <w:r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6B1E790" w14:textId="1C1D8DC9" w:rsidR="1408BEA4" w:rsidRDefault="06C0C84A" w:rsidP="343E6BD0">
            <w:r w:rsidRPr="343E6BD0">
              <w:rPr>
                <w:rFonts w:ascii="Times New Roman" w:eastAsia="Calibri" w:hAnsi="Times New Roman" w:cs="Times New Roman"/>
                <w:b/>
                <w:bCs/>
              </w:rPr>
              <w:t>J</w:t>
            </w:r>
            <w:r w:rsidR="413B5DCB" w:rsidRPr="343E6BD0">
              <w:rPr>
                <w:rFonts w:ascii="Times New Roman" w:eastAsia="Calibri" w:hAnsi="Times New Roman" w:cs="Times New Roman"/>
                <w:b/>
                <w:bCs/>
              </w:rPr>
              <w:t>osip Koštan u ime organizacije</w:t>
            </w:r>
            <w:r w:rsidR="1408BEA4">
              <w:br/>
            </w:r>
            <w:r w:rsidR="413B5DCB"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1569438" w14:textId="6DCB3E3A" w:rsidR="1408BEA4" w:rsidRDefault="67F75093" w:rsidP="343E6BD0">
            <w:pPr>
              <w:ind w:left="90" w:right="54" w:hanging="34"/>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7. Kultura i turizam, Operativni cilj 2, Mjera 1.  Povećanje pristupačnosti turističke infrastrukture, sadržaja i manifestacija osobama s invaliditetom</w:t>
            </w:r>
          </w:p>
          <w:p w14:paraId="7C953955" w14:textId="4A2E11EC" w:rsidR="1408BEA4" w:rsidRDefault="1408BEA4" w:rsidP="343E6BD0">
            <w:pPr>
              <w:rPr>
                <w:rFonts w:ascii="Times New Roman" w:eastAsia="Times New Roman" w:hAnsi="Times New Roman" w:cs="Times New Roman"/>
                <w:b/>
                <w:bCs/>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222BD7" w14:textId="510C193D" w:rsidR="4909BF48" w:rsidRDefault="35D23A83" w:rsidP="343E6BD0">
            <w:r w:rsidRPr="343E6BD0">
              <w:rPr>
                <w:rFonts w:ascii="Times New Roman" w:eastAsia="Times New Roman" w:hAnsi="Times New Roman" w:cs="Times New Roman"/>
                <w:b/>
                <w:bCs/>
                <w:color w:val="000000" w:themeColor="text1"/>
                <w:sz w:val="24"/>
                <w:szCs w:val="24"/>
              </w:rPr>
              <w:t>Mjera 1 Pristupačni turizam</w:t>
            </w:r>
          </w:p>
          <w:p w14:paraId="6678AAF3" w14:textId="3B3CDEE3" w:rsidR="4909BF48" w:rsidRDefault="4909BF48" w:rsidP="343E6BD0">
            <w:r>
              <w:br/>
            </w:r>
            <w:r w:rsidR="35D23A83" w:rsidRPr="343E6BD0">
              <w:rPr>
                <w:rFonts w:ascii="Times New Roman" w:eastAsia="Times New Roman" w:hAnsi="Times New Roman" w:cs="Times New Roman"/>
                <w:b/>
                <w:bCs/>
                <w:color w:val="000000" w:themeColor="text1"/>
                <w:sz w:val="24"/>
                <w:szCs w:val="24"/>
              </w:rPr>
              <w:t>Postojeće rješenje</w:t>
            </w:r>
            <w:r w:rsidR="2068FDC7" w:rsidRPr="343E6BD0">
              <w:rPr>
                <w:rFonts w:ascii="Times New Roman" w:eastAsia="Times New Roman" w:hAnsi="Times New Roman" w:cs="Times New Roman"/>
                <w:b/>
                <w:bCs/>
                <w:color w:val="000000" w:themeColor="text1"/>
                <w:sz w:val="24"/>
                <w:szCs w:val="24"/>
              </w:rPr>
              <w:t>:</w:t>
            </w:r>
            <w:r w:rsidR="35D23A83" w:rsidRPr="343E6BD0">
              <w:rPr>
                <w:rFonts w:ascii="Times New Roman" w:eastAsia="Times New Roman" w:hAnsi="Times New Roman" w:cs="Times New Roman"/>
                <w:color w:val="000000" w:themeColor="text1"/>
                <w:sz w:val="24"/>
                <w:szCs w:val="24"/>
              </w:rPr>
              <w:t xml:space="preserve"> Predviđa se mapiranje, standardi, edukacija i poticajni okvir.</w:t>
            </w:r>
          </w:p>
          <w:p w14:paraId="01543EFE" w14:textId="7DA883E5" w:rsidR="4909BF48" w:rsidRDefault="4909BF48" w:rsidP="343E6BD0">
            <w:r>
              <w:br/>
            </w:r>
            <w:r w:rsidR="35D23A83" w:rsidRPr="343E6BD0">
              <w:rPr>
                <w:rFonts w:ascii="Times New Roman" w:eastAsia="Times New Roman" w:hAnsi="Times New Roman" w:cs="Times New Roman"/>
                <w:b/>
                <w:bCs/>
                <w:color w:val="000000" w:themeColor="text1"/>
                <w:sz w:val="24"/>
                <w:szCs w:val="24"/>
              </w:rPr>
              <w:t>Komentar</w:t>
            </w:r>
            <w:r w:rsidR="4347FF9D" w:rsidRPr="343E6BD0">
              <w:rPr>
                <w:rFonts w:ascii="Times New Roman" w:eastAsia="Times New Roman" w:hAnsi="Times New Roman" w:cs="Times New Roman"/>
                <w:b/>
                <w:bCs/>
                <w:color w:val="000000" w:themeColor="text1"/>
                <w:sz w:val="24"/>
                <w:szCs w:val="24"/>
              </w:rPr>
              <w:t>:</w:t>
            </w:r>
            <w:r w:rsidR="35D23A83" w:rsidRPr="343E6BD0">
              <w:rPr>
                <w:rFonts w:ascii="Times New Roman" w:eastAsia="Times New Roman" w:hAnsi="Times New Roman" w:cs="Times New Roman"/>
                <w:color w:val="000000" w:themeColor="text1"/>
                <w:sz w:val="24"/>
                <w:szCs w:val="24"/>
              </w:rPr>
              <w:t xml:space="preserve"> Potrebno je izbjeći svođenje pristupačnosti na pojedinačni objekt. Posjetitelj mora imati dostupne</w:t>
            </w:r>
            <w:r>
              <w:br/>
            </w:r>
            <w:r w:rsidR="35D23A83" w:rsidRPr="343E6BD0">
              <w:rPr>
                <w:rFonts w:ascii="Times New Roman" w:eastAsia="Times New Roman" w:hAnsi="Times New Roman" w:cs="Times New Roman"/>
                <w:color w:val="000000" w:themeColor="text1"/>
                <w:sz w:val="24"/>
                <w:szCs w:val="24"/>
              </w:rPr>
              <w:t>informacije o cijelom lancu: dolasku, prijevozu, smještaju, sanitarijama, sadržaju i podršci.</w:t>
            </w:r>
          </w:p>
          <w:p w14:paraId="28B4F994" w14:textId="1AC73ACE" w:rsidR="4909BF48" w:rsidRDefault="4909BF48" w:rsidP="343E6BD0">
            <w:r>
              <w:br/>
            </w:r>
            <w:r w:rsidR="35D23A83" w:rsidRPr="343E6BD0">
              <w:rPr>
                <w:rFonts w:ascii="Times New Roman" w:eastAsia="Times New Roman" w:hAnsi="Times New Roman" w:cs="Times New Roman"/>
                <w:b/>
                <w:bCs/>
                <w:color w:val="000000" w:themeColor="text1"/>
                <w:sz w:val="24"/>
                <w:szCs w:val="24"/>
              </w:rPr>
              <w:t>Prijedlog izmjene</w:t>
            </w:r>
            <w:r w:rsidR="46679F0F" w:rsidRPr="343E6BD0">
              <w:rPr>
                <w:rFonts w:ascii="Times New Roman" w:eastAsia="Times New Roman" w:hAnsi="Times New Roman" w:cs="Times New Roman"/>
                <w:b/>
                <w:bCs/>
                <w:color w:val="000000" w:themeColor="text1"/>
                <w:sz w:val="24"/>
                <w:szCs w:val="24"/>
              </w:rPr>
              <w:t>:</w:t>
            </w:r>
            <w:r w:rsidR="35D23A83" w:rsidRPr="343E6BD0">
              <w:rPr>
                <w:rFonts w:ascii="Times New Roman" w:eastAsia="Times New Roman" w:hAnsi="Times New Roman" w:cs="Times New Roman"/>
                <w:color w:val="000000" w:themeColor="text1"/>
                <w:sz w:val="24"/>
                <w:szCs w:val="24"/>
              </w:rPr>
              <w:t xml:space="preserve"> Plan prilagodbe izraditi prema korisničkim putanjama i javno objaviti provjerene podatke. U</w:t>
            </w:r>
            <w:r>
              <w:br/>
            </w:r>
            <w:r w:rsidR="35D23A83" w:rsidRPr="343E6BD0">
              <w:rPr>
                <w:rFonts w:ascii="Times New Roman" w:eastAsia="Times New Roman" w:hAnsi="Times New Roman" w:cs="Times New Roman"/>
                <w:color w:val="000000" w:themeColor="text1"/>
                <w:sz w:val="24"/>
                <w:szCs w:val="24"/>
              </w:rPr>
              <w:t>kriterije gradskih manifestacija uključiti minimalne standarde pristupačnosti i plan razumne prilagodbe.</w:t>
            </w:r>
          </w:p>
          <w:p w14:paraId="32169619" w14:textId="36D8F267" w:rsidR="4909BF48" w:rsidRDefault="4909BF48" w:rsidP="343E6BD0">
            <w:r>
              <w:br/>
            </w:r>
            <w:r w:rsidR="35D23A83" w:rsidRPr="343E6BD0">
              <w:rPr>
                <w:rFonts w:ascii="Times New Roman" w:eastAsia="Times New Roman" w:hAnsi="Times New Roman" w:cs="Times New Roman"/>
                <w:b/>
                <w:bCs/>
                <w:color w:val="000000" w:themeColor="text1"/>
                <w:sz w:val="24"/>
                <w:szCs w:val="24"/>
              </w:rPr>
              <w:t>Predloženi pokazatelji</w:t>
            </w:r>
            <w:r w:rsidR="44578EFE" w:rsidRPr="343E6BD0">
              <w:rPr>
                <w:rFonts w:ascii="Times New Roman" w:eastAsia="Times New Roman" w:hAnsi="Times New Roman" w:cs="Times New Roman"/>
                <w:b/>
                <w:bCs/>
                <w:color w:val="000000" w:themeColor="text1"/>
                <w:sz w:val="24"/>
                <w:szCs w:val="24"/>
              </w:rPr>
              <w:t>:</w:t>
            </w:r>
            <w:r w:rsidR="35D23A83" w:rsidRPr="343E6BD0">
              <w:rPr>
                <w:rFonts w:ascii="Times New Roman" w:eastAsia="Times New Roman" w:hAnsi="Times New Roman" w:cs="Times New Roman"/>
                <w:color w:val="000000" w:themeColor="text1"/>
                <w:sz w:val="24"/>
                <w:szCs w:val="24"/>
              </w:rPr>
              <w:t xml:space="preserve"> Broj cjelovitih pristupačnih turističkih ruta; udio manifestacija koje ispunjavaju minimalni</w:t>
            </w:r>
            <w:r w:rsidR="3BCB1622" w:rsidRPr="343E6BD0">
              <w:rPr>
                <w:rFonts w:ascii="Times New Roman" w:eastAsia="Times New Roman" w:hAnsi="Times New Roman" w:cs="Times New Roman"/>
                <w:color w:val="000000" w:themeColor="text1"/>
                <w:sz w:val="24"/>
                <w:szCs w:val="24"/>
              </w:rPr>
              <w:t xml:space="preserve"> </w:t>
            </w:r>
            <w:r w:rsidR="35D23A83" w:rsidRPr="343E6BD0">
              <w:rPr>
                <w:rFonts w:ascii="Times New Roman" w:eastAsia="Times New Roman" w:hAnsi="Times New Roman" w:cs="Times New Roman"/>
                <w:color w:val="000000" w:themeColor="text1"/>
                <w:sz w:val="24"/>
                <w:szCs w:val="24"/>
              </w:rPr>
              <w:t>standard; broj zahtjeva za prilagodbu i udio realiziranih zahtjeva.</w:t>
            </w:r>
            <w:r w:rsidR="35D23A83" w:rsidRPr="343E6BD0">
              <w:rPr>
                <w:rFonts w:ascii="Times New Roman" w:eastAsia="Times New Roman" w:hAnsi="Times New Roman" w:cs="Times New Roman"/>
                <w:sz w:val="24"/>
                <w:szCs w:val="24"/>
              </w:rPr>
              <w:t xml:space="preserve"> </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80D2A02" w14:textId="64E5D984" w:rsidR="4909BF48" w:rsidRDefault="35D23A83"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43FFDEA3" w14:textId="651D73DF" w:rsidR="4909BF48" w:rsidRDefault="35D23A83"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S</w:t>
            </w:r>
            <w:r w:rsidRPr="343E6BD0">
              <w:rPr>
                <w:rFonts w:ascii="Times New Roman" w:eastAsia="Times New Roman" w:hAnsi="Times New Roman" w:cs="Times New Roman"/>
                <w:sz w:val="24"/>
                <w:szCs w:val="24"/>
              </w:rPr>
              <w:t>trategijom su već predviđeni definiranje standarda pristupačnosti u turizmu, mapiranje potreba prilagodbe turističke infrastrukture, razvoj pristupačnih turističkih usluga te unapređenje pristupačnosti manifestacija i festivala u organizaciji Grada Zagreba i Turističke zajednice Grada Zagreba.</w:t>
            </w:r>
          </w:p>
          <w:p w14:paraId="4E5FA04C" w14:textId="05B07DF1" w:rsidR="4909BF48" w:rsidRDefault="35D23A83"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Podaci o pristupačnosti objekata, stajališta javnog prijevoza i koridora kretanja prikupljat će se i javno objavljivati kroz servis „Pristupačni Zagreb“, čime će se omogućiti povezivanje različitih elemenata pristupačnosti. Konkretni standardi i kriteriji za pojedine vrste turističkih sadržaja i manifestacija razradit će se tijekom provedbe mjere. Stoga nije potrebno uvoditi dodatne aktivnosti ni predložene pokazatelje.</w:t>
            </w:r>
          </w:p>
          <w:p w14:paraId="7AE771E4" w14:textId="41B86A00" w:rsidR="1408BEA4" w:rsidRDefault="1408BEA4" w:rsidP="343E6BD0">
            <w:pPr>
              <w:rPr>
                <w:rFonts w:ascii="Times New Roman" w:eastAsia="Times New Roman" w:hAnsi="Times New Roman" w:cs="Times New Roman"/>
                <w:b/>
                <w:bCs/>
                <w:sz w:val="24"/>
                <w:szCs w:val="24"/>
              </w:rPr>
            </w:pPr>
          </w:p>
        </w:tc>
      </w:tr>
      <w:tr w:rsidR="1408BEA4" w14:paraId="1A6A3025"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7CB9C0" w14:textId="53F2F838" w:rsidR="6E9E9DE2" w:rsidRDefault="0512F65C" w:rsidP="343E6BD0">
            <w:pPr>
              <w:jc w:val="center"/>
            </w:pPr>
            <w:r w:rsidRPr="343E6BD0">
              <w:rPr>
                <w:rFonts w:ascii="Times New Roman" w:eastAsia="Times New Roman" w:hAnsi="Times New Roman" w:cs="Times New Roman"/>
                <w:lang w:eastAsia="hr-HR"/>
              </w:rPr>
              <w:t>9</w:t>
            </w:r>
            <w:r w:rsidR="72125FCA" w:rsidRPr="343E6BD0">
              <w:rPr>
                <w:rFonts w:ascii="Times New Roman" w:eastAsia="Times New Roman" w:hAnsi="Times New Roman" w:cs="Times New Roman"/>
                <w:lang w:eastAsia="hr-HR"/>
              </w:rPr>
              <w:t>9.</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B1CE81C" w14:textId="7408EB1F" w:rsidR="1408BEA4" w:rsidRDefault="122FE6CA" w:rsidP="343E6BD0">
            <w:pPr>
              <w:rPr>
                <w:rFonts w:ascii="Times New Roman" w:eastAsia="Calibri" w:hAnsi="Times New Roman" w:cs="Times New Roman"/>
                <w:b/>
                <w:bCs/>
              </w:rPr>
            </w:pPr>
            <w:r w:rsidRPr="343E6BD0">
              <w:rPr>
                <w:rFonts w:ascii="Times New Roman" w:eastAsia="Calibri" w:hAnsi="Times New Roman" w:cs="Times New Roman"/>
                <w:b/>
                <w:bCs/>
              </w:rPr>
              <w:t>Josip Koštan u ime organizacije</w:t>
            </w:r>
            <w:r w:rsidR="1408BEA4">
              <w:br/>
            </w:r>
            <w:r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0733E8A" w14:textId="0EF3B8DB" w:rsidR="1408BEA4" w:rsidRDefault="2A39628D" w:rsidP="343E6BD0">
            <w:pPr>
              <w:rPr>
                <w:rFonts w:ascii="Times New Roman" w:eastAsia="Times New Roman" w:hAnsi="Times New Roman" w:cs="Times New Roman"/>
                <w:b/>
                <w:bCs/>
                <w:color w:val="000000" w:themeColor="text1"/>
                <w:sz w:val="24"/>
                <w:szCs w:val="24"/>
                <w:lang w:val="hr"/>
              </w:rPr>
            </w:pPr>
            <w:r w:rsidRPr="343E6BD0">
              <w:rPr>
                <w:rFonts w:ascii="Times New Roman" w:eastAsia="Times New Roman" w:hAnsi="Times New Roman" w:cs="Times New Roman"/>
                <w:b/>
                <w:bCs/>
                <w:color w:val="000000" w:themeColor="text1"/>
                <w:sz w:val="24"/>
                <w:szCs w:val="24"/>
                <w:lang w:val="hr"/>
              </w:rPr>
              <w:t>Područje 8. Sport i slobodno vrijeme</w:t>
            </w:r>
            <w:r w:rsidR="59913310" w:rsidRPr="343E6BD0">
              <w:rPr>
                <w:rFonts w:ascii="Times New Roman" w:eastAsia="Times New Roman" w:hAnsi="Times New Roman" w:cs="Times New Roman"/>
                <w:b/>
                <w:bCs/>
                <w:color w:val="000000" w:themeColor="text1"/>
                <w:sz w:val="24"/>
                <w:szCs w:val="24"/>
                <w:lang w:val="hr"/>
              </w:rPr>
              <w:t xml:space="preserve">, Operativni cilj 1, Mjera 1. </w:t>
            </w:r>
            <w:r w:rsidR="11391A84" w:rsidRPr="343E6BD0">
              <w:rPr>
                <w:rFonts w:ascii="Times New Roman" w:eastAsia="Times New Roman" w:hAnsi="Times New Roman" w:cs="Times New Roman"/>
                <w:b/>
                <w:bCs/>
                <w:color w:val="000000" w:themeColor="text1"/>
                <w:sz w:val="24"/>
                <w:szCs w:val="24"/>
                <w:lang w:val="hr"/>
              </w:rPr>
              <w:t>Poticanje inkluzivnog sporta, rekreacije i slobodnih aktivnosti za djecu s teškoćama u razvoju i osobe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D5930F" w14:textId="24C1D1D6" w:rsidR="4909BF48" w:rsidRDefault="35D23A83" w:rsidP="343E6BD0">
            <w:r w:rsidRPr="343E6BD0">
              <w:rPr>
                <w:rFonts w:ascii="Times New Roman" w:eastAsia="Times New Roman" w:hAnsi="Times New Roman" w:cs="Times New Roman"/>
                <w:b/>
                <w:bCs/>
                <w:color w:val="000000" w:themeColor="text1"/>
                <w:sz w:val="24"/>
                <w:szCs w:val="24"/>
              </w:rPr>
              <w:t>Mjera 1 Inkluzivni sport i rekreacija</w:t>
            </w:r>
          </w:p>
          <w:p w14:paraId="0B2EF05F" w14:textId="199CC83F" w:rsidR="4909BF48" w:rsidRDefault="4909BF48" w:rsidP="343E6BD0">
            <w:r>
              <w:br/>
            </w:r>
            <w:r w:rsidR="35D23A83" w:rsidRPr="343E6BD0">
              <w:rPr>
                <w:rFonts w:ascii="Times New Roman" w:eastAsia="Times New Roman" w:hAnsi="Times New Roman" w:cs="Times New Roman"/>
                <w:b/>
                <w:bCs/>
                <w:color w:val="000000" w:themeColor="text1"/>
                <w:sz w:val="24"/>
                <w:szCs w:val="24"/>
              </w:rPr>
              <w:t>Postojeće rješenje</w:t>
            </w:r>
            <w:r w:rsidR="1642FFA9" w:rsidRPr="343E6BD0">
              <w:rPr>
                <w:rFonts w:ascii="Times New Roman" w:eastAsia="Times New Roman" w:hAnsi="Times New Roman" w:cs="Times New Roman"/>
                <w:b/>
                <w:bCs/>
                <w:color w:val="000000" w:themeColor="text1"/>
                <w:sz w:val="24"/>
                <w:szCs w:val="24"/>
              </w:rPr>
              <w:t>:</w:t>
            </w:r>
            <w:r w:rsidR="35D23A83" w:rsidRPr="343E6BD0">
              <w:rPr>
                <w:rFonts w:ascii="Times New Roman" w:eastAsia="Times New Roman" w:hAnsi="Times New Roman" w:cs="Times New Roman"/>
                <w:color w:val="000000" w:themeColor="text1"/>
                <w:sz w:val="24"/>
                <w:szCs w:val="24"/>
              </w:rPr>
              <w:t xml:space="preserve"> Mjera prati broj programa, sadržaja, korisnika, edukacija i događanja s audiodeskripcijom.</w:t>
            </w:r>
          </w:p>
          <w:p w14:paraId="6907AF1E" w14:textId="250D998C" w:rsidR="4909BF48" w:rsidRDefault="4909BF48" w:rsidP="343E6BD0">
            <w:r>
              <w:br/>
            </w:r>
            <w:r w:rsidR="35D23A83" w:rsidRPr="343E6BD0">
              <w:rPr>
                <w:rFonts w:ascii="Times New Roman" w:eastAsia="Times New Roman" w:hAnsi="Times New Roman" w:cs="Times New Roman"/>
                <w:b/>
                <w:bCs/>
                <w:color w:val="000000" w:themeColor="text1"/>
                <w:sz w:val="24"/>
                <w:szCs w:val="24"/>
              </w:rPr>
              <w:t>Komentar</w:t>
            </w:r>
            <w:r w:rsidR="0D0F1BF9" w:rsidRPr="343E6BD0">
              <w:rPr>
                <w:rFonts w:ascii="Times New Roman" w:eastAsia="Times New Roman" w:hAnsi="Times New Roman" w:cs="Times New Roman"/>
                <w:b/>
                <w:bCs/>
                <w:color w:val="000000" w:themeColor="text1"/>
                <w:sz w:val="24"/>
                <w:szCs w:val="24"/>
              </w:rPr>
              <w:t>:</w:t>
            </w:r>
            <w:r w:rsidR="35D23A83" w:rsidRPr="343E6BD0">
              <w:rPr>
                <w:rFonts w:ascii="Times New Roman" w:eastAsia="Times New Roman" w:hAnsi="Times New Roman" w:cs="Times New Roman"/>
                <w:color w:val="000000" w:themeColor="text1"/>
                <w:sz w:val="24"/>
                <w:szCs w:val="24"/>
              </w:rPr>
              <w:t xml:space="preserve"> Potrebno je pratiti redovitost sudjelovanja i stvarnu dostupnost. Prepreke često nisu samo u sportskom</w:t>
            </w:r>
            <w:r>
              <w:br/>
            </w:r>
            <w:r w:rsidR="35D23A83" w:rsidRPr="343E6BD0">
              <w:rPr>
                <w:rFonts w:ascii="Times New Roman" w:eastAsia="Times New Roman" w:hAnsi="Times New Roman" w:cs="Times New Roman"/>
                <w:color w:val="000000" w:themeColor="text1"/>
                <w:sz w:val="24"/>
                <w:szCs w:val="24"/>
              </w:rPr>
              <w:t>sadržaju nego u prijevozu, pristupačnosti svlačionica, osobnoj podršci i trošku sudjelovanja.</w:t>
            </w:r>
          </w:p>
          <w:p w14:paraId="151E526D" w14:textId="13E40D34" w:rsidR="4909BF48" w:rsidRDefault="4909BF48" w:rsidP="343E6BD0">
            <w:r>
              <w:br/>
            </w:r>
            <w:r w:rsidR="35D23A83" w:rsidRPr="343E6BD0">
              <w:rPr>
                <w:rFonts w:ascii="Times New Roman" w:eastAsia="Times New Roman" w:hAnsi="Times New Roman" w:cs="Times New Roman"/>
                <w:b/>
                <w:bCs/>
                <w:color w:val="000000" w:themeColor="text1"/>
                <w:sz w:val="24"/>
                <w:szCs w:val="24"/>
              </w:rPr>
              <w:t>Prijedlog izmjene</w:t>
            </w:r>
            <w:r w:rsidR="3FB2EA13" w:rsidRPr="343E6BD0">
              <w:rPr>
                <w:rFonts w:ascii="Times New Roman" w:eastAsia="Times New Roman" w:hAnsi="Times New Roman" w:cs="Times New Roman"/>
                <w:b/>
                <w:bCs/>
                <w:color w:val="000000" w:themeColor="text1"/>
                <w:sz w:val="24"/>
                <w:szCs w:val="24"/>
              </w:rPr>
              <w:t>:</w:t>
            </w:r>
            <w:r w:rsidR="35D23A83" w:rsidRPr="343E6BD0">
              <w:rPr>
                <w:rFonts w:ascii="Times New Roman" w:eastAsia="Times New Roman" w:hAnsi="Times New Roman" w:cs="Times New Roman"/>
                <w:color w:val="000000" w:themeColor="text1"/>
                <w:sz w:val="24"/>
                <w:szCs w:val="24"/>
              </w:rPr>
              <w:t xml:space="preserve"> Dodati procjenu pristupačnosti sportskih objekata i osiguravanje potrebne podrške, opreme,</w:t>
            </w:r>
            <w:r w:rsidR="425F0738" w:rsidRPr="343E6BD0">
              <w:rPr>
                <w:rFonts w:ascii="Times New Roman" w:eastAsia="Times New Roman" w:hAnsi="Times New Roman" w:cs="Times New Roman"/>
                <w:color w:val="000000" w:themeColor="text1"/>
                <w:sz w:val="24"/>
                <w:szCs w:val="24"/>
              </w:rPr>
              <w:t xml:space="preserve"> </w:t>
            </w:r>
            <w:r w:rsidR="35D23A83" w:rsidRPr="343E6BD0">
              <w:rPr>
                <w:rFonts w:ascii="Times New Roman" w:eastAsia="Times New Roman" w:hAnsi="Times New Roman" w:cs="Times New Roman"/>
                <w:color w:val="000000" w:themeColor="text1"/>
                <w:sz w:val="24"/>
                <w:szCs w:val="24"/>
              </w:rPr>
              <w:t>prijevoza i razumnih prilagodbi. Poticati</w:t>
            </w:r>
            <w:r w:rsidR="7C403E04" w:rsidRPr="343E6BD0">
              <w:rPr>
                <w:rFonts w:ascii="Times New Roman" w:eastAsia="Times New Roman" w:hAnsi="Times New Roman" w:cs="Times New Roman"/>
                <w:color w:val="000000" w:themeColor="text1"/>
                <w:sz w:val="24"/>
                <w:szCs w:val="24"/>
              </w:rPr>
              <w:t xml:space="preserve"> </w:t>
            </w:r>
            <w:r w:rsidR="35D23A83" w:rsidRPr="343E6BD0">
              <w:rPr>
                <w:rFonts w:ascii="Times New Roman" w:eastAsia="Times New Roman" w:hAnsi="Times New Roman" w:cs="Times New Roman"/>
                <w:color w:val="000000" w:themeColor="text1"/>
                <w:sz w:val="24"/>
                <w:szCs w:val="24"/>
              </w:rPr>
              <w:t>uključivanje u redovne lokalne klubove uz specijalizirane programe kada</w:t>
            </w:r>
            <w:r w:rsidR="46110E70" w:rsidRPr="343E6BD0">
              <w:rPr>
                <w:rFonts w:ascii="Times New Roman" w:eastAsia="Times New Roman" w:hAnsi="Times New Roman" w:cs="Times New Roman"/>
                <w:color w:val="000000" w:themeColor="text1"/>
                <w:sz w:val="24"/>
                <w:szCs w:val="24"/>
              </w:rPr>
              <w:t xml:space="preserve"> </w:t>
            </w:r>
            <w:r w:rsidR="35D23A83" w:rsidRPr="343E6BD0">
              <w:rPr>
                <w:rFonts w:ascii="Times New Roman" w:eastAsia="Times New Roman" w:hAnsi="Times New Roman" w:cs="Times New Roman"/>
                <w:color w:val="000000" w:themeColor="text1"/>
                <w:sz w:val="24"/>
                <w:szCs w:val="24"/>
              </w:rPr>
              <w:t>su potrebni.</w:t>
            </w:r>
          </w:p>
          <w:p w14:paraId="6CF76F03" w14:textId="0FD3D31D" w:rsidR="4909BF48" w:rsidRDefault="4909BF48" w:rsidP="343E6BD0">
            <w:pPr>
              <w:rPr>
                <w:rFonts w:ascii="Times New Roman" w:eastAsia="Times New Roman" w:hAnsi="Times New Roman" w:cs="Times New Roman"/>
                <w:b/>
                <w:bCs/>
                <w:sz w:val="24"/>
                <w:szCs w:val="24"/>
              </w:rPr>
            </w:pPr>
            <w:r>
              <w:br/>
            </w:r>
            <w:r w:rsidR="35D23A83" w:rsidRPr="343E6BD0">
              <w:rPr>
                <w:rFonts w:ascii="Times New Roman" w:eastAsia="Times New Roman" w:hAnsi="Times New Roman" w:cs="Times New Roman"/>
                <w:b/>
                <w:bCs/>
                <w:color w:val="000000" w:themeColor="text1"/>
                <w:sz w:val="24"/>
                <w:szCs w:val="24"/>
              </w:rPr>
              <w:t>Predloženi pokazatelji</w:t>
            </w:r>
            <w:r w:rsidR="7B9F7CAB" w:rsidRPr="343E6BD0">
              <w:rPr>
                <w:rFonts w:ascii="Times New Roman" w:eastAsia="Times New Roman" w:hAnsi="Times New Roman" w:cs="Times New Roman"/>
                <w:b/>
                <w:bCs/>
                <w:color w:val="000000" w:themeColor="text1"/>
                <w:sz w:val="24"/>
                <w:szCs w:val="24"/>
              </w:rPr>
              <w:t>:</w:t>
            </w:r>
            <w:r w:rsidR="35D23A83" w:rsidRPr="343E6BD0">
              <w:rPr>
                <w:rFonts w:ascii="Times New Roman" w:eastAsia="Times New Roman" w:hAnsi="Times New Roman" w:cs="Times New Roman"/>
                <w:color w:val="000000" w:themeColor="text1"/>
                <w:sz w:val="24"/>
                <w:szCs w:val="24"/>
              </w:rPr>
              <w:t xml:space="preserve"> Broj redovitih korisnika i prosječna učestalost; broj pristupačnih objekata i programa; broj</w:t>
            </w:r>
            <w:r>
              <w:br/>
            </w:r>
            <w:r w:rsidR="35D23A83" w:rsidRPr="343E6BD0">
              <w:rPr>
                <w:rFonts w:ascii="Times New Roman" w:eastAsia="Times New Roman" w:hAnsi="Times New Roman" w:cs="Times New Roman"/>
                <w:color w:val="000000" w:themeColor="text1"/>
                <w:sz w:val="24"/>
                <w:szCs w:val="24"/>
              </w:rPr>
              <w:t>osiguranih prilagodbi i podrške; zadržavanje korisnika nakon 6 i 12 mjeseci</w:t>
            </w:r>
            <w:r w:rsidR="35D23A83" w:rsidRPr="343E6BD0">
              <w:rPr>
                <w:rFonts w:ascii="Times New Roman" w:eastAsia="Times New Roman" w:hAnsi="Times New Roman" w:cs="Times New Roman"/>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A8CF722" w14:textId="3ECF4F8D" w:rsidR="4909BF48" w:rsidRDefault="35D23A83"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0B6D99CD" w14:textId="35F6EE94" w:rsidR="4909BF48" w:rsidRDefault="35D23A8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Mjera 1. već je usmjerena na povećanje stvarne dostupnosti sporta i rekreacije kroz stručnu, materijalnu i organizacijsku podršku inkluzivnim programima, osiguravanje sportsko-rekreativnih sadržaja, prilagodbe praćenja sportskih događanja i edukaciju stručnjaka. Navedene aktivnosti omogućuju uključivanje djece s teškoćama u razvoju i osoba s invaliditetom u redovne i specijalizirane programe, ovisno o njihovim potrebama.</w:t>
            </w:r>
          </w:p>
          <w:p w14:paraId="25ADD8D8" w14:textId="372FB637" w:rsidR="4909BF48" w:rsidRDefault="35D23A8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Pristupačnost sportskih objekata obuhvaćena je i mjerama pristupačnosti javnih objekata, dok prijevoz nije sastavni dio svih sportskih programa i ne može se utvrditi kao njihova opća obveza. Potrebna oprema, podrška i prilagodbe određuju se prema sadržaju programa i potrebama korisnika.</w:t>
            </w:r>
          </w:p>
          <w:p w14:paraId="2219958C" w14:textId="26E8191B" w:rsidR="1408BEA4" w:rsidRDefault="35D23A8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Praćenje učestalosti sudjelovanja i zadržavanja korisnika nakon šest i dvanaest mjeseci zahtijevalo bi vođenje pojedinačnih evidencija kod svih provoditelja programa. Stoga se dodatne aktivnosti i predloženi pokazatelji ne uvrštavaju u Strategiju.</w:t>
            </w:r>
          </w:p>
        </w:tc>
      </w:tr>
      <w:tr w:rsidR="1408BEA4" w14:paraId="27A58FB4"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EBDE0E" w14:textId="7EB101A9" w:rsidR="2A14F581" w:rsidRDefault="4FCFEC83"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100</w:t>
            </w:r>
            <w:r w:rsidR="1B07B6A1"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8F535E2" w14:textId="23ECEC6A" w:rsidR="1408BEA4" w:rsidRDefault="0DD29A78" w:rsidP="343E6BD0">
            <w:r w:rsidRPr="343E6BD0">
              <w:rPr>
                <w:rFonts w:ascii="Times New Roman" w:eastAsia="Calibri" w:hAnsi="Times New Roman" w:cs="Times New Roman"/>
                <w:b/>
                <w:bCs/>
              </w:rPr>
              <w:t>J</w:t>
            </w:r>
            <w:r w:rsidR="1BF686CB" w:rsidRPr="343E6BD0">
              <w:rPr>
                <w:rFonts w:ascii="Times New Roman" w:eastAsia="Calibri" w:hAnsi="Times New Roman" w:cs="Times New Roman"/>
                <w:b/>
                <w:bCs/>
              </w:rPr>
              <w:t>osip Koštan u ime organizacije</w:t>
            </w:r>
            <w:r w:rsidR="1408BEA4">
              <w:br/>
            </w:r>
            <w:r w:rsidR="1BF686CB" w:rsidRPr="343E6BD0">
              <w:rPr>
                <w:rFonts w:ascii="Times New Roman" w:eastAsia="Calibri" w:hAnsi="Times New Roman" w:cs="Times New Roman"/>
                <w:b/>
                <w:bCs/>
              </w:rPr>
              <w:t>CeDePe Zagreb</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3569659" w14:textId="0B463151" w:rsidR="1408BEA4" w:rsidRDefault="39DC93FD" w:rsidP="343E6BD0">
            <w:pPr>
              <w:rPr>
                <w:rFonts w:ascii="Times New Roman" w:eastAsia="Times New Roman" w:hAnsi="Times New Roman" w:cs="Times New Roman"/>
                <w:b/>
                <w:bCs/>
                <w:color w:val="000000" w:themeColor="text1"/>
                <w:sz w:val="24"/>
                <w:szCs w:val="24"/>
                <w:lang w:val="hr"/>
              </w:rPr>
            </w:pPr>
            <w:r w:rsidRPr="343E6BD0">
              <w:rPr>
                <w:rFonts w:ascii="Times New Roman" w:eastAsia="Times New Roman" w:hAnsi="Times New Roman" w:cs="Times New Roman"/>
                <w:b/>
                <w:bCs/>
                <w:color w:val="000000" w:themeColor="text1"/>
                <w:sz w:val="24"/>
                <w:szCs w:val="24"/>
                <w:lang w:val="hr"/>
              </w:rPr>
              <w:t>Završne odredbe</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288A980" w14:textId="215110E8" w:rsidR="4909BF48" w:rsidRDefault="35D23A83" w:rsidP="343E6BD0">
            <w:r w:rsidRPr="343E6BD0">
              <w:rPr>
                <w:rFonts w:ascii="Times New Roman" w:eastAsia="Times New Roman" w:hAnsi="Times New Roman" w:cs="Times New Roman"/>
                <w:b/>
                <w:bCs/>
                <w:color w:val="000000" w:themeColor="text1"/>
                <w:sz w:val="24"/>
                <w:szCs w:val="24"/>
              </w:rPr>
              <w:t>Predložena dopuna završnih odredbi</w:t>
            </w:r>
          </w:p>
          <w:p w14:paraId="68E56A36" w14:textId="0EDF0438" w:rsidR="4909BF48" w:rsidRDefault="4909BF48" w:rsidP="343E6BD0">
            <w:pPr>
              <w:rPr>
                <w:rFonts w:ascii="Times New Roman" w:eastAsia="Times New Roman" w:hAnsi="Times New Roman" w:cs="Times New Roman"/>
                <w:b/>
                <w:bCs/>
                <w:sz w:val="24"/>
                <w:szCs w:val="24"/>
              </w:rPr>
            </w:pPr>
            <w:r>
              <w:br/>
            </w:r>
            <w:r w:rsidR="35D23A83" w:rsidRPr="343E6BD0">
              <w:rPr>
                <w:rFonts w:ascii="Times New Roman" w:eastAsia="Times New Roman" w:hAnsi="Times New Roman" w:cs="Times New Roman"/>
                <w:b/>
                <w:bCs/>
                <w:color w:val="000000" w:themeColor="text1"/>
                <w:sz w:val="24"/>
                <w:szCs w:val="24"/>
              </w:rPr>
              <w:t>Predloženi tekst:</w:t>
            </w:r>
            <w:r w:rsidR="35D23A83" w:rsidRPr="343E6BD0">
              <w:rPr>
                <w:rFonts w:ascii="Times New Roman" w:eastAsia="Times New Roman" w:hAnsi="Times New Roman" w:cs="Times New Roman"/>
                <w:color w:val="000000" w:themeColor="text1"/>
                <w:sz w:val="24"/>
                <w:szCs w:val="24"/>
              </w:rPr>
              <w:t xml:space="preserve"> „Gradski ured za socijalnu zaštitu, zdravstvo, branitelje i osobe s invaliditetom uspostavit će</w:t>
            </w:r>
            <w:r>
              <w:br/>
            </w:r>
            <w:r w:rsidR="35D23A83" w:rsidRPr="343E6BD0">
              <w:rPr>
                <w:rFonts w:ascii="Times New Roman" w:eastAsia="Times New Roman" w:hAnsi="Times New Roman" w:cs="Times New Roman"/>
                <w:color w:val="000000" w:themeColor="text1"/>
                <w:sz w:val="24"/>
                <w:szCs w:val="24"/>
              </w:rPr>
              <w:t>jedinstven sustav prikupljanja podataka o provedbi mjera i aktivnosti od gradskih tijela, ustanova, sunositelja i</w:t>
            </w:r>
            <w:r>
              <w:br/>
            </w:r>
            <w:r w:rsidR="35D23A83" w:rsidRPr="343E6BD0">
              <w:rPr>
                <w:rFonts w:ascii="Times New Roman" w:eastAsia="Times New Roman" w:hAnsi="Times New Roman" w:cs="Times New Roman"/>
                <w:color w:val="000000" w:themeColor="text1"/>
                <w:sz w:val="24"/>
                <w:szCs w:val="24"/>
              </w:rPr>
              <w:t>drugih korisnika sredstava Grada Zagreba. Podaci drugih licenciranih pružatelja socijalnih usluga prikupljat će se</w:t>
            </w:r>
            <w:r w:rsidR="3118F8EE" w:rsidRPr="343E6BD0">
              <w:rPr>
                <w:rFonts w:ascii="Times New Roman" w:eastAsia="Times New Roman" w:hAnsi="Times New Roman" w:cs="Times New Roman"/>
                <w:color w:val="000000" w:themeColor="text1"/>
                <w:sz w:val="24"/>
                <w:szCs w:val="24"/>
              </w:rPr>
              <w:t xml:space="preserve"> </w:t>
            </w:r>
            <w:r w:rsidR="35D23A83" w:rsidRPr="343E6BD0">
              <w:rPr>
                <w:rFonts w:ascii="Times New Roman" w:eastAsia="Times New Roman" w:hAnsi="Times New Roman" w:cs="Times New Roman"/>
                <w:color w:val="000000" w:themeColor="text1"/>
                <w:sz w:val="24"/>
                <w:szCs w:val="24"/>
              </w:rPr>
              <w:t>suradnički i u zbirnom obliku, u skladu s nadležnostima Grada i propisima o zaštiti podataka. Podaci će sadržavati</w:t>
            </w:r>
            <w:r>
              <w:br/>
            </w:r>
            <w:r w:rsidR="35D23A83" w:rsidRPr="343E6BD0">
              <w:rPr>
                <w:rFonts w:ascii="Times New Roman" w:eastAsia="Times New Roman" w:hAnsi="Times New Roman" w:cs="Times New Roman"/>
                <w:color w:val="000000" w:themeColor="text1"/>
                <w:sz w:val="24"/>
                <w:szCs w:val="24"/>
              </w:rPr>
              <w:t>početne i ostvarene vrijednosti pokazatelja, obrazloženje odstupanja i plan korektivnih aktivnosti. Nacrt godišnjeg</w:t>
            </w:r>
            <w:r>
              <w:br/>
            </w:r>
            <w:r w:rsidR="35D23A83" w:rsidRPr="343E6BD0">
              <w:rPr>
                <w:rFonts w:ascii="Times New Roman" w:eastAsia="Times New Roman" w:hAnsi="Times New Roman" w:cs="Times New Roman"/>
                <w:color w:val="000000" w:themeColor="text1"/>
                <w:sz w:val="24"/>
                <w:szCs w:val="24"/>
              </w:rPr>
              <w:t>izvješća prije usvajanja predstavit će se osobama s invaliditetom, njihovim organizacijama i pružateljima usluga</w:t>
            </w:r>
            <w:r w:rsidR="7E3D7A03" w:rsidRPr="343E6BD0">
              <w:rPr>
                <w:rFonts w:ascii="Times New Roman" w:eastAsia="Times New Roman" w:hAnsi="Times New Roman" w:cs="Times New Roman"/>
                <w:color w:val="000000" w:themeColor="text1"/>
                <w:sz w:val="24"/>
                <w:szCs w:val="24"/>
              </w:rPr>
              <w:t xml:space="preserve"> </w:t>
            </w:r>
            <w:r w:rsidR="35D23A83" w:rsidRPr="343E6BD0">
              <w:rPr>
                <w:rFonts w:ascii="Times New Roman" w:eastAsia="Times New Roman" w:hAnsi="Times New Roman" w:cs="Times New Roman"/>
                <w:color w:val="000000" w:themeColor="text1"/>
                <w:sz w:val="24"/>
                <w:szCs w:val="24"/>
              </w:rPr>
              <w:t>radi podnošenja komentara i preporuka. Preporuke i očitovanje Grada o njihovu prihvaćanju bit će sastavni dio</w:t>
            </w:r>
            <w:r w:rsidR="31C404BB" w:rsidRPr="343E6BD0">
              <w:rPr>
                <w:rFonts w:ascii="Times New Roman" w:eastAsia="Times New Roman" w:hAnsi="Times New Roman" w:cs="Times New Roman"/>
                <w:color w:val="000000" w:themeColor="text1"/>
                <w:sz w:val="24"/>
                <w:szCs w:val="24"/>
              </w:rPr>
              <w:t xml:space="preserve"> </w:t>
            </w:r>
            <w:r w:rsidR="35D23A83" w:rsidRPr="343E6BD0">
              <w:rPr>
                <w:rFonts w:ascii="Times New Roman" w:eastAsia="Times New Roman" w:hAnsi="Times New Roman" w:cs="Times New Roman"/>
                <w:color w:val="000000" w:themeColor="text1"/>
                <w:sz w:val="24"/>
                <w:szCs w:val="24"/>
              </w:rPr>
              <w:t>izvješća. Predstavnici organizacija osoba s invaliditetom i pružatelja sudjelovat će u tematskim radnim skupinama</w:t>
            </w:r>
            <w:r>
              <w:br/>
            </w:r>
            <w:r w:rsidR="35D23A83" w:rsidRPr="343E6BD0">
              <w:rPr>
                <w:rFonts w:ascii="Times New Roman" w:eastAsia="Times New Roman" w:hAnsi="Times New Roman" w:cs="Times New Roman"/>
                <w:color w:val="000000" w:themeColor="text1"/>
                <w:sz w:val="24"/>
                <w:szCs w:val="24"/>
              </w:rPr>
              <w:t>za praćenje pojedinih područja Strategije.”</w:t>
            </w:r>
            <w:r w:rsidR="35D23A83" w:rsidRPr="343E6BD0">
              <w:rPr>
                <w:rFonts w:ascii="Times New Roman" w:eastAsia="Times New Roman" w:hAnsi="Times New Roman" w:cs="Times New Roman"/>
                <w:b/>
                <w:bCs/>
                <w:sz w:val="24"/>
                <w:szCs w:val="24"/>
              </w:rPr>
              <w:t xml:space="preserve"> </w:t>
            </w:r>
            <w:r>
              <w:br/>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E855A8C" w14:textId="044C7A6A" w:rsidR="4909BF48" w:rsidRDefault="35D23A83"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2A50F1EF" w14:textId="763CBD54" w:rsidR="4909BF48" w:rsidRDefault="35D23A8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Završnim odredbama Strategije već je uređen sustav godišnjeg prikupljanja podataka, praćenja provedbe i izvještavanja. Obveze sunositelja i korisnika gradskih sredstava u vezi s dostavom podataka uređuju se u okviru njihove provedbene uloge odnosno ugovorima o financiranju, dok Grad Zagreb drugim licenciranim pružateljima ne može propisati obvezu izvještavanja ovom Strategijom.</w:t>
            </w:r>
          </w:p>
          <w:p w14:paraId="3B380117" w14:textId="0F2B749D" w:rsidR="4909BF48" w:rsidRDefault="35D23A8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Osobe s invaliditetom i njihove predstavničke organizacije u praćenju provedbe sudjeluju putem Povjerenstva za osobe s invaliditetom Grada Zagreba, koje razmatra i usvaja godišnje izvješće. Prema potrebi mogu se osnivati i tematske radne skupine.</w:t>
            </w:r>
          </w:p>
          <w:p w14:paraId="7ED97689" w14:textId="3931C13B" w:rsidR="4909BF48" w:rsidRDefault="35D23A8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Slijedom navedenoga, nije potrebno uvoditi dodatni sustav prikupljanja podataka, obvezno javno razmatranje nacrta izvješća ni formalno očitovanje na svaku zaprimljenu preporuku.</w:t>
            </w:r>
          </w:p>
          <w:p w14:paraId="426A7F45" w14:textId="066E210A" w:rsidR="1408BEA4" w:rsidRDefault="1408BEA4" w:rsidP="343E6BD0">
            <w:pPr>
              <w:rPr>
                <w:rFonts w:ascii="Times New Roman" w:eastAsia="Times New Roman" w:hAnsi="Times New Roman" w:cs="Times New Roman"/>
                <w:b/>
                <w:bCs/>
                <w:sz w:val="24"/>
                <w:szCs w:val="24"/>
              </w:rPr>
            </w:pPr>
          </w:p>
        </w:tc>
      </w:tr>
      <w:tr w:rsidR="343E6BD0" w14:paraId="76B096DE"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C61491" w14:textId="04320334" w:rsidR="0A0F208D" w:rsidRDefault="0A0F208D" w:rsidP="343E6BD0">
            <w:pPr>
              <w:jc w:val="center"/>
            </w:pPr>
            <w:r w:rsidRPr="343E6BD0">
              <w:rPr>
                <w:rFonts w:ascii="Times New Roman" w:eastAsia="Times New Roman" w:hAnsi="Times New Roman" w:cs="Times New Roman"/>
                <w:lang w:eastAsia="hr-HR"/>
              </w:rPr>
              <w:t>101.</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7F5FDE" w14:textId="4AD25F7B" w:rsidR="0A0F208D" w:rsidRDefault="0A0F208D" w:rsidP="343E6BD0">
            <w:pPr>
              <w:rPr>
                <w:rFonts w:ascii="Times New Roman" w:eastAsia="Times New Roman" w:hAnsi="Times New Roman" w:cs="Times New Roman"/>
                <w:b/>
                <w:bCs/>
              </w:rPr>
            </w:pPr>
            <w:r w:rsidRPr="343E6BD0">
              <w:rPr>
                <w:rFonts w:ascii="Times New Roman" w:eastAsia="Times New Roman" w:hAnsi="Times New Roman" w:cs="Times New Roman"/>
                <w:b/>
                <w:bCs/>
                <w:sz w:val="24"/>
                <w:szCs w:val="24"/>
              </w:rPr>
              <w:t>Društvo distrofičara Zagreb (DDZ)</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9405D6A" w14:textId="07AAFA50" w:rsidR="0A0F208D" w:rsidRDefault="0A0F208D"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Načelne primjedbe i prijedlozi na predloženi nacrt akta s obrazloženjem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4305F8D" w14:textId="2AD3980A" w:rsidR="343E6BD0" w:rsidRDefault="343E6BD0" w:rsidP="343E6BD0">
            <w:pPr>
              <w:spacing w:after="120"/>
            </w:pPr>
            <w:r w:rsidRPr="343E6BD0">
              <w:rPr>
                <w:rFonts w:ascii="Times New Roman" w:eastAsia="Times New Roman" w:hAnsi="Times New Roman" w:cs="Times New Roman"/>
                <w:sz w:val="24"/>
                <w:szCs w:val="24"/>
              </w:rPr>
              <w:t>Društvo distrofičara Zagreb (DDZ) pozdravlja izradu nove Zagrebačke strategije izjednačavanja mogućnosti za djecu s teškoćama u razvoju i osobe s invaliditetom za razdoblje 2027.–2030. te u načelu podržava njezine ciljeve, mjere i aktivnosti.</w:t>
            </w:r>
          </w:p>
          <w:p w14:paraId="3338DBDD" w14:textId="5664CB1F" w:rsidR="343E6BD0" w:rsidRDefault="343E6BD0" w:rsidP="343E6BD0">
            <w:pPr>
              <w:spacing w:after="120"/>
            </w:pPr>
            <w:r w:rsidRPr="343E6BD0">
              <w:rPr>
                <w:rFonts w:ascii="Times New Roman" w:eastAsia="Times New Roman" w:hAnsi="Times New Roman" w:cs="Times New Roman"/>
                <w:sz w:val="24"/>
                <w:szCs w:val="24"/>
              </w:rPr>
              <w:t xml:space="preserve">Smatramo važnim da Strategija u cjelini dodatno osnaži pristup usmjeren na </w:t>
            </w:r>
            <w:r w:rsidRPr="343E6BD0">
              <w:rPr>
                <w:rFonts w:ascii="Times New Roman" w:eastAsia="Times New Roman" w:hAnsi="Times New Roman" w:cs="Times New Roman"/>
                <w:b/>
                <w:bCs/>
                <w:sz w:val="24"/>
                <w:szCs w:val="24"/>
              </w:rPr>
              <w:t>neovisno življenje osoba s invaliditetom i razvoj dostupnih, individualiziranih i međusobno povezanih usluga i oblika podrške u zajednici</w:t>
            </w:r>
            <w:r w:rsidRPr="343E6BD0">
              <w:rPr>
                <w:rFonts w:ascii="Times New Roman" w:eastAsia="Times New Roman" w:hAnsi="Times New Roman" w:cs="Times New Roman"/>
                <w:sz w:val="24"/>
                <w:szCs w:val="24"/>
              </w:rPr>
              <w:t xml:space="preserve">, osobito za osobe s teškim, dugotrajnim i progresivnim invaliditetom. </w:t>
            </w:r>
          </w:p>
          <w:p w14:paraId="40223F84" w14:textId="1483B54F" w:rsidR="343E6BD0" w:rsidRDefault="343E6BD0" w:rsidP="343E6BD0">
            <w:pPr>
              <w:spacing w:after="120"/>
            </w:pPr>
            <w:r w:rsidRPr="343E6BD0">
              <w:rPr>
                <w:rFonts w:ascii="Times New Roman" w:eastAsia="Times New Roman" w:hAnsi="Times New Roman" w:cs="Times New Roman"/>
                <w:sz w:val="24"/>
                <w:szCs w:val="24"/>
              </w:rPr>
              <w:t>Konkretne primjedbe i prijedlozi Društva distrofičara Zagreb navedeni su u nastavku.</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A1DBAF2" w14:textId="7A01E16A" w:rsidR="66C55AC1" w:rsidRDefault="66C55AC1"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Primjedba se prima na znanje.</w:t>
            </w:r>
          </w:p>
          <w:p w14:paraId="4C83D4C7" w14:textId="2EC89A0C" w:rsidR="66C55AC1" w:rsidRDefault="66C55AC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Zahvaljujemo na podršci ciljevima, mjerama i aktivnostima Zagrebačke strategije izjednačavanja mogućnosti za djecu s teškoćama u razvoju i osobe s invaliditetom za razdoblje 2027. – 2030.</w:t>
            </w:r>
          </w:p>
          <w:p w14:paraId="14B2DD11" w14:textId="7A749C9A" w:rsidR="66C55AC1" w:rsidRDefault="66C55AC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Neovisno življenje te razvoj dostupnih, individualiziranih i međusobno povezanih usluga i oblika podrške u zajednici predstavljaju važna usmjerenja Strategije. Navedeni sadržaji razrađeni su kroz više međusobno povezanih mjera i aktivnosti u područjima socijalne zaštite, stanovanja, pristupačnosti, mobilnosti i zdravstvene zaštite, uključujući razvoj mobilnih timova i Centra za sveobuhvatnu podršku.</w:t>
            </w:r>
          </w:p>
          <w:p w14:paraId="210A0523" w14:textId="479838F2" w:rsidR="66C55AC1" w:rsidRDefault="66C55AC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Potrebe osoba s teškim, dugotrajnim i progresivnim invaliditetom uzimaju se u obzir pri planiranju razvoja usluga i oblika podrške, u skladu s individualnim potrebama korisnika. Konkretni prijedlozi za dopunu pojedinih mjera i aktivnosti razmotrit će se zasebno u odgovorima na pojedinačne primjedbe.</w:t>
            </w:r>
          </w:p>
        </w:tc>
      </w:tr>
      <w:tr w:rsidR="343E6BD0" w14:paraId="5E9DCE97"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3F275F" w14:textId="0BEFAB3E" w:rsidR="21FA6BBF" w:rsidRDefault="21FA6BBF" w:rsidP="343E6BD0">
            <w:pPr>
              <w:jc w:val="center"/>
              <w:rPr>
                <w:rFonts w:ascii="Times New Roman" w:eastAsia="Times New Roman" w:hAnsi="Times New Roman" w:cs="Times New Roman"/>
                <w:lang w:eastAsia="hr-HR"/>
              </w:rPr>
            </w:pPr>
            <w:r w:rsidRPr="343E6BD0">
              <w:rPr>
                <w:rFonts w:ascii="Times New Roman" w:eastAsia="Times New Roman" w:hAnsi="Times New Roman" w:cs="Times New Roman"/>
                <w:lang w:eastAsia="hr-HR"/>
              </w:rPr>
              <w:t>102</w:t>
            </w:r>
            <w:r w:rsidR="1AFF9CBF"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4564776" w14:textId="2CFED946" w:rsidR="343E6BD0" w:rsidRDefault="343E6BD0" w:rsidP="343E6BD0">
            <w:pPr>
              <w:rPr>
                <w:rFonts w:ascii="Times New Roman" w:eastAsia="Calibri" w:hAnsi="Times New Roman" w:cs="Times New Roman"/>
                <w:b/>
                <w:bCs/>
              </w:rPr>
            </w:pPr>
            <w:r w:rsidRPr="343E6BD0">
              <w:rPr>
                <w:rFonts w:ascii="Times New Roman" w:eastAsia="Calibri" w:hAnsi="Times New Roman" w:cs="Times New Roman"/>
                <w:b/>
                <w:bCs/>
              </w:rPr>
              <w:t>Društvo distrofičara Zagreb (DDZ)</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7A5FCC3" w14:textId="00B98FC1" w:rsidR="0290F6A7" w:rsidRDefault="0290F6A7" w:rsidP="343E6BD0">
            <w:r w:rsidRPr="343E6BD0">
              <w:rPr>
                <w:rFonts w:ascii="Times New Roman" w:eastAsia="Times New Roman" w:hAnsi="Times New Roman" w:cs="Times New Roman"/>
                <w:b/>
                <w:bCs/>
                <w:color w:val="000000" w:themeColor="text1"/>
                <w:sz w:val="24"/>
                <w:szCs w:val="24"/>
                <w:lang w:val="hr"/>
              </w:rPr>
              <w:t>Područje 3. Socijalna zaštita, neovisno življenje i stanovanje, Operativni cilj 1, Mjera 1. Unapređenje dostupnosti i kvalitete usluga u zajednici</w:t>
            </w:r>
            <w:r w:rsidRPr="343E6BD0">
              <w:rPr>
                <w:rFonts w:ascii="Times New Roman" w:eastAsia="Times New Roman" w:hAnsi="Times New Roman" w:cs="Times New Roman"/>
                <w:color w:val="000000" w:themeColor="text1"/>
                <w:sz w:val="24"/>
                <w:szCs w:val="24"/>
                <w:lang w:val="hr"/>
              </w:rPr>
              <w:t xml:space="preserve">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732CAB" w14:textId="23A4466C" w:rsidR="46EFBC5D" w:rsidRDefault="46EFBC5D"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1. – Uključivanje udruga osoba s invaliditetom kao pružatelja usluga u zajednici</w:t>
            </w:r>
          </w:p>
          <w:p w14:paraId="4A80EB42" w14:textId="15DB6BC0" w:rsidR="46EFBC5D" w:rsidRDefault="46EFBC5D"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3. Socijalna zaštita, neovisno življenje i stanovanje – Operativni cilj 1 – Mjera 1. Unapređenje dostupnosti i kvalitete usluga u zajednici – Aktivnost 1.</w:t>
            </w:r>
          </w:p>
          <w:p w14:paraId="51148DE5" w14:textId="403DC3A3" w:rsidR="46EFBC5D" w:rsidRDefault="46EFBC5D"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Postojeći tekst Aktivnosti 1:</w:t>
            </w:r>
          </w:p>
          <w:p w14:paraId="14FBF1FF" w14:textId="4A0F3128" w:rsidR="46EFBC5D" w:rsidRDefault="46EFBC5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„Osigurati kontinuirano pružanje usluga u zajednici kroz gradske ustanove za osobe s invaliditetom (k)“</w:t>
            </w:r>
          </w:p>
          <w:p w14:paraId="7A6735B5" w14:textId="244A57AB" w:rsidR="46EFBC5D" w:rsidRDefault="46EFBC5D"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Predlaže se da Aktivnost 1 glasi</w:t>
            </w:r>
            <w:r w:rsidRPr="343E6BD0">
              <w:rPr>
                <w:rFonts w:ascii="Times New Roman" w:eastAsia="Times New Roman" w:hAnsi="Times New Roman" w:cs="Times New Roman"/>
                <w:sz w:val="24"/>
                <w:szCs w:val="24"/>
              </w:rPr>
              <w:t>:</w:t>
            </w:r>
          </w:p>
          <w:p w14:paraId="7C4C9C0B" w14:textId="7E180EF9" w:rsidR="46EFBC5D" w:rsidRDefault="46EFBC5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„Osigurati kontinuirano pružanje i razvoj usluga u zajednici kroz gradske ustanove te druge pružatelje socijalnih usluga, uključujući udruge osoba s invaliditetom (k)“</w:t>
            </w:r>
          </w:p>
          <w:p w14:paraId="68AC9F6D" w14:textId="08D654AB" w:rsidR="46EFBC5D" w:rsidRDefault="46EFBC5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Uz to se predlaže uvrstiti udruge osoba s invaliditetom među sunositelje navedene mjere (postojeći sunositelji: Centar za pružanje usluga u zajednici Mali dom, Centar za pružanje usluga u zajednici Zagrebački centar za neovisno življenje i Centar za rehabilitaciju SILVER).</w:t>
            </w:r>
          </w:p>
          <w:p w14:paraId="151AED9E" w14:textId="6DB58A59" w:rsidR="46EFBC5D" w:rsidRDefault="46EFBC5D"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15A56BBE"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Postojećom formulacijom razvoj usluga u zajednici gotovo se isključivo povezuje s gradskim</w:t>
            </w:r>
            <w:r w:rsidR="698A04CB"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ustanovama. Organizacije osoba s invaliditetom već dugi niz godina razvijaju i pružaju usluge i programe podrške u zajednici te raspolažu stručnim kapacitetima i specifičnim znanjima o potrebama pojedinih skupina osoba s invaliditetom.</w:t>
            </w:r>
          </w:p>
          <w:p w14:paraId="3BF48D08" w14:textId="0C9A343A" w:rsidR="46EFBC5D" w:rsidRDefault="46EFBC5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Udruge su neposredno povezane s korisnicima i njihovim obiteljima, mogu odgovarati na specifične i individualne potrebe pojedinih skupina osoba s invaliditetom te predstavljaju važan dio lokalne mreže podrške. Stoga bi Strategija trebala prepoznati različite pružatelje usluga i poticati razvoj usluga u partnerstvu Grada Zagreba, gradskih ustanova i organizacija osoba s invaliditetom</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6B34651B" w14:textId="3CF80778" w:rsidR="1A50D16B" w:rsidRDefault="1A50D16B"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27217DE8" w14:textId="1B6203A0" w:rsidR="1A50D16B" w:rsidRDefault="1A50D16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Aktivnost 1. u Području 3., Operativnom cilju 1., Mjeri 1. odnosi se na osiguravanje kontinuiteta usluga koje pružaju ustanove za osobe s invaliditetom kojima je osnivač Grad Zagreb. Stoga su kao sunositelji mjere navedene gradske ustanove koje neposredno sudjeluju u provedbi aktivnosti i za čiji rad i razvoj kapaciteta Grad osigurava sredstva.</w:t>
            </w:r>
          </w:p>
          <w:p w14:paraId="540B63D5" w14:textId="72B1EF36" w:rsidR="1A50D16B" w:rsidRDefault="1A50D16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Uloga udruga osoba s invaliditetom u pružanju različitih oblika podrške u zajednici prepoznata je u analizi stanja Strategije te u Području 6., Mjeri 3. Potpora projektima i programima udruga osoba s invaliditetom. Tom je mjerom predviđeno kontinuirano sufinanciranje programa i projekata udruga osoba s invaliditetom te drugih udruga koje djeluju u područjima važnima za osobe s invaliditetom.</w:t>
            </w:r>
          </w:p>
          <w:p w14:paraId="536BE8D8" w14:textId="276B8630" w:rsidR="1A50D16B" w:rsidRDefault="1A50D16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Udruge koje ispunjavaju propisane uvjete mogu pružati socijalne usluge u skladu s propisima kojima je uređena djelatnost socijalne skrbi, dok Grad njihove programe i projekte podupire putem propisanih postupaka financiranja. Slijedom navedenoga, nije potrebno mijenjati obuhvat Aktivnosti 1. niti udruge osoba s invaliditetom uvrštavati među sunositelje ove mjere.</w:t>
            </w:r>
          </w:p>
          <w:p w14:paraId="0AA7E8C1" w14:textId="5897E99E" w:rsidR="343E6BD0" w:rsidRDefault="343E6BD0" w:rsidP="343E6BD0">
            <w:pPr>
              <w:rPr>
                <w:rFonts w:ascii="Times New Roman" w:eastAsia="Times New Roman" w:hAnsi="Times New Roman" w:cs="Times New Roman"/>
                <w:b/>
                <w:bCs/>
                <w:sz w:val="24"/>
                <w:szCs w:val="24"/>
              </w:rPr>
            </w:pPr>
          </w:p>
        </w:tc>
      </w:tr>
      <w:tr w:rsidR="343E6BD0" w14:paraId="625BC464"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215257" w14:textId="5821C72C" w:rsidR="3FB1467D" w:rsidRDefault="3FB1467D" w:rsidP="343E6BD0">
            <w:pPr>
              <w:jc w:val="center"/>
            </w:pPr>
            <w:r w:rsidRPr="343E6BD0">
              <w:rPr>
                <w:rFonts w:ascii="Times New Roman" w:eastAsia="Times New Roman" w:hAnsi="Times New Roman" w:cs="Times New Roman"/>
                <w:lang w:eastAsia="hr-HR"/>
              </w:rPr>
              <w:t>103</w:t>
            </w:r>
            <w:r w:rsidR="3A0B8896" w:rsidRPr="343E6BD0">
              <w:rPr>
                <w:rFonts w:ascii="Times New Roman" w:eastAsia="Times New Roman" w:hAnsi="Times New Roman" w:cs="Times New Roman"/>
                <w:lang w:eastAsia="hr-HR"/>
              </w:rPr>
              <w: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C3836C4" w14:textId="0A2C9A33" w:rsidR="0F9363A8" w:rsidRDefault="0F9363A8" w:rsidP="343E6BD0">
            <w:pPr>
              <w:rPr>
                <w:rFonts w:ascii="Times New Roman" w:eastAsia="Calibri" w:hAnsi="Times New Roman" w:cs="Times New Roman"/>
                <w:b/>
                <w:bCs/>
              </w:rPr>
            </w:pPr>
            <w:r w:rsidRPr="343E6BD0">
              <w:rPr>
                <w:rFonts w:ascii="Times New Roman" w:eastAsia="Calibri" w:hAnsi="Times New Roman" w:cs="Times New Roman"/>
                <w:b/>
                <w:bCs/>
              </w:rPr>
              <w:t>Društvo distrofičara Zagreb (DDZ)</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87C61BE" w14:textId="0B83E5A8" w:rsidR="71E4CF93" w:rsidRDefault="71E4CF93" w:rsidP="343E6BD0">
            <w:pPr>
              <w:rPr>
                <w:rFonts w:ascii="Times New Roman" w:eastAsia="Times New Roman" w:hAnsi="Times New Roman" w:cs="Times New Roman"/>
                <w:color w:val="000000" w:themeColor="text1"/>
                <w:sz w:val="24"/>
                <w:szCs w:val="24"/>
                <w:lang w:val="hr"/>
              </w:rPr>
            </w:pPr>
            <w:r w:rsidRPr="343E6BD0">
              <w:rPr>
                <w:rFonts w:ascii="Times New Roman" w:eastAsia="Times New Roman" w:hAnsi="Times New Roman" w:cs="Times New Roman"/>
                <w:b/>
                <w:bCs/>
                <w:color w:val="000000" w:themeColor="text1"/>
                <w:sz w:val="24"/>
                <w:szCs w:val="24"/>
                <w:lang w:val="hr"/>
              </w:rPr>
              <w:t>Područje 3. Socijalna zaštita, neovisno življenje i stanovanje, Operativni cilj 1, Mjera 1. Unapređenje dostupnosti i kvalitete usluga u zajednici</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7B0420E" w14:textId="7880B597" w:rsidR="0F9363A8" w:rsidRDefault="0F9363A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2. – Razvoj podrške neovisnom življenju osoba s invaliditetom</w:t>
            </w:r>
          </w:p>
          <w:p w14:paraId="5A6F4FED" w14:textId="1F129709" w:rsidR="0F9363A8" w:rsidRDefault="0F9363A8"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3. Socijalna zaštita, neovisno življenje i stanovanje – Operativni cilj 1 – Mjera 1. Unapređenje dostupnosti i kvalitete usluga u zajednici – predlaže se dodavanje nove aktivnosti (Aktivnost 5).</w:t>
            </w:r>
          </w:p>
          <w:p w14:paraId="20E9AC62" w14:textId="35C4EC03" w:rsidR="0F9363A8" w:rsidRDefault="0F9363A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Predlaže se dodati novu aktivnost:</w:t>
            </w:r>
          </w:p>
          <w:p w14:paraId="2134A344" w14:textId="329C2FC9" w:rsidR="0F9363A8" w:rsidRDefault="0F9363A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„Razvijati i unapređivati različite oblike podrške neovisnom življenju osoba s invaliditetom u vlastitom domu i zajednici, u skladu s individualnim potrebama korisnika (n)“</w:t>
            </w:r>
          </w:p>
          <w:p w14:paraId="53030C6D" w14:textId="03FD6AAF" w:rsidR="0F9363A8" w:rsidRDefault="0F9363A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Podrška neovisnom življenju može uključivati povezivanje i koordinaciju različitih socijalnih i drugih usluga i oblika podrške u zajednici, osobnu asistenciju, podršku u domu, mobilne stručne timove, pristupačan prijevoz, asistivnu tehnologiju, podršku stanovanju te informiranje i savjetovanje osoba s invaliditetom i njihovih obitelji.</w:t>
            </w:r>
          </w:p>
          <w:p w14:paraId="7A0A6DDF" w14:textId="6677FF12" w:rsidR="0F9363A8" w:rsidRDefault="0F9363A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pokazatelji rezultata:</w:t>
            </w:r>
          </w:p>
          <w:p w14:paraId="7904F587" w14:textId="0AD259BB" w:rsidR="0F9363A8" w:rsidRDefault="0F9363A8"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osoba s invaliditetom uključenih u programe i usluge podrške neovisnom življenju</w:t>
            </w:r>
          </w:p>
          <w:p w14:paraId="20686E52" w14:textId="3B9F6034" w:rsidR="0F9363A8" w:rsidRDefault="0F9363A8"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razvijenih ili unaprijeđenih oblika podrške neovisnom življenju</w:t>
            </w:r>
          </w:p>
          <w:p w14:paraId="72977697" w14:textId="72FD9F41" w:rsidR="0F9363A8" w:rsidRDefault="0F9363A8"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korisnika kojima se podrška pruža u vlastitom domu i zajednici</w:t>
            </w:r>
          </w:p>
          <w:p w14:paraId="69AA06D4" w14:textId="793A48B7" w:rsidR="0F9363A8" w:rsidRDefault="0F9363A8"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provedenih aktivnosti povezivanja i koordinacije pružatelja usluga i drugih oblika podrške</w:t>
            </w:r>
          </w:p>
          <w:p w14:paraId="2EBDA9A1" w14:textId="0F034499" w:rsidR="0F9363A8" w:rsidRDefault="0F9363A8"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korisnika obuhvaćenih informiranjem i savjetovanjem o mogućnostima podrške neovisnom življenju</w:t>
            </w:r>
          </w:p>
          <w:p w14:paraId="146DEB07" w14:textId="50906161" w:rsidR="0F9363A8" w:rsidRDefault="0F9363A8" w:rsidP="343E6BD0">
            <w:pPr>
              <w:spacing w:before="24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709F354E"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Neovisno življenje osoba s invaliditetom ne podrazumijeva samo dostupnost pojedine socijalne usluge, već mogućnost osobe da, uz potrebnu individualiziranu podršku, živi u vlastitom domu i zajednici te donosi odluke o vlastitom životu.</w:t>
            </w:r>
          </w:p>
          <w:p w14:paraId="0706168A" w14:textId="57683B38" w:rsidR="0F9363A8" w:rsidRDefault="0F9363A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 osobe s težim i progresivnim invaliditetom neovisno življenje često ovisi o istodobnoj dostupnosti više međusobno povezanih oblika podrške. To može uključivati osobnu asistenciju, stručnu podršku u domu, psihosocijalnu podršku, mobilne timove, pristupačan prijevoz, asistivnu tehnologiju i pomagala, pristupačno stanovanje te druge usluge i programe u zajednici.</w:t>
            </w:r>
          </w:p>
          <w:p w14:paraId="066B7EAE" w14:textId="3744DC89" w:rsidR="0F9363A8" w:rsidRDefault="0F9363A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Stoga predlažemo da Strategija neovisno življenje prepozna kao zaseban smjer razvoja usluga u zajednici, s naglaskom na povezivanje postojećih i razvoj nedostajućih oblika podrške prema individualnim potrebama osobe.</w:t>
            </w:r>
          </w:p>
          <w:p w14:paraId="1C386AD0" w14:textId="0322D1E5" w:rsidR="0F9363A8" w:rsidRDefault="0F9363A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Osobna asistencija pritom predstavlja jedan od važnih oblika podrške neovisnom življenju. Grad Zagreb, u okviru svojih nadležnosti i neposrednog kontakta s pružateljima socijalnih usluga, može dodatno doprinositi povezivanju dionika, razmjeni informacija i prepoznavanju potreba i prepreka koje utječu na dostupnost i kontinuitet podrške osobama s invaliditetom.</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0168CF04" w14:textId="775E9056" w:rsidR="60BD2A79" w:rsidRDefault="60BD2A79"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132534A4" w14:textId="2503D5A4" w:rsidR="60BD2A79" w:rsidRDefault="60BD2A7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Podrška neovisnom življenju jedno je od temeljnih usmjerenja Strategije i već je razrađena kroz više međusobno povezanih mjera i aktivnosti. Područjem 3., Operativnim ciljem 1. predviđeni su kontinuirano pružanje i povećanje dostupnosti usluga u zajednici, razvoj mobilnih timova za pružanje podrške u obitelji, uspostava Centra za sveobuhvatnu podršku te analiza potreba i razvoj novih oblika podrške osobama s invaliditetom i njihovim obiteljima.</w:t>
            </w:r>
          </w:p>
          <w:p w14:paraId="689AF10D" w14:textId="63CD6328" w:rsidR="60BD2A79" w:rsidRDefault="60BD2A7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Podrška stanovanju obuhvaćena je Operativnim ciljem 2. istog područja, dok su pristupačan javni i posebno organizirani prijevoz te informiranje o pristupačnosti i dostupnim uslugama obuhvaćeni drugim područjima Strategije. Osobna asistencija uređena je posebnim propisima na državnoj razini, dok Grad Zagreb u okviru svojih nadležnosti razvija i povezuje druge usluge i oblike podrške u zajednici.</w:t>
            </w:r>
          </w:p>
          <w:p w14:paraId="3D9C22E1" w14:textId="192897E3" w:rsidR="60BD2A79" w:rsidRDefault="60BD2A79"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Budući da predložena aktivnost objedinjuje sadržaje koji su već obuhvaćeni različitim mjerama i aktivnostima Strategije, nije je potrebno zasebno uvrštavati niti uvoditi dodatne pokazatelje istog sadržaja.</w:t>
            </w:r>
          </w:p>
          <w:p w14:paraId="119EDB20" w14:textId="6B1F180A" w:rsidR="343E6BD0" w:rsidRDefault="343E6BD0" w:rsidP="343E6BD0">
            <w:pPr>
              <w:rPr>
                <w:rFonts w:ascii="Times New Roman" w:eastAsia="Times New Roman" w:hAnsi="Times New Roman" w:cs="Times New Roman"/>
                <w:b/>
                <w:bCs/>
                <w:sz w:val="24"/>
                <w:szCs w:val="24"/>
              </w:rPr>
            </w:pPr>
          </w:p>
        </w:tc>
      </w:tr>
      <w:tr w:rsidR="343E6BD0" w14:paraId="3E49C440"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8A8165" w14:textId="4DDDA97D" w:rsidR="5524C7CA" w:rsidRDefault="5524C7CA" w:rsidP="343E6BD0">
            <w:pPr>
              <w:jc w:val="center"/>
            </w:pPr>
            <w:r w:rsidRPr="343E6BD0">
              <w:rPr>
                <w:rFonts w:ascii="Times New Roman" w:eastAsia="Times New Roman" w:hAnsi="Times New Roman" w:cs="Times New Roman"/>
                <w:lang w:eastAsia="hr-HR"/>
              </w:rPr>
              <w:t>104.</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9D2110F" w14:textId="426AE96A" w:rsidR="123F7E9A" w:rsidRDefault="123F7E9A" w:rsidP="343E6BD0">
            <w:pPr>
              <w:rPr>
                <w:rFonts w:ascii="Times New Roman" w:eastAsia="Calibri" w:hAnsi="Times New Roman" w:cs="Times New Roman"/>
                <w:b/>
                <w:bCs/>
              </w:rPr>
            </w:pPr>
            <w:r w:rsidRPr="343E6BD0">
              <w:rPr>
                <w:rFonts w:ascii="Times New Roman" w:eastAsia="Calibri" w:hAnsi="Times New Roman" w:cs="Times New Roman"/>
                <w:b/>
                <w:bCs/>
              </w:rPr>
              <w:t>Društvo distrofičara Zagreb (DDZ)</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2F7B852" w14:textId="68E93F3B" w:rsidR="18A62ACE" w:rsidRDefault="18A62ACE" w:rsidP="343E6BD0">
            <w:r w:rsidRPr="343E6BD0">
              <w:rPr>
                <w:rFonts w:ascii="Times New Roman" w:eastAsia="Times New Roman" w:hAnsi="Times New Roman" w:cs="Times New Roman"/>
                <w:b/>
                <w:bCs/>
                <w:color w:val="000000" w:themeColor="text1"/>
                <w:sz w:val="24"/>
                <w:szCs w:val="24"/>
                <w:lang w:val="hr"/>
              </w:rPr>
              <w:t>Područje 3. Socijalna zaštita, neovisno življenje i stanovanje, Operativni cilj 1, Mjera 1. Unapređenje dostupnosti i kvalitete usluga u zajednici</w:t>
            </w:r>
          </w:p>
          <w:p w14:paraId="229D1D57" w14:textId="73D03470" w:rsidR="18A62ACE" w:rsidRDefault="18A62ACE" w:rsidP="343E6BD0">
            <w:pPr>
              <w:tabs>
                <w:tab w:val="right" w:pos="9145"/>
              </w:tabs>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Mjera 3. Osiguravanje kapaciteta za sveobuhvatnu skrb za osobe s invaliditetom</w:t>
            </w:r>
          </w:p>
          <w:p w14:paraId="066A93BD" w14:textId="01E977D2" w:rsidR="343E6BD0" w:rsidRDefault="343E6BD0" w:rsidP="343E6BD0">
            <w:pPr>
              <w:rPr>
                <w:rFonts w:ascii="Times New Roman" w:eastAsia="Times New Roman" w:hAnsi="Times New Roman" w:cs="Times New Roman"/>
                <w:b/>
                <w:bCs/>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EAA3BB" w14:textId="0F3E6AAC" w:rsidR="0FBC2B3C" w:rsidRDefault="0FBC2B3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3. – Starenje osoba s invaliditetom i kontinuitet podrške</w:t>
            </w:r>
          </w:p>
          <w:p w14:paraId="2031D4F6" w14:textId="5693D3A7" w:rsidR="0FBC2B3C" w:rsidRDefault="0FBC2B3C"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3. Socijalna zaštita, neovisno življenje i stanovanje – Operativni cilj 1 – Mjera 1. Unapređenje dostupnosti i kvalitete usluga u zajednici – predlaže se dodavanje nove aktivnosti (Aktivnost 6); predlaže se povezati i s Mjerom 3. Osiguravanje kapaciteta za sveobuhvatnu skrb za osobe s invaliditetom.</w:t>
            </w:r>
          </w:p>
          <w:p w14:paraId="16490C09" w14:textId="21FB07D7" w:rsidR="0FBC2B3C" w:rsidRDefault="0FBC2B3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Predlaže se dodati novu aktivnost:</w:t>
            </w:r>
          </w:p>
          <w:p w14:paraId="160A6A18" w14:textId="37B94BF9" w:rsidR="0FBC2B3C" w:rsidRDefault="0FBC2B3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„Razvijati i unapređivati usluge i modele podrške osobama koje stare s invaliditetom, uključujući osobe s dugotrajnim, teškim i progresivnim invaliditetom, uz pravodobno planiranje kontinuiteta podrške u situacijama smanjenja ili gubitka podrške roditelja, članova obitelji i drugih neformalnih njegovatelja (n)“</w:t>
            </w:r>
          </w:p>
          <w:p w14:paraId="7585E2A4" w14:textId="00D1CA50" w:rsidR="0FBC2B3C" w:rsidRDefault="0FBC2B3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pokazatelji rezultata:</w:t>
            </w:r>
          </w:p>
          <w:p w14:paraId="0B67D4ED" w14:textId="4EEDFB25" w:rsidR="0FBC2B3C" w:rsidRDefault="0FBC2B3C"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osoba koje stare s invaliditetom uključenih u usluge i programe podrške</w:t>
            </w:r>
          </w:p>
          <w:p w14:paraId="3C88C20C" w14:textId="06A6C3D1" w:rsidR="0FBC2B3C" w:rsidRDefault="0FBC2B3C"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osoba kojima se podrška pruža u vlastitom domu i zajednici</w:t>
            </w:r>
          </w:p>
          <w:p w14:paraId="6E0CA651" w14:textId="24385585" w:rsidR="0FBC2B3C" w:rsidRDefault="0FBC2B3C"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obitelji uključenih u savjetovanje i planiranje buduće podrške</w:t>
            </w:r>
          </w:p>
          <w:p w14:paraId="2CCADE68" w14:textId="05466813" w:rsidR="0FBC2B3C" w:rsidRDefault="0FBC2B3C"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izrađenih individualnih planova kontinuiteta podrške</w:t>
            </w:r>
          </w:p>
          <w:p w14:paraId="5F23A2D7" w14:textId="24B5F9B9" w:rsidR="0FBC2B3C" w:rsidRDefault="0FBC2B3C"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razvijenih ili unaprijeđenih usluga namijenjenih osobama koje stare s invaliditetom</w:t>
            </w:r>
          </w:p>
          <w:p w14:paraId="44D43065" w14:textId="68EDC4B3" w:rsidR="0FBC2B3C" w:rsidRDefault="0FBC2B3C" w:rsidP="343E6BD0">
            <w:pPr>
              <w:spacing w:before="24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26EFBC54"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Starenje osoba s invaliditetom potrebno je promatrati kao posebno pitanje unutar sustava podrške. Osobe koje dugi niz godina žive s invaliditetom mogu starenjem imati sve složenije potrebe za socijalnom, zdravstvenom, rehabilitacijskom i drugom podrškom. Istodobno stare i njihovi roditelji, članovi obitelji i druge osobe koje su im tijekom života pružale značajan dio neformalne podrške.</w:t>
            </w:r>
          </w:p>
          <w:p w14:paraId="2FF94BB3" w14:textId="1F3C5CF2" w:rsidR="0FBC2B3C" w:rsidRDefault="0FBC2B3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Posebno je važno pravodobno planirati kontinuitet podrške prije nastanka krizne situacije kako bolest, smrt ili nemogućnost roditelja i drugih članova obitelji da nastave pružati podršku ne bi doveli do prekida skrbi ili potrebe za hitnom institucionalizacijom osobe s invaliditetom.</w:t>
            </w:r>
          </w:p>
          <w:p w14:paraId="5457A7CF" w14:textId="3B09832F" w:rsidR="0FBC2B3C" w:rsidRDefault="0FBC2B3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sz w:val="24"/>
                <w:szCs w:val="24"/>
              </w:rPr>
              <w:t>Potrebno je razvijati integrirane i fleksibilne modele podrške koji će omogućiti osobi da što dulje ostane u vlastitom domu i zajednici, uz povezivanje socijalnih i zdravstvenih usluga, osobne asistencije, pomoći u domu, mobilnih stručnih timova, prilagođenog prijevoza i drugih potrebnih oblika podrške.</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1C84CB55" w14:textId="7B488426" w:rsidR="1CB73703" w:rsidRDefault="1CB73703"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6F2E8C9F" w14:textId="7E5D2D05" w:rsidR="1CB73703" w:rsidRDefault="1CB7370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Potreba za pravodobnim planiranjem kontinuiteta podrške osobama s invaliditetom u slučaju smanjenja ili gubitka podrške roditelja, članova obitelji i drugih osoba koje pružaju skrb već je obuhvaćena Područjem 3., Operativnim ciljem 1., Mjerom 4. Razvoj usluga podrške u zajednici obiteljima osoba s</w:t>
            </w:r>
            <w:r w:rsidR="58C8DAC8"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invaliditetom. U okviru navedene mjere predviđeni su analiza potreba te razvoj podrške roditeljima njegovateljima i njegovateljima radi osiguravanja kontinuiteta skrbi, kao i provedba istraživanja radi planiranja, razvoja i unapređenja dostupnih oblika podrške i usluga u zajednici.</w:t>
            </w:r>
          </w:p>
          <w:p w14:paraId="666A98D0" w14:textId="25FE2039" w:rsidR="1CB73703" w:rsidRDefault="1CB7370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Mjerom 3. Osiguravanje kapaciteta za sveobuhvatnu skrb za osobe s invaliditetom predviđeni su razvoj Centra za sveobuhvatnu podršku i mobilnih timova koji će pružati podršku osobama s invaliditetom i njihovim obiteljima u zajednici. Navedene aktivnosti obuhvaćaju i osobe s dugotrajnim, teškim i progresivnim invaliditetom čije se potrebe mijenjaju tijekom života, kao i situacije u kojima obitelj više ne može osiguravati dotadašnju razinu podrške.</w:t>
            </w:r>
          </w:p>
          <w:p w14:paraId="31CFA88A" w14:textId="47AABE09" w:rsidR="1CB73703" w:rsidRDefault="1CB7370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Potrebe korisnika, kontinuitet skrbi te potrebni intenzitet i način pružanja podrške razmatrat će se kroz provedbu navedenih aktivnosti. Stoga nije potrebno uvoditi zasebnu aktivnost ni dodatne pokazatelje za osobe koje stare s invaliditetom.</w:t>
            </w:r>
          </w:p>
          <w:p w14:paraId="05D6AF83" w14:textId="061F8C50" w:rsidR="343E6BD0" w:rsidRDefault="343E6BD0" w:rsidP="343E6BD0">
            <w:pPr>
              <w:rPr>
                <w:rFonts w:ascii="Times New Roman" w:eastAsia="Times New Roman" w:hAnsi="Times New Roman" w:cs="Times New Roman"/>
                <w:b/>
                <w:bCs/>
                <w:sz w:val="24"/>
                <w:szCs w:val="24"/>
              </w:rPr>
            </w:pPr>
          </w:p>
        </w:tc>
      </w:tr>
      <w:tr w:rsidR="343E6BD0" w14:paraId="5CC872EE"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693D4F" w14:textId="6A8A0C6F" w:rsidR="5097D804" w:rsidRDefault="5097D804" w:rsidP="343E6BD0">
            <w:pPr>
              <w:jc w:val="center"/>
            </w:pPr>
            <w:r w:rsidRPr="343E6BD0">
              <w:rPr>
                <w:rFonts w:ascii="Times New Roman" w:eastAsia="Times New Roman" w:hAnsi="Times New Roman" w:cs="Times New Roman"/>
                <w:lang w:eastAsia="hr-HR"/>
              </w:rPr>
              <w:t>105.</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BCCF8DB" w14:textId="429797DB" w:rsidR="732DA5AC" w:rsidRDefault="732DA5AC" w:rsidP="343E6BD0">
            <w:pPr>
              <w:rPr>
                <w:rFonts w:ascii="Times New Roman" w:eastAsia="Calibri" w:hAnsi="Times New Roman" w:cs="Times New Roman"/>
                <w:b/>
                <w:bCs/>
              </w:rPr>
            </w:pPr>
            <w:r w:rsidRPr="343E6BD0">
              <w:rPr>
                <w:rFonts w:ascii="Times New Roman" w:eastAsia="Calibri" w:hAnsi="Times New Roman" w:cs="Times New Roman"/>
                <w:b/>
                <w:bCs/>
              </w:rPr>
              <w:t>Društvo distrofičara Zagreb (DDZ)</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EC37C0E" w14:textId="0E984ED1" w:rsidR="16D6F412" w:rsidRDefault="16D6F412"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color w:val="000000" w:themeColor="text1"/>
                <w:sz w:val="24"/>
                <w:szCs w:val="24"/>
                <w:lang w:val="hr"/>
              </w:rPr>
              <w:t>Područje 4. Zdravstvena zaštita i rehabilitacija, Operativni cilj 1, Mjera 1. Unapređenje dostupnosti zdravstvenih usluga za djecu s teškoćama u razvoju i osobe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CB1BB7" w14:textId="6AE207E0" w:rsidR="732DA5AC" w:rsidRDefault="732DA5A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4. – Dostupnost palijativne skrbi osobama s invaliditetom</w:t>
            </w:r>
          </w:p>
          <w:p w14:paraId="7FE1FCA8" w14:textId="4633B03C" w:rsidR="732DA5AC" w:rsidRDefault="732DA5AC"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4. Zdravstvena zaštita i rehabilitacija – Operativni cilj 1 – Mjera 1. Unapređenje dostupnosti zdravstvenih usluga za djecu s teškoćama u razvoju i osobe s invaliditetom – predlaže se dodavanje nove aktivnosti (Aktivnost 7).</w:t>
            </w:r>
          </w:p>
          <w:p w14:paraId="2BF97225" w14:textId="4566698A" w:rsidR="732DA5AC" w:rsidRDefault="732DA5A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Predlaže se uvrstiti novu aktivnost:</w:t>
            </w:r>
          </w:p>
          <w:p w14:paraId="576A5FA9" w14:textId="259CA782" w:rsidR="732DA5AC" w:rsidRDefault="732DA5A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„Unapređivati dostupnost palijativne skrbi djeci s teškoćama u razvoju i osobama s invaliditetom kojima je takva skrb potrebna, uključujući dostupnost palijativne skrbi u domu te povezivanje zdravstvenih, socijalnih i drugih usluga podrške u zajednici (n)“</w:t>
            </w:r>
          </w:p>
          <w:p w14:paraId="4BDE384A" w14:textId="6810060B" w:rsidR="732DA5AC" w:rsidRDefault="732DA5A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Posebnu pozornost potrebno je usmjeriti na osobe s teškim i progresivnim bolestima i invaliditetom koje imaju složene potrebe za zdravstvenom i socijalnom podrškom.</w:t>
            </w:r>
          </w:p>
          <w:p w14:paraId="1BC1D158" w14:textId="27E7645E" w:rsidR="732DA5AC" w:rsidRDefault="732DA5A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pokazatelji rezultata:</w:t>
            </w:r>
          </w:p>
          <w:p w14:paraId="24213109" w14:textId="55F1D8EB" w:rsidR="732DA5AC" w:rsidRDefault="732DA5AC"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osoba s invaliditetom uključenih u palijativnu skrb</w:t>
            </w:r>
          </w:p>
          <w:p w14:paraId="42B7A182" w14:textId="74BBC19A" w:rsidR="732DA5AC" w:rsidRDefault="732DA5AC"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korisnika kojima je palijativna skrb pružena u domu</w:t>
            </w:r>
          </w:p>
          <w:p w14:paraId="2DF330B7" w14:textId="535EE96E" w:rsidR="732DA5AC" w:rsidRDefault="732DA5AC"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mobilnih palijativnih timova dostupnih osobama s invaliditetom</w:t>
            </w:r>
          </w:p>
          <w:p w14:paraId="2801DC79" w14:textId="77FB4518" w:rsidR="732DA5AC" w:rsidRDefault="732DA5AC"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provedenih edukacija stručnjaka i drugih osoba uključenih u podršku</w:t>
            </w:r>
          </w:p>
          <w:p w14:paraId="18FD4D2F" w14:textId="407D8990" w:rsidR="732DA5AC" w:rsidRDefault="732DA5AC"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uspostavljenih oblika suradnje zdravstvenih, socijalnih i drugih pružatelja podrške</w:t>
            </w:r>
          </w:p>
          <w:p w14:paraId="21618518" w14:textId="617985D0" w:rsidR="732DA5AC" w:rsidRDefault="732DA5AC" w:rsidP="343E6BD0">
            <w:pPr>
              <w:spacing w:before="24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04365BA8" w:rsidRPr="343E6BD0">
              <w:rPr>
                <w:rFonts w:ascii="Times New Roman" w:eastAsia="Times New Roman" w:hAnsi="Times New Roman" w:cs="Times New Roman"/>
                <w:sz w:val="24"/>
                <w:szCs w:val="24"/>
              </w:rPr>
              <w:t xml:space="preserve"> </w:t>
            </w:r>
            <w:r w:rsidRPr="343E6BD0">
              <w:rPr>
                <w:rFonts w:ascii="Times New Roman" w:eastAsia="Times New Roman" w:hAnsi="Times New Roman" w:cs="Times New Roman"/>
                <w:sz w:val="24"/>
                <w:szCs w:val="24"/>
              </w:rPr>
              <w:t>Palijativna skrb osobama s invaliditetom treba biti dostupna ravnopravno s drugim građanima, uz uvažavanje njihovih specifičnih potreba. Kod osoba s teškim i progresivnim bolestima potrebe mogu uključivati složenu zdravstvenu skrb, respiratornu potporu, korištenje medicinske i asistivne opreme, pomoć druge osobe u svakodnevnim aktivnostima te kontinuiranu socijalnu i psihosocijalnu podršku.</w:t>
            </w:r>
          </w:p>
          <w:p w14:paraId="116F5245" w14:textId="6A3D09A4" w:rsidR="732DA5AC" w:rsidRDefault="732DA5A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Posebno je važno osigurati dostupnost palijativne skrbi u vlastitom domu kada je to izbor osobe i kada za to postoje uvjeti, uz koordinirano djelovanje mobilnih palijativnih timova, primarne zdravstvene zaštite, socijalnih službi, pružatelja socijalnih usluga i organizacija osoba s invaliditetom.</w:t>
            </w:r>
          </w:p>
          <w:p w14:paraId="3C52F7EE" w14:textId="0818918F" w:rsidR="732DA5AC" w:rsidRDefault="732DA5A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Potrebno je također voditi računa o kontinuitetu postojećih oblika podrške. Uključivanje osobe s invaliditetom u palijativnu skrb ne bi trebalo samo po sebi dovesti do prekida drugih usluga i oblika podrške koji su joj potrebni za svakodnevni život i ostanak u vlastitom domu i zajednici.</w:t>
            </w:r>
          </w:p>
          <w:p w14:paraId="7461AF62" w14:textId="48D17313" w:rsidR="732DA5AC" w:rsidRDefault="732DA5A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Napominjemo i da se u uvodnom, analitičkom dijelu nacrta Strategije, u kojemu se prikazuju prioriteti u području zdravlja i rehabilitacije, osiguravanje palijativne skrbi za teško i neizlječivo bolesne osobe navodi kao jedan od glavnih prioriteta (izdvojilo ga je 61 % ispitanika), ali palijativna skrb nije obuhvaćena aktivnostima u okviru Područja 4. Predloženom aktivnošću Strategija bi se uskladila s vlastitim nalazima o prioritetima.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1658FD04" w14:textId="2FEB61E1" w:rsidR="3075C6FA" w:rsidRDefault="3075C6FA"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prihvaća.</w:t>
            </w:r>
          </w:p>
          <w:p w14:paraId="127A1553" w14:textId="2BCD5692" w:rsidR="3075C6FA" w:rsidRDefault="3075C6FA" w:rsidP="343E6BD0">
            <w:pPr>
              <w:rPr>
                <w:rFonts w:ascii="Times New Roman" w:eastAsia="Times New Roman" w:hAnsi="Times New Roman" w:cs="Times New Roman"/>
                <w:color w:val="FF0000"/>
                <w:sz w:val="24"/>
                <w:szCs w:val="24"/>
              </w:rPr>
            </w:pPr>
            <w:r w:rsidRPr="343E6BD0">
              <w:rPr>
                <w:rFonts w:ascii="Times New Roman" w:eastAsia="Times New Roman" w:hAnsi="Times New Roman" w:cs="Times New Roman"/>
                <w:sz w:val="24"/>
                <w:szCs w:val="24"/>
              </w:rPr>
              <w:t>Uvažava se potreba za unapređenjem dostupnosti palijativne skrbi djeci s teškoćama u razvoju i osobama s invaliditetom, osobito osobama s teškim i progresivnim bolestima koje imaju složene zdravstvene i socijalne potrebe.</w:t>
            </w:r>
          </w:p>
          <w:p w14:paraId="77517536" w14:textId="783BCDA3" w:rsidR="3075C6FA" w:rsidRDefault="3075C6FA"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Području 4., Operativnom cilju 1.</w:t>
            </w:r>
            <w:r w:rsidR="1984DB64" w:rsidRPr="343E6BD0">
              <w:rPr>
                <w:rFonts w:ascii="Times New Roman" w:eastAsia="Times New Roman" w:hAnsi="Times New Roman" w:cs="Times New Roman"/>
                <w:sz w:val="24"/>
                <w:szCs w:val="24"/>
              </w:rPr>
              <w:t xml:space="preserve"> dodana je nova Mjera 2. </w:t>
            </w:r>
            <w:r w:rsidR="1984DB64" w:rsidRPr="343E6BD0">
              <w:rPr>
                <w:rFonts w:ascii="Times New Roman" w:eastAsia="Times New Roman" w:hAnsi="Times New Roman" w:cs="Times New Roman"/>
                <w:b/>
                <w:bCs/>
                <w:color w:val="000000" w:themeColor="text1"/>
                <w:sz w:val="24"/>
                <w:szCs w:val="24"/>
                <w:lang w:val="hr"/>
              </w:rPr>
              <w:t xml:space="preserve"> </w:t>
            </w:r>
            <w:r w:rsidR="1984DB64" w:rsidRPr="343E6BD0">
              <w:rPr>
                <w:rFonts w:ascii="Times New Roman" w:eastAsia="Times New Roman" w:hAnsi="Times New Roman" w:cs="Times New Roman"/>
                <w:color w:val="000000" w:themeColor="text1"/>
                <w:sz w:val="24"/>
                <w:szCs w:val="24"/>
                <w:lang w:val="hr"/>
              </w:rPr>
              <w:t>Jačanje kapaciteta palijativne skrbi i podrške za bolesnike i njihove obitelji</w:t>
            </w:r>
          </w:p>
          <w:p w14:paraId="62C1FF3A" w14:textId="6EE242D0" w:rsidR="343E6BD0" w:rsidRDefault="343E6BD0" w:rsidP="343E6BD0">
            <w:pPr>
              <w:rPr>
                <w:rFonts w:ascii="Times New Roman" w:eastAsia="Times New Roman" w:hAnsi="Times New Roman" w:cs="Times New Roman"/>
                <w:b/>
                <w:bCs/>
                <w:sz w:val="24"/>
                <w:szCs w:val="24"/>
              </w:rPr>
            </w:pPr>
          </w:p>
        </w:tc>
      </w:tr>
      <w:tr w:rsidR="343E6BD0" w14:paraId="7DEFB62F"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347519" w14:textId="30712C4A" w:rsidR="49D216F8" w:rsidRDefault="49D216F8" w:rsidP="343E6BD0">
            <w:pPr>
              <w:jc w:val="center"/>
            </w:pPr>
            <w:r w:rsidRPr="343E6BD0">
              <w:rPr>
                <w:rFonts w:ascii="Times New Roman" w:eastAsia="Times New Roman" w:hAnsi="Times New Roman" w:cs="Times New Roman"/>
                <w:lang w:eastAsia="hr-HR"/>
              </w:rPr>
              <w:t>106.</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F27F401" w14:textId="670D4DCA" w:rsidR="36CE85E4" w:rsidRDefault="36CE85E4" w:rsidP="343E6BD0">
            <w:pPr>
              <w:rPr>
                <w:rFonts w:ascii="Times New Roman" w:eastAsia="Calibri" w:hAnsi="Times New Roman" w:cs="Times New Roman"/>
                <w:b/>
                <w:bCs/>
              </w:rPr>
            </w:pPr>
            <w:r w:rsidRPr="343E6BD0">
              <w:rPr>
                <w:rFonts w:ascii="Times New Roman" w:eastAsia="Calibri" w:hAnsi="Times New Roman" w:cs="Times New Roman"/>
                <w:b/>
                <w:bCs/>
              </w:rPr>
              <w:t>Društvo distrofičara Zagreb (DDZ)</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B0A6840" w14:textId="0959A308" w:rsidR="5CFAAFEE" w:rsidRDefault="5CFAAFEE"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6. Participacija i civilno društvo, Operativni cilj 1, Mjera 1</w:t>
            </w:r>
            <w:r w:rsidRPr="343E6BD0">
              <w:rPr>
                <w:rFonts w:ascii="Times New Roman" w:eastAsia="Times New Roman" w:hAnsi="Times New Roman" w:cs="Times New Roman"/>
                <w:color w:val="000000" w:themeColor="text1"/>
                <w:sz w:val="24"/>
                <w:szCs w:val="24"/>
                <w:lang w:val="hr"/>
              </w:rPr>
              <w:t xml:space="preserve">. </w:t>
            </w:r>
            <w:r w:rsidRPr="343E6BD0">
              <w:rPr>
                <w:rFonts w:ascii="Times New Roman" w:eastAsia="Times New Roman" w:hAnsi="Times New Roman" w:cs="Times New Roman"/>
                <w:b/>
                <w:bCs/>
                <w:color w:val="000000" w:themeColor="text1"/>
                <w:sz w:val="24"/>
                <w:szCs w:val="24"/>
                <w:lang w:val="hr"/>
              </w:rPr>
              <w:t>Participacija osoba s invaliditetom i udruga osoba s invaliditetom u procesu kreiranja politika Grada Zagreba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4EE15D" w14:textId="3C05841D" w:rsidR="36CE85E4" w:rsidRDefault="36CE85E4"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5. – Jačanje partnerske uloge organizacija osoba s invaliditetom</w:t>
            </w:r>
          </w:p>
          <w:p w14:paraId="7AC21E75" w14:textId="7B51F2F9" w:rsidR="36CE85E4" w:rsidRDefault="36CE85E4" w:rsidP="343E6BD0">
            <w:pPr>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Odnosi se na:</w:t>
            </w:r>
            <w:r w:rsidRPr="343E6BD0">
              <w:rPr>
                <w:rFonts w:ascii="Times New Roman" w:eastAsia="Times New Roman" w:hAnsi="Times New Roman" w:cs="Times New Roman"/>
                <w:sz w:val="24"/>
                <w:szCs w:val="24"/>
              </w:rPr>
              <w:t xml:space="preserve"> Područje 6. Participacija i civilno društvo – Operativni cilj 1 – Mjera 1. Participacija osoba s invaliditetom i udruga osoba s invaliditetom u procesu kreiranja politika Grada Zagreba – predlaže se dodavanje nove aktivnosti (Aktivnost 6).</w:t>
            </w:r>
          </w:p>
          <w:p w14:paraId="5BF18C6D" w14:textId="4A3CD236" w:rsidR="36CE85E4" w:rsidRDefault="36CE85E4"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Predlaže se uvrstiti dodatnu aktivnost:</w:t>
            </w:r>
          </w:p>
          <w:p w14:paraId="27355DD8" w14:textId="64B0FCF7" w:rsidR="36CE85E4" w:rsidRDefault="36CE85E4"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„Sustavno uključivati osobe s invaliditetom i njihove predstavničke organizacije u planiranje, provedbu, praćenje i evaluaciju mjera Strategije (n)“</w:t>
            </w:r>
          </w:p>
          <w:p w14:paraId="1070028E" w14:textId="1C765844" w:rsidR="36CE85E4" w:rsidRDefault="36CE85E4"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Predloženi pokazatelji rezultata:</w:t>
            </w:r>
          </w:p>
          <w:p w14:paraId="3F204229" w14:textId="45984B4A" w:rsidR="36CE85E4" w:rsidRDefault="36CE85E4"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konzultacija s osobama s invaliditetom i organizacijama osoba s invaliditetom</w:t>
            </w:r>
          </w:p>
          <w:p w14:paraId="13829DD3" w14:textId="0712F882" w:rsidR="36CE85E4" w:rsidRDefault="36CE85E4"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organizacija osoba s invaliditetom uključenih u praćenje provedbe Strategije</w:t>
            </w:r>
          </w:p>
          <w:p w14:paraId="08916B31" w14:textId="566CE3B1" w:rsidR="36CE85E4" w:rsidRDefault="36CE85E4"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prijedloga organizacija osoba s invaliditetom uključenih u provedbene aktivnosti</w:t>
            </w:r>
          </w:p>
          <w:p w14:paraId="4DB1FF49" w14:textId="2AE10063" w:rsidR="36CE85E4" w:rsidRDefault="36CE85E4" w:rsidP="343E6BD0">
            <w:pPr>
              <w:spacing w:after="0"/>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broj provedenih zajedničkih aktivnosti Grada Zagreba i organizacija osoba s invaliditetom vezanih uz provedbu Strategije</w:t>
            </w:r>
          </w:p>
          <w:p w14:paraId="6BCE653A" w14:textId="16C1CE94" w:rsidR="36CE85E4" w:rsidRDefault="36CE85E4" w:rsidP="343E6BD0">
            <w:pPr>
              <w:spacing w:before="240"/>
              <w:rPr>
                <w:rFonts w:ascii="Times New Roman" w:eastAsia="Times New Roman" w:hAnsi="Times New Roman" w:cs="Times New Roman"/>
                <w:sz w:val="24"/>
                <w:szCs w:val="24"/>
              </w:rPr>
            </w:pPr>
            <w:r w:rsidRPr="343E6BD0">
              <w:rPr>
                <w:rFonts w:ascii="Times New Roman" w:eastAsia="Times New Roman" w:hAnsi="Times New Roman" w:cs="Times New Roman"/>
                <w:b/>
                <w:bCs/>
                <w:sz w:val="24"/>
                <w:szCs w:val="24"/>
              </w:rPr>
              <w:t>Obrazloženje:</w:t>
            </w:r>
            <w:r w:rsidR="74793778" w:rsidRPr="343E6BD0">
              <w:rPr>
                <w:rFonts w:ascii="Times New Roman" w:eastAsia="Times New Roman" w:hAnsi="Times New Roman" w:cs="Times New Roman"/>
                <w:b/>
                <w:bCs/>
                <w:sz w:val="24"/>
                <w:szCs w:val="24"/>
              </w:rPr>
              <w:t xml:space="preserve"> </w:t>
            </w:r>
            <w:r w:rsidRPr="343E6BD0">
              <w:rPr>
                <w:rFonts w:ascii="Times New Roman" w:eastAsia="Times New Roman" w:hAnsi="Times New Roman" w:cs="Times New Roman"/>
                <w:sz w:val="24"/>
                <w:szCs w:val="24"/>
              </w:rPr>
              <w:t>Načelo „Ništa o nama bez nas“ ne bi trebalo biti ograničeno na proces izrade i donošenja Strategije. Osobe s invaliditetom i njihove predstavničke organizacije potrebno je sustavno uključivati tijekom cijelog razdoblja provedbe Strategije, uključujući planiranje aktivnosti, praćenje provedbe i evaluaciju ostvarenih rezultata.</w:t>
            </w:r>
          </w:p>
          <w:p w14:paraId="3EFE0D51" w14:textId="366B7A93" w:rsidR="36CE85E4" w:rsidRDefault="36CE85E4"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Organizacije osoba s invaliditetom raspolažu neposrednim iskustvom korisnika i stručnim znanjem o potrebama pojedinih skupina osoba s invaliditetom te mogu značajno pridonijeti pravodobnom prepoznavanju problema, procjeni učinaka pojedinih mjera i razvoju novih rješenja u suradnji s Gradom Zagrebom.</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6A84F8F5" w14:textId="019D075A" w:rsidR="2BC6A98C" w:rsidRDefault="2BC6A98C"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5F03FC0" w14:textId="76984B05" w:rsidR="2BC6A98C" w:rsidRDefault="2BC6A98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Sustavno uključivanje osoba s invaliditetom i njihovih predstavničkih organizacija već je obuhvaćeno Područjem 6., Operativnim ciljem 1., kojim je predviđeno poticanje sudjelovanja osoba s invaliditetom i predstavnika udruga osoba s invaliditetom u kreiranju i provedbi politika Grada Zagreba.</w:t>
            </w:r>
          </w:p>
          <w:p w14:paraId="0B8552F3" w14:textId="27389AF8" w:rsidR="2BC6A98C" w:rsidRDefault="2BC6A98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 xml:space="preserve">U svrsi Mjere 1. osobe s invaliditetom i njihove organizacije izrijekom su prepoznate kao aktivni partneri u pripremi i provedbi </w:t>
            </w:r>
            <w:r w:rsidR="6E66AC0B" w:rsidRPr="343E6BD0">
              <w:rPr>
                <w:rFonts w:ascii="Times New Roman" w:eastAsia="Times New Roman" w:hAnsi="Times New Roman" w:cs="Times New Roman"/>
                <w:sz w:val="24"/>
                <w:szCs w:val="24"/>
              </w:rPr>
              <w:t>S</w:t>
            </w:r>
            <w:r w:rsidRPr="343E6BD0">
              <w:rPr>
                <w:rFonts w:ascii="Times New Roman" w:eastAsia="Times New Roman" w:hAnsi="Times New Roman" w:cs="Times New Roman"/>
                <w:sz w:val="24"/>
                <w:szCs w:val="24"/>
              </w:rPr>
              <w:t>trategije. Njihovo kontinuirano sudjelovanje osigurava se radom Povjerenstva za osobe s invaliditetom Grada Zagreba, koje prati provedbu Strategije, godišnjim savjetodavnim susretima u formatu World Café, konzultacijama, savjetovanjima i istraživanjima te drugim oblicima suradnje s Gradom Zagrebom. Udruge osoba s invaliditetom već su navedene kao sunositelji mjere.</w:t>
            </w:r>
          </w:p>
          <w:p w14:paraId="22BE6DE5" w14:textId="3BF4DF18" w:rsidR="2BC6A98C" w:rsidRDefault="2BC6A98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Za navedene aktivnosti utvrđeni su pokazatelji koji uključuju broj sjednica Povjerenstva, održavanje godišnjeg savjetodavnog susreta i provedbu istraživanja. Slijedom navedenoga, nije potrebno uvoditi zasebnu aktivnost ni dodatne pokazatelje istog sadržaja.</w:t>
            </w:r>
          </w:p>
          <w:p w14:paraId="39A7D4B2" w14:textId="6CBC126E" w:rsidR="343E6BD0" w:rsidRDefault="343E6BD0" w:rsidP="343E6BD0">
            <w:pPr>
              <w:rPr>
                <w:rFonts w:ascii="Times New Roman" w:eastAsia="Times New Roman" w:hAnsi="Times New Roman" w:cs="Times New Roman"/>
                <w:sz w:val="24"/>
                <w:szCs w:val="24"/>
              </w:rPr>
            </w:pPr>
          </w:p>
        </w:tc>
      </w:tr>
      <w:tr w:rsidR="343E6BD0" w14:paraId="0B8C4354"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EA88BD" w14:textId="60EC94DF" w:rsidR="5BF4DFF6" w:rsidRDefault="5BF4DFF6" w:rsidP="343E6BD0">
            <w:pPr>
              <w:jc w:val="center"/>
            </w:pPr>
            <w:r w:rsidRPr="343E6BD0">
              <w:rPr>
                <w:rFonts w:ascii="Times New Roman" w:eastAsia="Times New Roman" w:hAnsi="Times New Roman" w:cs="Times New Roman"/>
                <w:lang w:eastAsia="hr-HR"/>
              </w:rPr>
              <w:t xml:space="preserve">107.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4D92CE1" w14:textId="375BF9E5" w:rsidR="343E6BD0" w:rsidRDefault="343E6BD0"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F123185" w14:textId="38A4A1F8" w:rsidR="7DC6DC0B" w:rsidRDefault="7DC6DC0B" w:rsidP="343E6BD0">
            <w:pPr>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Načelne primjedbe i prijedlozi na predloženi nacrt akta s obrazloženjem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C083F7" w14:textId="44E22A5A" w:rsidR="343E6BD0" w:rsidRDefault="343E6BD0"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Pristupačnost informacija i komunikacije za gluhe i nagluhe osobe - potpuna pristupačnost za gluhe i nagluhe osobe su informacije na hrvatskom znakovnom jeziku i s pristupačnim titlovima. U aktivnostima koje se provode u živo (edukacije, radionice, programi …) potrebno je osigurati komunikacijskog posrednika za gluhe</w:t>
            </w:r>
            <w:r w:rsidR="6D37B512" w:rsidRPr="343E6BD0">
              <w:rPr>
                <w:rFonts w:ascii="Times New Roman" w:eastAsia="Times New Roman" w:hAnsi="Times New Roman" w:cs="Times New Roman"/>
                <w:sz w:val="24"/>
                <w:szCs w:val="24"/>
              </w:rPr>
              <w:t>.</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346CF58" w14:textId="401E8689" w:rsidR="163200AB" w:rsidRDefault="163200AB"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w:t>
            </w:r>
            <w:r w:rsidR="7DC6DC0B" w:rsidRPr="343E6BD0">
              <w:rPr>
                <w:rFonts w:ascii="Times New Roman" w:eastAsia="Times New Roman" w:hAnsi="Times New Roman" w:cs="Times New Roman"/>
                <w:b/>
                <w:bCs/>
                <w:sz w:val="24"/>
                <w:szCs w:val="24"/>
              </w:rPr>
              <w:t xml:space="preserve">rima </w:t>
            </w:r>
            <w:r w:rsidR="35458517" w:rsidRPr="343E6BD0">
              <w:rPr>
                <w:rFonts w:ascii="Times New Roman" w:eastAsia="Times New Roman" w:hAnsi="Times New Roman" w:cs="Times New Roman"/>
                <w:b/>
                <w:bCs/>
                <w:sz w:val="24"/>
                <w:szCs w:val="24"/>
              </w:rPr>
              <w:t xml:space="preserve">se </w:t>
            </w:r>
            <w:r w:rsidR="7DC6DC0B" w:rsidRPr="343E6BD0">
              <w:rPr>
                <w:rFonts w:ascii="Times New Roman" w:eastAsia="Times New Roman" w:hAnsi="Times New Roman" w:cs="Times New Roman"/>
                <w:b/>
                <w:bCs/>
                <w:sz w:val="24"/>
                <w:szCs w:val="24"/>
              </w:rPr>
              <w:t>na znanje.</w:t>
            </w:r>
          </w:p>
          <w:p w14:paraId="6ABDA1C0" w14:textId="6C61016F" w:rsidR="7DC6DC0B" w:rsidRDefault="7DC6DC0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Strategija prepoznaje informacijsku i komunikacijsku pristupačnost kao važan preduvjet ravnopravnog sudjelovanja gluhih i nagluhih osoba. U Području 5., Mjeri 2. Unapređenje pristupačnosti komunikacijskih sredstava i mrežnih servisa Grada Zagreba predviđene su procjena pristupačnosti komunikacijskih kanala, uvođenje gradskog standarda digitalne pristupačnosti te kontinuirano unapređenje pristupačnosti gradskih mrežnih stranica, aplikacija i digitalnih sadržaja.</w:t>
            </w:r>
          </w:p>
          <w:p w14:paraId="296901CC" w14:textId="6168D0EB" w:rsidR="7DC6DC0B" w:rsidRDefault="7DC6DC0B"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 provedbi edukacija, radionica, programa i drugih aktivnosti uživo primjenjivat će se odgovarajući oblici komunikacijske prilagodbe, uključujući hrvatski znakovni jezik, titlove i komunikacijsko posredovanje, ovisno o vrsti aktivnosti i potrebama sudionika. Konkretni prijedlozi za dopunu pojedinih mjera i aktivnosti razmotrit će se zasebno.</w:t>
            </w:r>
          </w:p>
        </w:tc>
      </w:tr>
      <w:tr w:rsidR="343E6BD0" w14:paraId="2FD23659"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396CED" w14:textId="1B0BD4E9" w:rsidR="38A173F6" w:rsidRDefault="38A173F6" w:rsidP="343E6BD0">
            <w:pPr>
              <w:jc w:val="center"/>
            </w:pPr>
            <w:r w:rsidRPr="343E6BD0">
              <w:rPr>
                <w:rFonts w:ascii="Times New Roman" w:eastAsia="Times New Roman" w:hAnsi="Times New Roman" w:cs="Times New Roman"/>
                <w:lang w:eastAsia="hr-HR"/>
              </w:rPr>
              <w:t>108.</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E8B43D2" w14:textId="6A06EC9B" w:rsidR="343E6BD0" w:rsidRDefault="343E6BD0"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EE27AAD" w14:textId="1E14806B" w:rsidR="029571FD" w:rsidRDefault="029571FD" w:rsidP="343E6BD0">
            <w:r w:rsidRPr="343E6BD0">
              <w:rPr>
                <w:rFonts w:ascii="Times New Roman" w:eastAsia="Times New Roman" w:hAnsi="Times New Roman" w:cs="Times New Roman"/>
                <w:b/>
                <w:bCs/>
                <w:color w:val="000000" w:themeColor="text1"/>
                <w:sz w:val="24"/>
                <w:szCs w:val="24"/>
                <w:lang w:val="hr"/>
              </w:rPr>
              <w:t>Područje 3. Socijalna zaštita, neovisno življenje i stanovanje, Operativni cilj 2, Mjera 2.</w:t>
            </w:r>
            <w:r w:rsidRPr="343E6BD0">
              <w:rPr>
                <w:rFonts w:ascii="Times New Roman" w:eastAsia="Times New Roman" w:hAnsi="Times New Roman" w:cs="Times New Roman"/>
                <w:color w:val="000000" w:themeColor="text1"/>
                <w:sz w:val="24"/>
                <w:szCs w:val="24"/>
                <w:lang w:val="hr"/>
              </w:rPr>
              <w:t xml:space="preserve"> </w:t>
            </w:r>
            <w:r w:rsidRPr="343E6BD0">
              <w:rPr>
                <w:rFonts w:ascii="Times New Roman" w:eastAsia="Times New Roman" w:hAnsi="Times New Roman" w:cs="Times New Roman"/>
                <w:b/>
                <w:bCs/>
                <w:color w:val="000000" w:themeColor="text1"/>
                <w:sz w:val="24"/>
                <w:szCs w:val="24"/>
                <w:lang w:val="hr"/>
              </w:rPr>
              <w:t>Unapređenje kvalitete stanovanja i planiranje dostupnosti dodatnih stambenih kapaciteta osobama s invaliditetom i ulaganje u socijalno i priuštivo stanovanje</w:t>
            </w:r>
            <w:r w:rsidRPr="343E6BD0">
              <w:rPr>
                <w:rFonts w:ascii="Times New Roman" w:eastAsia="Times New Roman" w:hAnsi="Times New Roman" w:cs="Times New Roman"/>
                <w:color w:val="000000" w:themeColor="text1"/>
                <w:sz w:val="24"/>
                <w:szCs w:val="24"/>
                <w:lang w:val="hr"/>
              </w:rPr>
              <w:t xml:space="preserve">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6EE506" w14:textId="14F8C77B" w:rsidR="5E0DE609" w:rsidRDefault="5E0DE609" w:rsidP="343E6BD0">
            <w:pPr>
              <w:rPr>
                <w:rFonts w:ascii="Times New Roman" w:eastAsia="Times New Roman" w:hAnsi="Times New Roman" w:cs="Times New Roman"/>
                <w:color w:val="000000" w:themeColor="text1"/>
                <w:sz w:val="24"/>
                <w:szCs w:val="24"/>
                <w:lang w:val="hr"/>
              </w:rPr>
            </w:pPr>
            <w:r w:rsidRPr="343E6BD0">
              <w:rPr>
                <w:rFonts w:ascii="Times New Roman" w:eastAsia="Times New Roman" w:hAnsi="Times New Roman" w:cs="Times New Roman"/>
                <w:color w:val="000000" w:themeColor="text1"/>
                <w:sz w:val="24"/>
                <w:szCs w:val="24"/>
                <w:lang w:val="hr"/>
              </w:rPr>
              <w:t>Mjera 2: Unapređenje kvalitete stanovanja i planiranje dostupnosti dodatnih stambenih kapaciteta osobama s invaliditetom i ulaganje u socijalno i priuštivo stanovanje – Aktivnost 1. Izgradnja zgrada za socijalno i priuštivo stanovanje na lokacijama Podbrežje, Borovje i Sveta Klara s izdvojenim postotkom/brojem stambenih jedinica građenim i ciljano prilagođenim za osobe s invaliditetom – pristupačni stanovi za gluhe i nagluhe osobe imaju svjetlosnu signalizaciju zvona,, svjetlosnu signalizaciju alrma plina, dima…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77C0FF2" w14:textId="4E544EEA" w:rsidR="76B0A8E7" w:rsidRDefault="76B0A8E7"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23FBFB0A" w14:textId="0302626D" w:rsidR="76B0A8E7" w:rsidRDefault="76B0A8E7"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 Području 3., Operativnom cilju 2., Mjeri 2. Unapređenje kvalitete stanovanja i planiranje dostupnosti dodatnih stambenih kapaciteta osobama s invaliditetom i ulaganje u socijalno i priuštivo stanovanje, Aktivnošću 1. već je predviđena izgradnja stambenih jedinica koje će biti ciljano prilagođene osobama s invaliditetom. Stoga nije potrebno pojedinačna tehnička rješenja prilagodbe zasebno navoditi u tekstu aktivnosti.</w:t>
            </w:r>
          </w:p>
          <w:p w14:paraId="3BDD96C7" w14:textId="435F4297" w:rsidR="343E6BD0" w:rsidRDefault="343E6BD0" w:rsidP="343E6BD0">
            <w:pPr>
              <w:rPr>
                <w:rFonts w:ascii="Times New Roman" w:eastAsia="Times New Roman" w:hAnsi="Times New Roman" w:cs="Times New Roman"/>
                <w:sz w:val="24"/>
                <w:szCs w:val="24"/>
              </w:rPr>
            </w:pPr>
          </w:p>
        </w:tc>
      </w:tr>
      <w:tr w:rsidR="343E6BD0" w14:paraId="4558F416" w14:textId="77777777" w:rsidTr="343E6BD0">
        <w:trPr>
          <w:trHeight w:val="97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C5C1B3" w14:textId="0EC07B53" w:rsidR="3FE40265" w:rsidRDefault="3FE40265" w:rsidP="343E6BD0">
            <w:pPr>
              <w:jc w:val="center"/>
            </w:pPr>
            <w:r w:rsidRPr="343E6BD0">
              <w:rPr>
                <w:rFonts w:ascii="Times New Roman" w:eastAsia="Times New Roman" w:hAnsi="Times New Roman" w:cs="Times New Roman"/>
                <w:lang w:eastAsia="hr-HR"/>
              </w:rPr>
              <w:t>109.</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C0CA615" w14:textId="6A06EC9B" w:rsidR="193AE106" w:rsidRDefault="193AE106"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p w14:paraId="68845CC6" w14:textId="76F6A523" w:rsidR="343E6BD0" w:rsidRDefault="343E6BD0"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AC01D29" w14:textId="1D66BDF3" w:rsidR="70036A4A" w:rsidRDefault="70036A4A"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color w:val="000000" w:themeColor="text1"/>
                <w:sz w:val="24"/>
                <w:szCs w:val="24"/>
                <w:lang w:val="hr"/>
              </w:rPr>
              <w:t>Područje 3. Socijalna zaštita, neovisno življenje i stanovanje, Operativni cilj 3, Mjera 1.</w:t>
            </w:r>
            <w:r w:rsidRPr="343E6BD0">
              <w:rPr>
                <w:rFonts w:ascii="Times New Roman" w:eastAsia="Times New Roman" w:hAnsi="Times New Roman" w:cs="Times New Roman"/>
                <w:color w:val="000000" w:themeColor="text1"/>
                <w:sz w:val="24"/>
                <w:szCs w:val="24"/>
                <w:lang w:val="hr"/>
              </w:rPr>
              <w:t xml:space="preserve"> </w:t>
            </w:r>
            <w:r w:rsidRPr="343E6BD0">
              <w:rPr>
                <w:rFonts w:ascii="Times New Roman" w:eastAsia="Times New Roman" w:hAnsi="Times New Roman" w:cs="Times New Roman"/>
                <w:b/>
                <w:bCs/>
                <w:color w:val="000000" w:themeColor="text1"/>
                <w:sz w:val="24"/>
                <w:szCs w:val="24"/>
                <w:lang w:val="hr"/>
              </w:rPr>
              <w:t>Prevencija nasilja i zaštita osoba s invaliditetom žrtava nasilja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8D22ACA" w14:textId="4749446E" w:rsidR="50C03FDF" w:rsidRDefault="50C03FDF"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sz w:val="24"/>
                <w:szCs w:val="24"/>
                <w:lang w:val="hr"/>
              </w:rPr>
              <w:t>Mjera 1. Prevencija nasilja i zaštita osoba s invaliditetom, Aktivnost 5. Osiguravanje pravne pomoći osobama s invaliditetom na njima pristupačan način – za gluhe i nagluhe osobe osiguravanje komunikacijskog posrednika</w:t>
            </w:r>
          </w:p>
          <w:p w14:paraId="692B4C45" w14:textId="1677FC3B" w:rsidR="343E6BD0" w:rsidRDefault="343E6BD0" w:rsidP="343E6BD0">
            <w:pPr>
              <w:rPr>
                <w:rFonts w:ascii="Times New Roman" w:eastAsia="Times New Roman" w:hAnsi="Times New Roman" w:cs="Times New Roman"/>
                <w:color w:val="000000" w:themeColor="text1"/>
                <w:sz w:val="24"/>
                <w:szCs w:val="24"/>
                <w:lang w:val="hr"/>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A114D91" w14:textId="0058B03F" w:rsidR="4229CE13" w:rsidRDefault="4229CE13"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015B411A" w14:textId="5FB6B398" w:rsidR="4229CE13" w:rsidRDefault="4229CE13"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Aktivnošću je već predviđeno osiguravanje pravne pomoći osobama s invaliditetom na njima pristupačan način. Odgovarajući oblik komunikacijske prilagodbe određivat će se prema individualnim potrebama korisnika te za gluhe i nagluhe osobe može uključivati komunikacijskog posrednika, hrvatski znakovni jezik ili drugi odgovarajući oblik podrške. Stoga nije potrebno komunikacijskog posrednika zasebno navoditi u tekstu aktivnosti.</w:t>
            </w:r>
          </w:p>
        </w:tc>
      </w:tr>
      <w:tr w:rsidR="343E6BD0" w14:paraId="1D1DFA83"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AED3D0F" w14:textId="0EBE52F0" w:rsidR="025DEA7D" w:rsidRDefault="025DEA7D" w:rsidP="343E6BD0">
            <w:pPr>
              <w:jc w:val="center"/>
            </w:pPr>
            <w:r w:rsidRPr="343E6BD0">
              <w:rPr>
                <w:rFonts w:ascii="Times New Roman" w:eastAsia="Times New Roman" w:hAnsi="Times New Roman" w:cs="Times New Roman"/>
                <w:lang w:eastAsia="hr-HR"/>
              </w:rPr>
              <w:t>110.</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886DC4C" w14:textId="517D9885" w:rsidR="35E932CB" w:rsidRDefault="35E932CB"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226A6B5" w14:textId="0901BCB3" w:rsidR="640DA60F" w:rsidRDefault="640DA60F" w:rsidP="343E6BD0">
            <w:pPr>
              <w:rPr>
                <w:rFonts w:ascii="Times New Roman" w:eastAsia="Times New Roman" w:hAnsi="Times New Roman" w:cs="Times New Roman"/>
                <w:b/>
                <w:bCs/>
                <w:color w:val="000000" w:themeColor="text1"/>
                <w:sz w:val="24"/>
                <w:szCs w:val="24"/>
                <w:lang w:val="hr"/>
              </w:rPr>
            </w:pPr>
            <w:r w:rsidRPr="343E6BD0">
              <w:rPr>
                <w:rFonts w:ascii="Times New Roman" w:eastAsia="Times New Roman" w:hAnsi="Times New Roman" w:cs="Times New Roman"/>
                <w:b/>
                <w:bCs/>
                <w:color w:val="000000" w:themeColor="text1"/>
                <w:sz w:val="24"/>
                <w:szCs w:val="24"/>
                <w:lang w:val="hr"/>
              </w:rPr>
              <w:t>Područje 3. Socijalna zaštita, neovisno življenje i stanovanje, Operativni cilj 3, Mjera 2. Suzbijanje diskriminacije i promicanje prava osoba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E6DAE0" w14:textId="3474E013" w:rsidR="77C6CC8C" w:rsidRDefault="77C6CC8C"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sz w:val="24"/>
                <w:szCs w:val="24"/>
                <w:lang w:val="hr"/>
              </w:rPr>
              <w:t>Mjera 2.: Suzbijanje diskriminacije i promicanje prava osoba s invaliditetom, Aktivnosti 3. i 4. Za gluhe i nagluhe osobe osigurati pristupačnost na način da se osigura komunikacijski posrednik u aktivnosti 3, te da se uz hrvatski znakovni jezik dokumenti prilagode i s pristupačnim titlovima</w:t>
            </w:r>
          </w:p>
          <w:p w14:paraId="34BAEF2B" w14:textId="1D6DD6E3" w:rsidR="343E6BD0" w:rsidRDefault="343E6BD0" w:rsidP="343E6BD0">
            <w:pPr>
              <w:rPr>
                <w:rFonts w:ascii="Times New Roman" w:eastAsia="Times New Roman" w:hAnsi="Times New Roman" w:cs="Times New Roman"/>
                <w:sz w:val="24"/>
                <w:szCs w:val="24"/>
                <w:lang w:val="hr"/>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17B46345" w14:textId="337ACBF2" w:rsidR="02CACB8D" w:rsidRDefault="02CACB8D"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djelomično prihvaća.</w:t>
            </w:r>
          </w:p>
          <w:p w14:paraId="4B87D95F" w14:textId="5A02482B" w:rsidR="02CACB8D" w:rsidRDefault="02CACB8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Aktivnost 3. u Mjeri 2. dopunit će se te će glasiti:</w:t>
            </w:r>
          </w:p>
          <w:p w14:paraId="2DA82031" w14:textId="7D1D49D9" w:rsidR="02CACB8D" w:rsidRDefault="02CACB8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„Osiguravanje pravnog savjetovanja i informiranja osoba s invaliditetom o zaštiti od diskriminacije na njima pristupačan nači</w:t>
            </w:r>
            <w:r w:rsidR="0C03652D" w:rsidRPr="343E6BD0">
              <w:rPr>
                <w:rFonts w:ascii="Times New Roman" w:eastAsia="Times New Roman" w:hAnsi="Times New Roman" w:cs="Times New Roman"/>
                <w:sz w:val="24"/>
                <w:szCs w:val="24"/>
              </w:rPr>
              <w:t>n</w:t>
            </w:r>
            <w:r w:rsidRPr="343E6BD0">
              <w:rPr>
                <w:rFonts w:ascii="Times New Roman" w:eastAsia="Times New Roman" w:hAnsi="Times New Roman" w:cs="Times New Roman"/>
                <w:sz w:val="24"/>
                <w:szCs w:val="24"/>
              </w:rPr>
              <w:t>.“</w:t>
            </w:r>
          </w:p>
          <w:p w14:paraId="3690B9E0" w14:textId="62BD044A" w:rsidR="02CACB8D" w:rsidRDefault="02CACB8D"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Prijedlog dodavanja pristupačnih titlova Aktivnosti 4. ne prihvaća se jer se titlovi primjenjuju na audiovizualne sadržaje, a ne na pisane dokumente. Ako se tijekom provedbe izrađuju audiovizualni sadržaji, njihova pristupačnost osiguravat će se odgovarajućim titlovima.</w:t>
            </w:r>
          </w:p>
        </w:tc>
      </w:tr>
      <w:tr w:rsidR="343E6BD0" w14:paraId="27E8B80C"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EFFE78" w14:textId="536473F0" w:rsidR="64E45BAB" w:rsidRDefault="64E45BAB" w:rsidP="343E6BD0">
            <w:pPr>
              <w:jc w:val="center"/>
            </w:pPr>
            <w:r w:rsidRPr="343E6BD0">
              <w:rPr>
                <w:rFonts w:ascii="Times New Roman" w:eastAsia="Times New Roman" w:hAnsi="Times New Roman" w:cs="Times New Roman"/>
                <w:lang w:eastAsia="hr-HR"/>
              </w:rPr>
              <w:t>111.</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D962828" w14:textId="0F2267FC" w:rsidR="56FC54F5" w:rsidRDefault="56FC54F5"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9392A42" w14:textId="57FEE160" w:rsidR="5EF73F82" w:rsidRDefault="5EF73F82" w:rsidP="343E6BD0">
            <w:pPr>
              <w:spacing w:after="0"/>
            </w:pPr>
            <w:r w:rsidRPr="343E6BD0">
              <w:rPr>
                <w:rFonts w:ascii="Times New Roman" w:eastAsia="Times New Roman" w:hAnsi="Times New Roman" w:cs="Times New Roman"/>
                <w:b/>
                <w:bCs/>
                <w:sz w:val="24"/>
                <w:szCs w:val="24"/>
                <w:lang w:val="hr"/>
              </w:rPr>
              <w:t>Područje 4. Zdravstvena zaštita i rehabilitacija,</w:t>
            </w:r>
            <w:r w:rsidRPr="343E6BD0">
              <w:rPr>
                <w:rFonts w:ascii="Times New Roman" w:eastAsia="Times New Roman" w:hAnsi="Times New Roman" w:cs="Times New Roman"/>
                <w:sz w:val="24"/>
                <w:szCs w:val="24"/>
                <w:lang w:val="hr"/>
              </w:rPr>
              <w:t xml:space="preserve"> </w:t>
            </w:r>
            <w:r w:rsidRPr="343E6BD0">
              <w:rPr>
                <w:rFonts w:ascii="Times New Roman" w:eastAsia="Times New Roman" w:hAnsi="Times New Roman" w:cs="Times New Roman"/>
                <w:b/>
                <w:bCs/>
                <w:sz w:val="24"/>
                <w:szCs w:val="24"/>
                <w:lang w:val="hr"/>
              </w:rPr>
              <w:t>Operativni cilj 1, Mjera 1.</w:t>
            </w:r>
            <w:r w:rsidRPr="343E6BD0">
              <w:rPr>
                <w:rFonts w:ascii="Times New Roman" w:eastAsia="Times New Roman" w:hAnsi="Times New Roman" w:cs="Times New Roman"/>
                <w:sz w:val="24"/>
                <w:szCs w:val="24"/>
                <w:lang w:val="hr"/>
              </w:rPr>
              <w:t xml:space="preserve"> </w:t>
            </w:r>
            <w:r w:rsidRPr="343E6BD0">
              <w:rPr>
                <w:rFonts w:ascii="Times New Roman" w:eastAsia="Times New Roman" w:hAnsi="Times New Roman" w:cs="Times New Roman"/>
                <w:b/>
                <w:bCs/>
                <w:color w:val="000000" w:themeColor="text1"/>
                <w:sz w:val="24"/>
                <w:szCs w:val="24"/>
                <w:lang w:val="hr"/>
              </w:rPr>
              <w:t xml:space="preserve">Unapređenje dostupnosti zdravstvenih usluga za djecu s teškoćama u razvoju i osobe s invaliditetom </w:t>
            </w:r>
            <w:r w:rsidRPr="343E6BD0">
              <w:rPr>
                <w:rFonts w:ascii="Times New Roman" w:eastAsia="Times New Roman" w:hAnsi="Times New Roman" w:cs="Times New Roman"/>
                <w:sz w:val="24"/>
                <w:szCs w:val="24"/>
                <w:lang w:val="hr"/>
              </w:rPr>
              <w:t xml:space="preserve"> </w:t>
            </w:r>
          </w:p>
          <w:p w14:paraId="4894EA8A" w14:textId="5325B353" w:rsidR="343E6BD0" w:rsidRDefault="343E6BD0"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784588" w14:textId="264B1969" w:rsidR="615FDCA6" w:rsidRDefault="615FDCA6" w:rsidP="343E6BD0">
            <w:pPr>
              <w:spacing w:after="0"/>
            </w:pPr>
            <w:r w:rsidRPr="343E6BD0">
              <w:rPr>
                <w:rFonts w:ascii="Times New Roman" w:eastAsia="Times New Roman" w:hAnsi="Times New Roman" w:cs="Times New Roman"/>
                <w:sz w:val="24"/>
                <w:szCs w:val="24"/>
                <w:lang w:val="hr"/>
              </w:rPr>
              <w:t>Mjera 1. Unapređenje dostupnosti zdravstevnih usluga za djecu s teškoćama u razvoju i osobe s invaliditetom, Aktivnost 5. U provođenje edukacije potrebno je uključiti saveze i udugre osoba s invaliditetom zbog specifičnosti pojedinog invaliditeta</w:t>
            </w:r>
          </w:p>
          <w:p w14:paraId="5E28F2CE" w14:textId="035088FA" w:rsidR="343E6BD0" w:rsidRDefault="343E6BD0" w:rsidP="343E6BD0">
            <w:pPr>
              <w:spacing w:after="0"/>
              <w:rPr>
                <w:rFonts w:ascii="Times New Roman" w:eastAsia="Times New Roman" w:hAnsi="Times New Roman" w:cs="Times New Roman"/>
                <w:sz w:val="24"/>
                <w:szCs w:val="24"/>
                <w:lang w:val="hr"/>
              </w:rPr>
            </w:pPr>
          </w:p>
          <w:p w14:paraId="724ABB36" w14:textId="3289CF66" w:rsidR="343E6BD0" w:rsidRDefault="343E6BD0" w:rsidP="343E6BD0">
            <w:pPr>
              <w:rPr>
                <w:rFonts w:ascii="Times New Roman" w:eastAsia="Times New Roman" w:hAnsi="Times New Roman" w:cs="Times New Roman"/>
                <w:sz w:val="24"/>
                <w:szCs w:val="24"/>
                <w:lang w:val="hr"/>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2E2CF689" w14:textId="5F3D1446" w:rsidR="615FDCA6" w:rsidRDefault="615FDCA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prihvaća.</w:t>
            </w:r>
          </w:p>
          <w:p w14:paraId="2807DECA" w14:textId="073B3B00" w:rsidR="615FDCA6" w:rsidRDefault="615FDCA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Uvažava se važnost uključivanja saveza i udruga osoba s invaliditetom u provedbu edukacija zdravstvenih djelatnika radi prenošenja iskustava korisnika i upoznavanja sa specifičnostima pojedinih vrsta invaliditeta.</w:t>
            </w:r>
          </w:p>
          <w:p w14:paraId="75F2B92C" w14:textId="6672ECBC" w:rsidR="615FDCA6" w:rsidRDefault="615FDCA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Savezi i udruge osoba s invaliditetom dodat će se među sunositelje Mjere 1. te će se uključivati u pripremu i provedbu pojedinih edukacija u skladu s njihovom temom i područjem djelovanja. Tekst Aktivnosti 5. ostaje neizmijenjen.</w:t>
            </w:r>
          </w:p>
        </w:tc>
      </w:tr>
      <w:tr w:rsidR="343E6BD0" w14:paraId="214156D8"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DE9E65" w14:textId="34FC905E" w:rsidR="32865223" w:rsidRDefault="32865223" w:rsidP="343E6BD0">
            <w:pPr>
              <w:jc w:val="center"/>
            </w:pPr>
            <w:r w:rsidRPr="343E6BD0">
              <w:rPr>
                <w:rFonts w:ascii="Times New Roman" w:eastAsia="Times New Roman" w:hAnsi="Times New Roman" w:cs="Times New Roman"/>
                <w:lang w:eastAsia="hr-HR"/>
              </w:rPr>
              <w:t>112.</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3C28B9D" w14:textId="59AE7EEF" w:rsidR="03E004E5" w:rsidRDefault="03E004E5"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A54275D" w14:textId="26F929BC" w:rsidR="22A6A012" w:rsidRDefault="22A6A012"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sz w:val="24"/>
                <w:szCs w:val="24"/>
                <w:lang w:val="hr"/>
              </w:rPr>
              <w:t>Područje 4. Zdravstvena zaštita i rehabilitacija,</w:t>
            </w:r>
            <w:r w:rsidRPr="343E6BD0">
              <w:rPr>
                <w:rFonts w:ascii="Times New Roman" w:eastAsia="Times New Roman" w:hAnsi="Times New Roman" w:cs="Times New Roman"/>
                <w:sz w:val="24"/>
                <w:szCs w:val="24"/>
                <w:lang w:val="hr"/>
              </w:rPr>
              <w:t xml:space="preserve"> </w:t>
            </w:r>
            <w:r w:rsidRPr="343E6BD0">
              <w:rPr>
                <w:rFonts w:ascii="Times New Roman" w:eastAsia="Times New Roman" w:hAnsi="Times New Roman" w:cs="Times New Roman"/>
                <w:b/>
                <w:bCs/>
                <w:sz w:val="24"/>
                <w:szCs w:val="24"/>
                <w:lang w:val="hr"/>
              </w:rPr>
              <w:t xml:space="preserve">Operativni cilj 1, Mjera 2. </w:t>
            </w:r>
            <w:r w:rsidRPr="343E6BD0">
              <w:rPr>
                <w:rFonts w:ascii="Times New Roman" w:eastAsia="Times New Roman" w:hAnsi="Times New Roman" w:cs="Times New Roman"/>
                <w:b/>
                <w:bCs/>
                <w:color w:val="000000" w:themeColor="text1"/>
                <w:sz w:val="24"/>
                <w:szCs w:val="24"/>
                <w:lang w:val="hr"/>
              </w:rPr>
              <w:t>Provedba preventivnih programa i podrške za djecu s teškoćama u razvoju i osobe s invaliditetom (</w:t>
            </w:r>
            <w:r w:rsidR="409EA420" w:rsidRPr="343E6BD0">
              <w:rPr>
                <w:rFonts w:ascii="Times New Roman" w:eastAsia="Times New Roman" w:hAnsi="Times New Roman" w:cs="Times New Roman"/>
                <w:b/>
                <w:bCs/>
                <w:color w:val="000000" w:themeColor="text1"/>
                <w:sz w:val="24"/>
                <w:szCs w:val="24"/>
                <w:lang w:val="hr"/>
              </w:rPr>
              <w:t>nakon izmjena Mjera 2. postala je Mjera 3.)</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1608E85" w14:textId="31D070F8" w:rsidR="615FDCA6" w:rsidRDefault="615FDCA6"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sz w:val="24"/>
                <w:szCs w:val="24"/>
                <w:lang w:val="hr"/>
              </w:rPr>
              <w:t>Mjera 2. Provedba preventivnih programa i podrške za djecu s teškoćama u razvoju i osobe s invaliditetom, Kod aktivnosti 1. Potrebno je osigurati komunikacijkog posrednika za gluhe i nagluhe osobe na preventivnim pregledima</w:t>
            </w:r>
          </w:p>
          <w:p w14:paraId="479D1583" w14:textId="6F2CD6B1" w:rsidR="343E6BD0" w:rsidRDefault="343E6BD0" w:rsidP="343E6BD0">
            <w:pPr>
              <w:rPr>
                <w:rFonts w:ascii="Times New Roman" w:eastAsia="Times New Roman" w:hAnsi="Times New Roman" w:cs="Times New Roman"/>
                <w:sz w:val="24"/>
                <w:szCs w:val="24"/>
                <w:lang w:val="hr"/>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6FE72882" w14:textId="518B47EF" w:rsidR="615FDCA6" w:rsidRDefault="615FDCA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 xml:space="preserve">Prijedlog se </w:t>
            </w:r>
            <w:r w:rsidR="337FC121" w:rsidRPr="343E6BD0">
              <w:rPr>
                <w:rFonts w:ascii="Times New Roman" w:eastAsia="Times New Roman" w:hAnsi="Times New Roman" w:cs="Times New Roman"/>
                <w:b/>
                <w:bCs/>
                <w:sz w:val="24"/>
                <w:szCs w:val="24"/>
              </w:rPr>
              <w:t>ne prihvaća</w:t>
            </w:r>
            <w:r w:rsidRPr="343E6BD0">
              <w:rPr>
                <w:rFonts w:ascii="Times New Roman" w:eastAsia="Times New Roman" w:hAnsi="Times New Roman" w:cs="Times New Roman"/>
                <w:b/>
                <w:bCs/>
                <w:sz w:val="24"/>
                <w:szCs w:val="24"/>
              </w:rPr>
              <w:t>.</w:t>
            </w:r>
          </w:p>
          <w:p w14:paraId="7390E734" w14:textId="4778D87F" w:rsidR="762E0E96" w:rsidRDefault="762E0E9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 organizaciji preventivnih pregleda vodit će se računa o njihovoj pristupačnosti osobama s različitim vrstama invaliditeta, u skladu s potrebama korisnika i važećim propisima. Stoga pojedine oblike prilagodbe i podrške nije potrebno zasebno navoditi u tekstu aktivnosti.</w:t>
            </w:r>
          </w:p>
        </w:tc>
      </w:tr>
      <w:tr w:rsidR="343E6BD0" w14:paraId="26B56BEF" w14:textId="77777777" w:rsidTr="343E6BD0">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23972F" w14:textId="3A0791B5" w:rsidR="3CEFEF1A" w:rsidRDefault="3CEFEF1A" w:rsidP="343E6BD0">
            <w:pPr>
              <w:jc w:val="center"/>
            </w:pPr>
            <w:r w:rsidRPr="343E6BD0">
              <w:rPr>
                <w:rFonts w:ascii="Times New Roman" w:eastAsia="Times New Roman" w:hAnsi="Times New Roman" w:cs="Times New Roman"/>
                <w:lang w:eastAsia="hr-HR"/>
              </w:rPr>
              <w:t>113.</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60CC932" w14:textId="55D4A8D8" w:rsidR="009A6279" w:rsidRDefault="009A6279"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p w14:paraId="3A4A2276" w14:textId="165F6CB9" w:rsidR="343E6BD0" w:rsidRDefault="343E6BD0"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CDE99DD" w14:textId="6864FB45" w:rsidR="48A3C102" w:rsidRDefault="48A3C102" w:rsidP="343E6BD0">
            <w:r w:rsidRPr="343E6BD0">
              <w:rPr>
                <w:rFonts w:ascii="Times New Roman" w:eastAsia="Times New Roman" w:hAnsi="Times New Roman" w:cs="Times New Roman"/>
                <w:b/>
                <w:bCs/>
                <w:color w:val="000000" w:themeColor="text1"/>
                <w:sz w:val="24"/>
                <w:szCs w:val="24"/>
                <w:lang w:val="hr"/>
              </w:rPr>
              <w:t>Područje 4. Zdravstvena zaštita i rehabilitacija, Operativni cilj 1, Mjera 3.</w:t>
            </w:r>
            <w:r w:rsidRPr="343E6BD0">
              <w:rPr>
                <w:rFonts w:ascii="Times New Roman" w:eastAsia="Times New Roman" w:hAnsi="Times New Roman" w:cs="Times New Roman"/>
                <w:color w:val="000000" w:themeColor="text1"/>
                <w:sz w:val="24"/>
                <w:szCs w:val="24"/>
                <w:lang w:val="hr"/>
              </w:rPr>
              <w:t xml:space="preserve"> </w:t>
            </w:r>
            <w:r w:rsidRPr="343E6BD0">
              <w:rPr>
                <w:rFonts w:ascii="Times New Roman" w:eastAsia="Times New Roman" w:hAnsi="Times New Roman" w:cs="Times New Roman"/>
                <w:b/>
                <w:bCs/>
                <w:color w:val="000000" w:themeColor="text1"/>
                <w:sz w:val="24"/>
                <w:szCs w:val="24"/>
                <w:lang w:val="hr"/>
              </w:rPr>
              <w:t>Osiguravanje zaštite mentalnog zdravlja djece s teškoćama u razvoju i osoba s invaliditetom i članova njihovih obitelji (nakon izmjena Mjera 3. postala je Mjera 4.)</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E39159C" w14:textId="0DB677A4" w:rsidR="78BD6AB4" w:rsidRDefault="78BD6AB4"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sz w:val="24"/>
                <w:szCs w:val="24"/>
                <w:lang w:val="hr"/>
              </w:rPr>
              <w:t>Mjera 3. Osiguranje zaštite mentalnog zdravlja djece s teškoćama u razvoju i osoa s invaliditetom i članova njiohovih obitelji, aktivnost 1. Osigurati komunikacijskog posrednika, aktivnost 2. Prilaogiti web portal „Mentalno zdravlje“ za gluhe i nagluhe osobe</w:t>
            </w:r>
          </w:p>
          <w:p w14:paraId="753047B8" w14:textId="6D414D56" w:rsidR="343E6BD0" w:rsidRDefault="343E6BD0" w:rsidP="343E6BD0">
            <w:pPr>
              <w:rPr>
                <w:rFonts w:ascii="Times New Roman" w:eastAsia="Times New Roman" w:hAnsi="Times New Roman" w:cs="Times New Roman"/>
                <w:sz w:val="24"/>
                <w:szCs w:val="24"/>
                <w:lang w:val="hr"/>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66FA560" w14:textId="5D1C7BE8" w:rsidR="7AD3EFE1" w:rsidRDefault="7AD3EFE1"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7835B04E" w14:textId="13C132C4" w:rsidR="7AD3EFE1" w:rsidRDefault="7AD3EFE1"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Pri provedbi programa zaštite mentalnog zdravlja i kontinuiranom unapređivanju web portala „Mentalno zdravlje“ vodit će se računa o pristupačnosti osobama s različitim vrstama invaliditeta, u skladu s potrebama korisnika i važećim propisima. Stoga pojedine oblike prilagodbe i podrške nije potrebno zasebno navoditi u tekstu aktivnosti.</w:t>
            </w:r>
          </w:p>
        </w:tc>
      </w:tr>
      <w:tr w:rsidR="343E6BD0" w14:paraId="6626424E"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32FF98" w14:textId="7C0991F4" w:rsidR="15D60116" w:rsidRDefault="15D60116" w:rsidP="343E6BD0">
            <w:pPr>
              <w:jc w:val="center"/>
            </w:pPr>
            <w:r w:rsidRPr="343E6BD0">
              <w:rPr>
                <w:rFonts w:ascii="Times New Roman" w:eastAsia="Times New Roman" w:hAnsi="Times New Roman" w:cs="Times New Roman"/>
                <w:lang w:eastAsia="hr-HR"/>
              </w:rPr>
              <w:t>114.</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D21FA84" w14:textId="49066761" w:rsidR="6540737D" w:rsidRDefault="6540737D"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4E3E94B" w14:textId="620BB9B9" w:rsidR="77481657" w:rsidRDefault="77481657" w:rsidP="343E6BD0">
            <w:pPr>
              <w:spacing w:after="0"/>
              <w:rPr>
                <w:rFonts w:ascii="Times New Roman" w:eastAsia="Times New Roman" w:hAnsi="Times New Roman" w:cs="Times New Roman"/>
                <w:b/>
                <w:bCs/>
                <w:sz w:val="24"/>
                <w:szCs w:val="24"/>
                <w:lang w:val="hr"/>
              </w:rPr>
            </w:pPr>
            <w:r w:rsidRPr="343E6BD0">
              <w:rPr>
                <w:rFonts w:ascii="Times New Roman" w:eastAsia="Times New Roman" w:hAnsi="Times New Roman" w:cs="Times New Roman"/>
                <w:b/>
                <w:bCs/>
                <w:sz w:val="24"/>
                <w:szCs w:val="24"/>
                <w:lang w:val="hr"/>
              </w:rPr>
              <w:t>Područje 5. Pristupačnost, mobilnost i digitalno uključivanje</w:t>
            </w:r>
            <w:r w:rsidR="3D2CA710" w:rsidRPr="343E6BD0">
              <w:rPr>
                <w:rFonts w:ascii="Times New Roman" w:eastAsia="Times New Roman" w:hAnsi="Times New Roman" w:cs="Times New Roman"/>
                <w:b/>
                <w:bCs/>
                <w:sz w:val="24"/>
                <w:szCs w:val="24"/>
                <w:lang w:val="hr"/>
              </w:rPr>
              <w:t xml:space="preserve">, </w:t>
            </w:r>
            <w:r w:rsidRPr="343E6BD0">
              <w:rPr>
                <w:rFonts w:ascii="Times New Roman" w:eastAsia="Times New Roman" w:hAnsi="Times New Roman" w:cs="Times New Roman"/>
                <w:b/>
                <w:bCs/>
                <w:sz w:val="24"/>
                <w:szCs w:val="24"/>
                <w:lang w:val="hr"/>
              </w:rPr>
              <w:t>Operativni cilj 1,</w:t>
            </w:r>
            <w:r w:rsidR="720599F7" w:rsidRPr="343E6BD0">
              <w:rPr>
                <w:rFonts w:ascii="Times New Roman" w:eastAsia="Times New Roman" w:hAnsi="Times New Roman" w:cs="Times New Roman"/>
                <w:b/>
                <w:bCs/>
                <w:sz w:val="24"/>
                <w:szCs w:val="24"/>
                <w:lang w:val="hr"/>
              </w:rPr>
              <w:t xml:space="preserve"> Mjera 3. </w:t>
            </w:r>
            <w:r w:rsidR="720599F7" w:rsidRPr="343E6BD0">
              <w:rPr>
                <w:rFonts w:ascii="Times New Roman" w:eastAsia="Times New Roman" w:hAnsi="Times New Roman" w:cs="Times New Roman"/>
                <w:b/>
                <w:bCs/>
                <w:color w:val="000000" w:themeColor="text1"/>
                <w:sz w:val="24"/>
                <w:szCs w:val="24"/>
                <w:lang w:val="hr"/>
              </w:rPr>
              <w:t>Poboljšanje pristupačnosti usluga javnog gradskog prijevoza djeci s teškoćama u razvoju i osobama s invaliditetom</w:t>
            </w:r>
          </w:p>
          <w:p w14:paraId="32E883EA" w14:textId="6DDFF5BE" w:rsidR="343E6BD0" w:rsidRDefault="343E6BD0" w:rsidP="343E6BD0">
            <w:pPr>
              <w:rPr>
                <w:rFonts w:ascii="Times New Roman" w:eastAsia="Times New Roman" w:hAnsi="Times New Roman" w:cs="Times New Roman"/>
                <w:color w:val="000000" w:themeColor="text1"/>
                <w:sz w:val="24"/>
                <w:szCs w:val="24"/>
                <w:lang w:val="hr"/>
              </w:rPr>
            </w:pP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EBD740" w14:textId="6D260060" w:rsidR="5571E465" w:rsidRDefault="5571E465" w:rsidP="343E6BD0">
            <w:pPr>
              <w:spacing w:after="0"/>
            </w:pPr>
            <w:r w:rsidRPr="343E6BD0">
              <w:rPr>
                <w:rFonts w:ascii="Times New Roman" w:eastAsia="Times New Roman" w:hAnsi="Times New Roman" w:cs="Times New Roman"/>
                <w:sz w:val="24"/>
                <w:szCs w:val="24"/>
                <w:lang w:val="hr"/>
              </w:rPr>
              <w:t>Mjera 3. Poboljšanje pristupačnih usluga javnog gradskog prijevoza djeci s teškoćama u razvoju i osobama s invaliditetom, Aktivnost 2.u unapređenje uključiti udrugu i savez gluhih i nagluhih osoba, Aktivnost 3. Osigurati pristupačne informacije za gluhe i nagluhe osobe na hrvatskom znakovnom jeziku i s pristupačnim titlovima</w:t>
            </w:r>
          </w:p>
          <w:p w14:paraId="04F64F9A" w14:textId="60F5ABA9" w:rsidR="343E6BD0" w:rsidRDefault="343E6BD0" w:rsidP="343E6BD0">
            <w:pPr>
              <w:rPr>
                <w:rFonts w:ascii="Times New Roman" w:eastAsia="Times New Roman" w:hAnsi="Times New Roman" w:cs="Times New Roman"/>
                <w:sz w:val="24"/>
                <w:szCs w:val="24"/>
                <w:lang w:val="hr"/>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4A36AF4" w14:textId="74BCDBDB" w:rsidR="5571E465" w:rsidRDefault="5571E465"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31DE0001" w14:textId="6F9C961A" w:rsidR="5571E465" w:rsidRDefault="5571E465"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Udruge osoba s invaliditetom već su navedene kao sunositelji Mjere 3., čime je omogućeno uključivanje relevantnih udruga i saveza gluhih i nagluhih osoba u unapređenje ZET-ove mrežne stranice i mobilne aplikacije. Aktivnost 2. već izričito obuhvaća njihovo unapređenje za putnike s teškoćama sluha, u skladu s važećim standardom digitalne pristupačnosti.</w:t>
            </w:r>
          </w:p>
          <w:p w14:paraId="11A7D6D9" w14:textId="1ED04842" w:rsidR="1E8F6C04" w:rsidRDefault="1E8F6C04"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Aktivnost 3. odnosi se na uspostavu centralnog izvora podataka o pristupačnosti stajališta i vozila. Pristupačnost ZET-ove mrežne stranice i mobilne aplikacije osobama s teškoćama sluha već je obuhvaćena Aktivnošću 2., u skladu s važećim standardom digitalne pristupačnosti. Stoga predloženu dopunu nije potrebno zasebno navoditi u tekstu Aktivnosti 3.</w:t>
            </w:r>
          </w:p>
        </w:tc>
      </w:tr>
      <w:tr w:rsidR="343E6BD0" w14:paraId="54F1E1CC"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AE9856" w14:textId="47DAC423" w:rsidR="626B4A5C" w:rsidRDefault="626B4A5C" w:rsidP="343E6BD0">
            <w:pPr>
              <w:jc w:val="center"/>
            </w:pPr>
            <w:r w:rsidRPr="343E6BD0">
              <w:rPr>
                <w:rFonts w:ascii="Times New Roman" w:eastAsia="Times New Roman" w:hAnsi="Times New Roman" w:cs="Times New Roman"/>
                <w:lang w:eastAsia="hr-HR"/>
              </w:rPr>
              <w:t>115.</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3B7CA66" w14:textId="000BE01B" w:rsidR="50FACE93" w:rsidRDefault="50FACE93"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68EB501" w14:textId="61FEB0FD" w:rsidR="2447B7BC" w:rsidRDefault="2447B7BC"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b/>
                <w:bCs/>
                <w:sz w:val="24"/>
                <w:szCs w:val="24"/>
                <w:lang w:val="hr"/>
              </w:rPr>
              <w:t xml:space="preserve">Područje 5. Pristupačnost, mobilnost i digitalno uključivanje, Operativni cilj 2, Mjera 1. </w:t>
            </w:r>
            <w:r w:rsidRPr="343E6BD0">
              <w:rPr>
                <w:rFonts w:ascii="Times New Roman" w:eastAsia="Times New Roman" w:hAnsi="Times New Roman" w:cs="Times New Roman"/>
                <w:b/>
                <w:bCs/>
                <w:color w:val="000000" w:themeColor="text1"/>
                <w:sz w:val="24"/>
                <w:szCs w:val="24"/>
                <w:lang w:val="hr"/>
              </w:rPr>
              <w:t>Razvoj servisa informiranja o pristupačnosti objekata, javnog prijevoza i koridora kretanja „Pristupačni Zagreb”</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E9FD823" w14:textId="2DD9C3C8" w:rsidR="1850CA8C" w:rsidRDefault="1850CA8C" w:rsidP="343E6BD0">
            <w:pPr>
              <w:rPr>
                <w:rFonts w:ascii="Times New Roman" w:eastAsia="Times New Roman" w:hAnsi="Times New Roman" w:cs="Times New Roman"/>
                <w:sz w:val="24"/>
                <w:szCs w:val="24"/>
                <w:lang w:val="hr"/>
              </w:rPr>
            </w:pPr>
            <w:r w:rsidRPr="343E6BD0">
              <w:rPr>
                <w:rFonts w:ascii="Times New Roman" w:eastAsia="Times New Roman" w:hAnsi="Times New Roman" w:cs="Times New Roman"/>
                <w:sz w:val="24"/>
                <w:szCs w:val="24"/>
                <w:lang w:val="hr"/>
              </w:rPr>
              <w:t>Mjera 1. Razvoj servisa informiranja o pristupačnosti objekata, javnog prijevoza i koridora kretanja „Pristupačni Zagreb“, Aktivnost 6. Izrada pristupačne mobilne aplikacije i mrežne stranice „Pristupačni Zagreb“ za gluhe i nagluhe osobe</w:t>
            </w:r>
          </w:p>
          <w:p w14:paraId="589D87FF" w14:textId="0CD960EA" w:rsidR="343E6BD0" w:rsidRDefault="343E6BD0" w:rsidP="343E6BD0">
            <w:pPr>
              <w:rPr>
                <w:rFonts w:ascii="Times New Roman" w:eastAsia="Times New Roman" w:hAnsi="Times New Roman" w:cs="Times New Roman"/>
                <w:sz w:val="24"/>
                <w:szCs w:val="24"/>
                <w:lang w:val="hr"/>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7847FF98" w14:textId="70904B66" w:rsidR="52D99558" w:rsidRDefault="52D9955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5E882C1B" w14:textId="1B0F7E2F" w:rsidR="52D99558" w:rsidRDefault="52D9955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Aktivnost 6. odnosi se na izradu nove mobilne aplikacije i mrežne stranice „Pristupačni Zagreb“ u okviru Operativnog cilja 2. Povećati digitalnu pristupačnost javnih usluga, informacija i komunikacijskih kanala Grada Zagreba. Digitalna pristupačnost aplikacije i mrežne stranice, uključujući pristupačnost gluhim i naglu</w:t>
            </w:r>
            <w:r>
              <w:softHyphen/>
            </w:r>
            <w:r>
              <w:softHyphen/>
            </w:r>
            <w:r w:rsidRPr="343E6BD0">
              <w:rPr>
                <w:rFonts w:ascii="Times New Roman" w:eastAsia="Times New Roman" w:hAnsi="Times New Roman" w:cs="Times New Roman"/>
                <w:sz w:val="24"/>
                <w:szCs w:val="24"/>
              </w:rPr>
              <w:t>him osobama, podrazumijeva se njihovom svrhom i osiguravat će se u skladu s važećim standardima digitalne pristupačnosti. Stoga nije potrebno dopunjavati tekst aktivnosti.</w:t>
            </w:r>
          </w:p>
        </w:tc>
      </w:tr>
      <w:tr w:rsidR="343E6BD0" w14:paraId="68AA7FE3"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CC9AF1" w14:textId="3ACA2857" w:rsidR="553DAB7E" w:rsidRDefault="553DAB7E" w:rsidP="343E6BD0">
            <w:pPr>
              <w:jc w:val="center"/>
            </w:pPr>
            <w:r w:rsidRPr="343E6BD0">
              <w:rPr>
                <w:rFonts w:ascii="Times New Roman" w:eastAsia="Times New Roman" w:hAnsi="Times New Roman" w:cs="Times New Roman"/>
                <w:lang w:eastAsia="hr-HR"/>
              </w:rPr>
              <w:t xml:space="preserve">116.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E2A663A" w14:textId="55D4A8D8" w:rsidR="5E91CADB" w:rsidRDefault="5E91CADB"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p w14:paraId="6F5619D5" w14:textId="4D96B079" w:rsidR="343E6BD0" w:rsidRDefault="343E6BD0" w:rsidP="343E6BD0">
            <w:pPr>
              <w:rPr>
                <w:rFonts w:ascii="Times New Roman" w:eastAsia="Calibri" w:hAnsi="Times New Roman" w:cs="Times New Roman"/>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ED87992" w14:textId="167F81BF" w:rsidR="73EB0E5D" w:rsidRDefault="73EB0E5D" w:rsidP="343E6BD0">
            <w:r w:rsidRPr="343E6BD0">
              <w:rPr>
                <w:rFonts w:ascii="Times New Roman" w:eastAsia="Times New Roman" w:hAnsi="Times New Roman" w:cs="Times New Roman"/>
                <w:b/>
                <w:bCs/>
                <w:sz w:val="24"/>
                <w:szCs w:val="24"/>
                <w:lang w:val="hr"/>
              </w:rPr>
              <w:t>Područje 5. Pristupačnost, mobilnost i digitalno uključivanje, Operativni cilj 2</w:t>
            </w:r>
            <w:r w:rsidR="3EC24993" w:rsidRPr="343E6BD0">
              <w:rPr>
                <w:rFonts w:ascii="Times New Roman" w:eastAsia="Times New Roman" w:hAnsi="Times New Roman" w:cs="Times New Roman"/>
                <w:b/>
                <w:bCs/>
                <w:sz w:val="24"/>
                <w:szCs w:val="24"/>
                <w:lang w:val="hr"/>
              </w:rPr>
              <w:t xml:space="preserve">, Mjera 2. </w:t>
            </w:r>
            <w:r w:rsidR="3EC24993" w:rsidRPr="343E6BD0">
              <w:rPr>
                <w:rFonts w:ascii="Times New Roman" w:eastAsia="Times New Roman" w:hAnsi="Times New Roman" w:cs="Times New Roman"/>
                <w:b/>
                <w:bCs/>
                <w:color w:val="000000" w:themeColor="text1"/>
                <w:sz w:val="24"/>
                <w:szCs w:val="24"/>
                <w:lang w:val="hr"/>
              </w:rPr>
              <w:t xml:space="preserve">Unapređenje pristupačnosti komunikacijskih sredstava i mrežnih servisa Grada Zagreba </w:t>
            </w:r>
            <w:r w:rsidR="3EC24993" w:rsidRPr="343E6BD0">
              <w:rPr>
                <w:rFonts w:ascii="Times New Roman" w:eastAsia="Times New Roman" w:hAnsi="Times New Roman" w:cs="Times New Roman"/>
                <w:sz w:val="24"/>
                <w:szCs w:val="24"/>
                <w:lang w:val="hr"/>
              </w:rPr>
              <w:t xml:space="preserve">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D4E1A4" w14:textId="676F258A" w:rsidR="3EC24993" w:rsidRDefault="3EC24993" w:rsidP="343E6BD0">
            <w:r w:rsidRPr="343E6BD0">
              <w:rPr>
                <w:rFonts w:ascii="Times New Roman" w:eastAsia="Times New Roman" w:hAnsi="Times New Roman" w:cs="Times New Roman"/>
                <w:sz w:val="24"/>
                <w:szCs w:val="24"/>
                <w:lang w:val="hr"/>
              </w:rPr>
              <w:t>Mjera 2. Unapređenje pristupačnosti komunikacijskih sredstava i mrežnih servisa Grada Zagreba u aktivnosti 2., 3. i 4. Osigurati pristupačnost za gluhe i nagluhe osobe – na hrv</w:t>
            </w:r>
            <w:r w:rsidR="17E111B8" w:rsidRPr="343E6BD0">
              <w:rPr>
                <w:rFonts w:ascii="Times New Roman" w:eastAsia="Times New Roman" w:hAnsi="Times New Roman" w:cs="Times New Roman"/>
                <w:sz w:val="24"/>
                <w:szCs w:val="24"/>
                <w:lang w:val="hr"/>
              </w:rPr>
              <w:t>atskom</w:t>
            </w:r>
            <w:r w:rsidRPr="343E6BD0">
              <w:rPr>
                <w:rFonts w:ascii="Times New Roman" w:eastAsia="Times New Roman" w:hAnsi="Times New Roman" w:cs="Times New Roman"/>
                <w:sz w:val="24"/>
                <w:szCs w:val="24"/>
                <w:lang w:val="hr"/>
              </w:rPr>
              <w:t xml:space="preserve"> znakovnom jeziku i s titlovima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5D4D5DDB" w14:textId="2B809FDB" w:rsidR="214519E8" w:rsidRDefault="214519E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47927C82" w14:textId="34C5BE24" w:rsidR="6E71591C" w:rsidRDefault="6E71591C"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Mjera 2. već je usmjerena na osiguravanje pristupačnosti komunikacijskih kanala, mrežnih stranica, aplikacija i digitalnih sadržaja Grada Zagreba osobama s različitim vrstama invaliditeta, uključujući gluhe i nagluhe osobe. Hrvatski znakovni jezik i titlovi primjenjivat će se na sadržaje za koje su takvi oblici prilagodbe primjereni, zbog čega ih nije potrebno zasebno navoditi u tekstu aktivnosti 2., 3. i 4.</w:t>
            </w:r>
          </w:p>
        </w:tc>
      </w:tr>
      <w:tr w:rsidR="343E6BD0" w14:paraId="435F43D8"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D8DC61" w14:textId="72EAEE9B" w:rsidR="6DE4BDA0" w:rsidRDefault="6DE4BDA0" w:rsidP="343E6BD0">
            <w:pPr>
              <w:jc w:val="center"/>
            </w:pPr>
            <w:r w:rsidRPr="343E6BD0">
              <w:rPr>
                <w:rFonts w:ascii="Times New Roman" w:eastAsia="Times New Roman" w:hAnsi="Times New Roman" w:cs="Times New Roman"/>
                <w:lang w:eastAsia="hr-HR"/>
              </w:rPr>
              <w:t xml:space="preserve">117.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008117F" w14:textId="4953015B" w:rsidR="634EA3CA" w:rsidRDefault="634EA3CA"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591834C" w14:textId="30497779" w:rsidR="5EC31752" w:rsidRDefault="5EC31752" w:rsidP="343E6BD0">
            <w:pPr>
              <w:spacing w:after="0"/>
              <w:rPr>
                <w:rFonts w:ascii="Times New Roman" w:eastAsia="Times New Roman" w:hAnsi="Times New Roman" w:cs="Times New Roman"/>
                <w:sz w:val="24"/>
                <w:szCs w:val="24"/>
                <w:lang w:val="hr"/>
              </w:rPr>
            </w:pPr>
            <w:r w:rsidRPr="343E6BD0">
              <w:rPr>
                <w:rFonts w:ascii="Times New Roman" w:eastAsia="Times New Roman" w:hAnsi="Times New Roman" w:cs="Times New Roman"/>
                <w:b/>
                <w:bCs/>
                <w:sz w:val="24"/>
                <w:szCs w:val="24"/>
                <w:lang w:val="hr"/>
              </w:rPr>
              <w:t xml:space="preserve">Područje 6. Participacije i civilno društvo, Operativni cilj 1, Mjera 1. </w:t>
            </w:r>
            <w:r w:rsidRPr="343E6BD0">
              <w:rPr>
                <w:rFonts w:ascii="Times New Roman" w:eastAsia="Times New Roman" w:hAnsi="Times New Roman" w:cs="Times New Roman"/>
                <w:b/>
                <w:bCs/>
                <w:color w:val="000000" w:themeColor="text1"/>
                <w:sz w:val="24"/>
                <w:szCs w:val="24"/>
                <w:lang w:val="hr"/>
              </w:rPr>
              <w:t>Participacija osoba s invaliditetom i udruga osoba s invaliditetom u procesu kreiranja politika Grada Zagreba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C4C3F6C" w14:textId="39D834F0" w:rsidR="5EC31752" w:rsidRDefault="5EC31752" w:rsidP="343E6BD0">
            <w:pPr>
              <w:spacing w:after="0"/>
            </w:pPr>
            <w:r w:rsidRPr="343E6BD0">
              <w:rPr>
                <w:rFonts w:ascii="Times New Roman" w:eastAsia="Times New Roman" w:hAnsi="Times New Roman" w:cs="Times New Roman"/>
                <w:sz w:val="24"/>
                <w:szCs w:val="24"/>
                <w:lang w:val="hr"/>
              </w:rPr>
              <w:t>Mjera 1.</w:t>
            </w:r>
            <w:r w:rsidR="36553853" w:rsidRPr="343E6BD0">
              <w:rPr>
                <w:rFonts w:ascii="Times New Roman" w:eastAsia="Times New Roman" w:hAnsi="Times New Roman" w:cs="Times New Roman"/>
                <w:sz w:val="24"/>
                <w:szCs w:val="24"/>
                <w:lang w:val="hr"/>
              </w:rPr>
              <w:t xml:space="preserve"> </w:t>
            </w:r>
            <w:r w:rsidRPr="343E6BD0">
              <w:rPr>
                <w:rFonts w:ascii="Times New Roman" w:eastAsia="Times New Roman" w:hAnsi="Times New Roman" w:cs="Times New Roman"/>
                <w:sz w:val="24"/>
                <w:szCs w:val="24"/>
                <w:lang w:val="hr"/>
              </w:rPr>
              <w:t>Participacija osoba s invaliditetom i udruga osoba s invaliditetom u procesu kreiranja politika Grada Zagreba, Aktivnost 4. Najvažnije gradske dokumente i upute za ostvarivanje prava prilagoditi na hrvatski znakovni jezik i s titlovima</w:t>
            </w:r>
          </w:p>
          <w:p w14:paraId="5C20A9B7" w14:textId="2102ADB8" w:rsidR="343E6BD0" w:rsidRDefault="343E6BD0" w:rsidP="343E6BD0">
            <w:pPr>
              <w:rPr>
                <w:rFonts w:ascii="Times New Roman" w:eastAsia="Times New Roman" w:hAnsi="Times New Roman" w:cs="Times New Roman"/>
                <w:sz w:val="24"/>
                <w:szCs w:val="24"/>
                <w:lang w:val="hr"/>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4F3A1E1A" w14:textId="09FFF3F6" w:rsidR="0134A388" w:rsidRDefault="0134A38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735D2C9C" w14:textId="032BE71F" w:rsidR="0134A388" w:rsidRDefault="0134A38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Aktivnost 4. Mjere 1. posebno je usmjerena na kontinuiranu prilagodbu najvažnijih gradskih dokumenata i uputa u format „Lako za čitanje“. Drugi oblici informacijske i komunikacijske pristupačnosti, uključujući pristupačnost sadržaja gluhim i nagluhim osobama, obuhvaćeni su mjerama u području pristupačnosti komunikacijskih sredstava i digitalnih sadržaja. Stoga nije potrebno proširivati ovu aktivnost.</w:t>
            </w:r>
          </w:p>
        </w:tc>
      </w:tr>
      <w:tr w:rsidR="343E6BD0" w14:paraId="389D497D" w14:textId="77777777" w:rsidTr="343E6BD0">
        <w:trPr>
          <w:trHeight w:val="735"/>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DE08F0" w14:textId="79C70B98" w:rsidR="6D0CBDF2" w:rsidRDefault="6D0CBDF2" w:rsidP="343E6BD0">
            <w:pPr>
              <w:jc w:val="center"/>
            </w:pPr>
            <w:r w:rsidRPr="343E6BD0">
              <w:rPr>
                <w:rFonts w:ascii="Times New Roman" w:eastAsia="Times New Roman" w:hAnsi="Times New Roman" w:cs="Times New Roman"/>
                <w:lang w:eastAsia="hr-HR"/>
              </w:rPr>
              <w:t>118.</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3A8769C" w14:textId="0D08BD96" w:rsidR="6D0CBDF2" w:rsidRDefault="6D0CBDF2"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FD39F8C" w14:textId="172CEFB0" w:rsidR="6D0CBDF2" w:rsidRDefault="6D0CBDF2" w:rsidP="343E6BD0">
            <w:r w:rsidRPr="343E6BD0">
              <w:rPr>
                <w:rFonts w:ascii="Times New Roman" w:eastAsia="Times New Roman" w:hAnsi="Times New Roman" w:cs="Times New Roman"/>
                <w:b/>
                <w:bCs/>
                <w:sz w:val="24"/>
                <w:szCs w:val="24"/>
                <w:lang w:val="hr"/>
              </w:rPr>
              <w:t xml:space="preserve">Područje 6. Participacije i civilno društvo, Operativni cilj 1, Mjera 2. </w:t>
            </w:r>
            <w:r w:rsidRPr="343E6BD0">
              <w:rPr>
                <w:rFonts w:ascii="Times New Roman" w:eastAsia="Times New Roman" w:hAnsi="Times New Roman" w:cs="Times New Roman"/>
                <w:b/>
                <w:bCs/>
                <w:color w:val="000000" w:themeColor="text1"/>
                <w:sz w:val="24"/>
                <w:szCs w:val="24"/>
                <w:lang w:val="hr"/>
              </w:rPr>
              <w:t xml:space="preserve">Jačanje participacije osoba s invaliditetom u političkom i javnom životu </w:t>
            </w:r>
            <w:r w:rsidRPr="343E6BD0">
              <w:rPr>
                <w:rFonts w:ascii="Times New Roman" w:eastAsia="Times New Roman" w:hAnsi="Times New Roman" w:cs="Times New Roman"/>
                <w:sz w:val="24"/>
                <w:szCs w:val="24"/>
                <w:lang w:val="hr"/>
              </w:rPr>
              <w:t xml:space="preserve">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DEF2B2F" w14:textId="3E4D3574" w:rsidR="6D0CBDF2" w:rsidRDefault="6D0CBDF2" w:rsidP="343E6BD0">
            <w:pPr>
              <w:spacing w:after="0"/>
            </w:pPr>
            <w:r w:rsidRPr="343E6BD0">
              <w:rPr>
                <w:rFonts w:ascii="Times New Roman" w:eastAsia="Times New Roman" w:hAnsi="Times New Roman" w:cs="Times New Roman"/>
                <w:sz w:val="24"/>
                <w:szCs w:val="24"/>
                <w:lang w:val="hr"/>
              </w:rPr>
              <w:t>Mjera 2., Jačanje participacije osoba s invaliditetom u političkom i javnom životu, aktivnost 3 i 4.  - u izradu smjernica i preporuka potrebno je uključiti i saveze i udruge osoba s invaliditetom radi specifičnosti pojedine vrste invaliditeta</w:t>
            </w: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EDDD5BC" w14:textId="5FE4AD63" w:rsidR="6AFD5118" w:rsidRDefault="6AFD5118"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7F2792F9" w14:textId="2FE283FB" w:rsidR="6AFD5118" w:rsidRDefault="6AFD5118"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Osobe s invaliditetom i njihove udruge uključene su u kreiranje gradskih politika putem Povjerenstva za osobe s invaliditetom i drugih participativnih aktivnosti. Udruge osoba s invaliditetom navedene su kao sunositelji Mjere 2. „Jačanje participacije osoba s invaliditetom u političkom i javnom životu“, zbog čega ih nije potrebno dodatno navoditi u tekstu aktivnosti 3. i 4.</w:t>
            </w:r>
          </w:p>
        </w:tc>
      </w:tr>
      <w:tr w:rsidR="343E6BD0" w14:paraId="1835E07D" w14:textId="77777777" w:rsidTr="343E6BD0">
        <w:trPr>
          <w:trHeight w:val="1500"/>
        </w:trPr>
        <w:tc>
          <w:tcPr>
            <w:tcW w:w="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DC7F4B" w14:textId="348AC01A" w:rsidR="6D0CBDF2" w:rsidRDefault="6D0CBDF2" w:rsidP="343E6BD0">
            <w:pPr>
              <w:jc w:val="center"/>
            </w:pPr>
            <w:r w:rsidRPr="343E6BD0">
              <w:rPr>
                <w:rFonts w:ascii="Times New Roman" w:eastAsia="Times New Roman" w:hAnsi="Times New Roman" w:cs="Times New Roman"/>
                <w:lang w:eastAsia="hr-HR"/>
              </w:rPr>
              <w:t xml:space="preserve">119.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4E86253" w14:textId="1C582812" w:rsidR="6D0CBDF2" w:rsidRDefault="6D0CBDF2" w:rsidP="343E6BD0">
            <w:pPr>
              <w:rPr>
                <w:rFonts w:ascii="Times New Roman" w:eastAsia="Calibri" w:hAnsi="Times New Roman" w:cs="Times New Roman"/>
                <w:b/>
                <w:bCs/>
              </w:rPr>
            </w:pPr>
            <w:r w:rsidRPr="343E6BD0">
              <w:rPr>
                <w:rFonts w:ascii="Times New Roman" w:eastAsia="Calibri" w:hAnsi="Times New Roman" w:cs="Times New Roman"/>
                <w:b/>
                <w:bCs/>
              </w:rPr>
              <w:t>Dijana Vincek, predsjednica Hrvatskog saveza gluhih  i nagluhih</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14499F5" w14:textId="160F59E1" w:rsidR="6D0CBDF2" w:rsidRDefault="6D0CBDF2" w:rsidP="343E6BD0">
            <w:pPr>
              <w:spacing w:after="0"/>
              <w:rPr>
                <w:rFonts w:ascii="Times New Roman" w:eastAsia="Times New Roman" w:hAnsi="Times New Roman" w:cs="Times New Roman"/>
                <w:sz w:val="24"/>
                <w:szCs w:val="24"/>
                <w:lang w:val="hr"/>
              </w:rPr>
            </w:pPr>
            <w:r w:rsidRPr="343E6BD0">
              <w:rPr>
                <w:rFonts w:ascii="Times New Roman" w:eastAsia="Times New Roman" w:hAnsi="Times New Roman" w:cs="Times New Roman"/>
                <w:b/>
                <w:bCs/>
                <w:sz w:val="24"/>
                <w:szCs w:val="24"/>
                <w:lang w:val="hr"/>
              </w:rPr>
              <w:t xml:space="preserve">Područje 7. Kultura i turizam, Operativni cilj 2, Mjera 1. </w:t>
            </w:r>
            <w:r w:rsidRPr="343E6BD0">
              <w:rPr>
                <w:rFonts w:ascii="Times New Roman" w:eastAsia="Times New Roman" w:hAnsi="Times New Roman" w:cs="Times New Roman"/>
                <w:b/>
                <w:bCs/>
                <w:color w:val="000000" w:themeColor="text1"/>
                <w:sz w:val="24"/>
                <w:szCs w:val="24"/>
                <w:lang w:val="hr"/>
              </w:rPr>
              <w:t>Povećanje pristupačnosti turističke infrastrukture, sadržaja i manifestacija osobama s invaliditetom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7C14214" w14:textId="55F22243" w:rsidR="1AD29F59" w:rsidRDefault="1AD29F59" w:rsidP="343E6BD0">
            <w:pPr>
              <w:spacing w:after="0"/>
            </w:pPr>
            <w:r w:rsidRPr="343E6BD0">
              <w:rPr>
                <w:rFonts w:ascii="Times New Roman" w:eastAsia="Times New Roman" w:hAnsi="Times New Roman" w:cs="Times New Roman"/>
                <w:sz w:val="24"/>
                <w:szCs w:val="24"/>
                <w:lang w:val="hr"/>
              </w:rPr>
              <w:t>Mjera 1. Povećanje pristupačnosti turističke infrastrukture, sadržaja i manifestacija osobama s invaliditetom, Aktivnost 4. – potrebno je osigurati pristupačnost manifestacija i festivala za gluhe i nagluhe osobe</w:t>
            </w:r>
          </w:p>
          <w:p w14:paraId="608BEFE2" w14:textId="5E7FA5AB" w:rsidR="343E6BD0" w:rsidRDefault="343E6BD0" w:rsidP="343E6BD0">
            <w:pPr>
              <w:rPr>
                <w:rFonts w:ascii="Times New Roman" w:eastAsia="Times New Roman" w:hAnsi="Times New Roman" w:cs="Times New Roman"/>
                <w:sz w:val="24"/>
                <w:szCs w:val="24"/>
                <w:lang w:val="hr"/>
              </w:rPr>
            </w:pPr>
          </w:p>
        </w:tc>
        <w:tc>
          <w:tcPr>
            <w:tcW w:w="2894" w:type="dxa"/>
            <w:tcBorders>
              <w:top w:val="single" w:sz="6" w:space="0" w:color="auto"/>
              <w:left w:val="single" w:sz="6" w:space="0" w:color="auto"/>
              <w:bottom w:val="single" w:sz="6" w:space="0" w:color="auto"/>
              <w:right w:val="single" w:sz="6" w:space="0" w:color="auto"/>
            </w:tcBorders>
            <w:shd w:val="clear" w:color="auto" w:fill="FFFFFF" w:themeFill="background1"/>
          </w:tcPr>
          <w:p w14:paraId="3684686F" w14:textId="3217340C" w:rsidR="7C6C4FA6" w:rsidRDefault="7C6C4FA6" w:rsidP="343E6BD0">
            <w:pPr>
              <w:rPr>
                <w:rFonts w:ascii="Times New Roman" w:eastAsia="Times New Roman" w:hAnsi="Times New Roman" w:cs="Times New Roman"/>
                <w:b/>
                <w:bCs/>
                <w:sz w:val="24"/>
                <w:szCs w:val="24"/>
              </w:rPr>
            </w:pPr>
            <w:r w:rsidRPr="343E6BD0">
              <w:rPr>
                <w:rFonts w:ascii="Times New Roman" w:eastAsia="Times New Roman" w:hAnsi="Times New Roman" w:cs="Times New Roman"/>
                <w:b/>
                <w:bCs/>
                <w:sz w:val="24"/>
                <w:szCs w:val="24"/>
              </w:rPr>
              <w:t>Prijedlog se ne prihvaća.</w:t>
            </w:r>
          </w:p>
          <w:p w14:paraId="0064BC4A" w14:textId="5F5E5F81" w:rsidR="7C6C4FA6" w:rsidRDefault="7C6C4FA6" w:rsidP="343E6BD0">
            <w:pPr>
              <w:rPr>
                <w:rFonts w:ascii="Times New Roman" w:eastAsia="Times New Roman" w:hAnsi="Times New Roman" w:cs="Times New Roman"/>
                <w:sz w:val="24"/>
                <w:szCs w:val="24"/>
              </w:rPr>
            </w:pPr>
            <w:r w:rsidRPr="343E6BD0">
              <w:rPr>
                <w:rFonts w:ascii="Times New Roman" w:eastAsia="Times New Roman" w:hAnsi="Times New Roman" w:cs="Times New Roman"/>
                <w:sz w:val="24"/>
                <w:szCs w:val="24"/>
              </w:rPr>
              <w:t>Aktivnošću 4. već je predviđeno unapređenje pristupačnosti manifestacija i festivala u organizaciji Grada Zagreba i Turističke zajednice Grada Zagreba. Navedeno obuhvaća potrebe osoba s različitim vrstama invaliditeta, uključujući gluhe i nagluhe osobe, zbog čega nije potrebno posebno izdvajati pojedinu skupinu korisnika u tekstu aktivnosti.</w:t>
            </w:r>
          </w:p>
        </w:tc>
      </w:tr>
    </w:tbl>
    <w:p w14:paraId="0FB78278" w14:textId="3EE93641" w:rsidR="00B723D3" w:rsidRPr="00EB09D2" w:rsidRDefault="00B723D3">
      <w:pPr>
        <w:rPr>
          <w:rFonts w:ascii="Times New Roman" w:hAnsi="Times New Roman" w:cs="Times New Roman"/>
        </w:rPr>
      </w:pPr>
    </w:p>
    <w:sectPr w:rsidR="00B723D3" w:rsidRPr="00EB09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B112"/>
    <w:multiLevelType w:val="hybridMultilevel"/>
    <w:tmpl w:val="A17EFF46"/>
    <w:lvl w:ilvl="0" w:tplc="AFF6E19A">
      <w:start w:val="1"/>
      <w:numFmt w:val="bullet"/>
      <w:lvlText w:val="-"/>
      <w:lvlJc w:val="left"/>
      <w:pPr>
        <w:ind w:left="720" w:hanging="360"/>
      </w:pPr>
      <w:rPr>
        <w:rFonts w:ascii="Aptos" w:hAnsi="Aptos" w:hint="default"/>
      </w:rPr>
    </w:lvl>
    <w:lvl w:ilvl="1" w:tplc="4F2495B6">
      <w:start w:val="1"/>
      <w:numFmt w:val="bullet"/>
      <w:lvlText w:val="o"/>
      <w:lvlJc w:val="left"/>
      <w:pPr>
        <w:ind w:left="1440" w:hanging="360"/>
      </w:pPr>
      <w:rPr>
        <w:rFonts w:ascii="Courier New" w:hAnsi="Courier New" w:hint="default"/>
      </w:rPr>
    </w:lvl>
    <w:lvl w:ilvl="2" w:tplc="F502177E">
      <w:start w:val="1"/>
      <w:numFmt w:val="bullet"/>
      <w:lvlText w:val=""/>
      <w:lvlJc w:val="left"/>
      <w:pPr>
        <w:ind w:left="2160" w:hanging="360"/>
      </w:pPr>
      <w:rPr>
        <w:rFonts w:ascii="Wingdings" w:hAnsi="Wingdings" w:hint="default"/>
      </w:rPr>
    </w:lvl>
    <w:lvl w:ilvl="3" w:tplc="921248DC">
      <w:start w:val="1"/>
      <w:numFmt w:val="bullet"/>
      <w:lvlText w:val=""/>
      <w:lvlJc w:val="left"/>
      <w:pPr>
        <w:ind w:left="2880" w:hanging="360"/>
      </w:pPr>
      <w:rPr>
        <w:rFonts w:ascii="Symbol" w:hAnsi="Symbol" w:hint="default"/>
      </w:rPr>
    </w:lvl>
    <w:lvl w:ilvl="4" w:tplc="7E38AD1A">
      <w:start w:val="1"/>
      <w:numFmt w:val="bullet"/>
      <w:lvlText w:val="o"/>
      <w:lvlJc w:val="left"/>
      <w:pPr>
        <w:ind w:left="3600" w:hanging="360"/>
      </w:pPr>
      <w:rPr>
        <w:rFonts w:ascii="Courier New" w:hAnsi="Courier New" w:hint="default"/>
      </w:rPr>
    </w:lvl>
    <w:lvl w:ilvl="5" w:tplc="4C326748">
      <w:start w:val="1"/>
      <w:numFmt w:val="bullet"/>
      <w:lvlText w:val=""/>
      <w:lvlJc w:val="left"/>
      <w:pPr>
        <w:ind w:left="4320" w:hanging="360"/>
      </w:pPr>
      <w:rPr>
        <w:rFonts w:ascii="Wingdings" w:hAnsi="Wingdings" w:hint="default"/>
      </w:rPr>
    </w:lvl>
    <w:lvl w:ilvl="6" w:tplc="D6EE0106">
      <w:start w:val="1"/>
      <w:numFmt w:val="bullet"/>
      <w:lvlText w:val=""/>
      <w:lvlJc w:val="left"/>
      <w:pPr>
        <w:ind w:left="5040" w:hanging="360"/>
      </w:pPr>
      <w:rPr>
        <w:rFonts w:ascii="Symbol" w:hAnsi="Symbol" w:hint="default"/>
      </w:rPr>
    </w:lvl>
    <w:lvl w:ilvl="7" w:tplc="B150E0BE">
      <w:start w:val="1"/>
      <w:numFmt w:val="bullet"/>
      <w:lvlText w:val="o"/>
      <w:lvlJc w:val="left"/>
      <w:pPr>
        <w:ind w:left="5760" w:hanging="360"/>
      </w:pPr>
      <w:rPr>
        <w:rFonts w:ascii="Courier New" w:hAnsi="Courier New" w:hint="default"/>
      </w:rPr>
    </w:lvl>
    <w:lvl w:ilvl="8" w:tplc="63A663DE">
      <w:start w:val="1"/>
      <w:numFmt w:val="bullet"/>
      <w:lvlText w:val=""/>
      <w:lvlJc w:val="left"/>
      <w:pPr>
        <w:ind w:left="6480" w:hanging="360"/>
      </w:pPr>
      <w:rPr>
        <w:rFonts w:ascii="Wingdings" w:hAnsi="Wingdings" w:hint="default"/>
      </w:rPr>
    </w:lvl>
  </w:abstractNum>
  <w:abstractNum w:abstractNumId="1" w15:restartNumberingAfterBreak="0">
    <w:nsid w:val="0408AAA7"/>
    <w:multiLevelType w:val="hybridMultilevel"/>
    <w:tmpl w:val="FFFFFFFF"/>
    <w:lvl w:ilvl="0" w:tplc="DF3CB6A8">
      <w:start w:val="1"/>
      <w:numFmt w:val="bullet"/>
      <w:lvlText w:val="·"/>
      <w:lvlJc w:val="left"/>
      <w:pPr>
        <w:ind w:left="720" w:hanging="360"/>
      </w:pPr>
      <w:rPr>
        <w:rFonts w:ascii="Symbol" w:hAnsi="Symbol" w:hint="default"/>
      </w:rPr>
    </w:lvl>
    <w:lvl w:ilvl="1" w:tplc="F330029E">
      <w:start w:val="1"/>
      <w:numFmt w:val="bullet"/>
      <w:lvlText w:val="-"/>
      <w:lvlJc w:val="left"/>
      <w:pPr>
        <w:ind w:left="1440" w:hanging="360"/>
      </w:pPr>
      <w:rPr>
        <w:rFonts w:ascii="Symbol" w:hAnsi="Symbol" w:hint="default"/>
      </w:rPr>
    </w:lvl>
    <w:lvl w:ilvl="2" w:tplc="D09227D2">
      <w:start w:val="1"/>
      <w:numFmt w:val="bullet"/>
      <w:lvlText w:val=""/>
      <w:lvlJc w:val="left"/>
      <w:pPr>
        <w:ind w:left="2160" w:hanging="360"/>
      </w:pPr>
      <w:rPr>
        <w:rFonts w:ascii="Wingdings" w:hAnsi="Wingdings" w:hint="default"/>
      </w:rPr>
    </w:lvl>
    <w:lvl w:ilvl="3" w:tplc="F70E69CE">
      <w:start w:val="1"/>
      <w:numFmt w:val="bullet"/>
      <w:lvlText w:val=""/>
      <w:lvlJc w:val="left"/>
      <w:pPr>
        <w:ind w:left="2880" w:hanging="360"/>
      </w:pPr>
      <w:rPr>
        <w:rFonts w:ascii="Symbol" w:hAnsi="Symbol" w:hint="default"/>
      </w:rPr>
    </w:lvl>
    <w:lvl w:ilvl="4" w:tplc="85520768">
      <w:start w:val="1"/>
      <w:numFmt w:val="bullet"/>
      <w:lvlText w:val="o"/>
      <w:lvlJc w:val="left"/>
      <w:pPr>
        <w:ind w:left="3600" w:hanging="360"/>
      </w:pPr>
      <w:rPr>
        <w:rFonts w:ascii="Courier New" w:hAnsi="Courier New" w:hint="default"/>
      </w:rPr>
    </w:lvl>
    <w:lvl w:ilvl="5" w:tplc="A42E0EFC">
      <w:start w:val="1"/>
      <w:numFmt w:val="bullet"/>
      <w:lvlText w:val=""/>
      <w:lvlJc w:val="left"/>
      <w:pPr>
        <w:ind w:left="4320" w:hanging="360"/>
      </w:pPr>
      <w:rPr>
        <w:rFonts w:ascii="Wingdings" w:hAnsi="Wingdings" w:hint="default"/>
      </w:rPr>
    </w:lvl>
    <w:lvl w:ilvl="6" w:tplc="58A8AEFC">
      <w:start w:val="1"/>
      <w:numFmt w:val="bullet"/>
      <w:lvlText w:val=""/>
      <w:lvlJc w:val="left"/>
      <w:pPr>
        <w:ind w:left="5040" w:hanging="360"/>
      </w:pPr>
      <w:rPr>
        <w:rFonts w:ascii="Symbol" w:hAnsi="Symbol" w:hint="default"/>
      </w:rPr>
    </w:lvl>
    <w:lvl w:ilvl="7" w:tplc="A694E7EC">
      <w:start w:val="1"/>
      <w:numFmt w:val="bullet"/>
      <w:lvlText w:val="o"/>
      <w:lvlJc w:val="left"/>
      <w:pPr>
        <w:ind w:left="5760" w:hanging="360"/>
      </w:pPr>
      <w:rPr>
        <w:rFonts w:ascii="Courier New" w:hAnsi="Courier New" w:hint="default"/>
      </w:rPr>
    </w:lvl>
    <w:lvl w:ilvl="8" w:tplc="F748241C">
      <w:start w:val="1"/>
      <w:numFmt w:val="bullet"/>
      <w:lvlText w:val=""/>
      <w:lvlJc w:val="left"/>
      <w:pPr>
        <w:ind w:left="6480" w:hanging="360"/>
      </w:pPr>
      <w:rPr>
        <w:rFonts w:ascii="Wingdings" w:hAnsi="Wingdings" w:hint="default"/>
      </w:rPr>
    </w:lvl>
  </w:abstractNum>
  <w:abstractNum w:abstractNumId="2" w15:restartNumberingAfterBreak="0">
    <w:nsid w:val="0641FD11"/>
    <w:multiLevelType w:val="hybridMultilevel"/>
    <w:tmpl w:val="E4DA2F7C"/>
    <w:lvl w:ilvl="0" w:tplc="04FA548A">
      <w:start w:val="1"/>
      <w:numFmt w:val="bullet"/>
      <w:lvlText w:val="-"/>
      <w:lvlJc w:val="left"/>
      <w:pPr>
        <w:ind w:left="720" w:hanging="360"/>
      </w:pPr>
      <w:rPr>
        <w:rFonts w:ascii="Aptos" w:hAnsi="Aptos" w:hint="default"/>
      </w:rPr>
    </w:lvl>
    <w:lvl w:ilvl="1" w:tplc="C88079A0">
      <w:start w:val="1"/>
      <w:numFmt w:val="bullet"/>
      <w:lvlText w:val="o"/>
      <w:lvlJc w:val="left"/>
      <w:pPr>
        <w:ind w:left="1440" w:hanging="360"/>
      </w:pPr>
      <w:rPr>
        <w:rFonts w:ascii="Courier New" w:hAnsi="Courier New" w:hint="default"/>
      </w:rPr>
    </w:lvl>
    <w:lvl w:ilvl="2" w:tplc="87DEDC60">
      <w:start w:val="1"/>
      <w:numFmt w:val="bullet"/>
      <w:lvlText w:val=""/>
      <w:lvlJc w:val="left"/>
      <w:pPr>
        <w:ind w:left="2160" w:hanging="360"/>
      </w:pPr>
      <w:rPr>
        <w:rFonts w:ascii="Wingdings" w:hAnsi="Wingdings" w:hint="default"/>
      </w:rPr>
    </w:lvl>
    <w:lvl w:ilvl="3" w:tplc="C7E4FA4A">
      <w:start w:val="1"/>
      <w:numFmt w:val="bullet"/>
      <w:lvlText w:val=""/>
      <w:lvlJc w:val="left"/>
      <w:pPr>
        <w:ind w:left="2880" w:hanging="360"/>
      </w:pPr>
      <w:rPr>
        <w:rFonts w:ascii="Symbol" w:hAnsi="Symbol" w:hint="default"/>
      </w:rPr>
    </w:lvl>
    <w:lvl w:ilvl="4" w:tplc="717866EA">
      <w:start w:val="1"/>
      <w:numFmt w:val="bullet"/>
      <w:lvlText w:val="o"/>
      <w:lvlJc w:val="left"/>
      <w:pPr>
        <w:ind w:left="3600" w:hanging="360"/>
      </w:pPr>
      <w:rPr>
        <w:rFonts w:ascii="Courier New" w:hAnsi="Courier New" w:hint="default"/>
      </w:rPr>
    </w:lvl>
    <w:lvl w:ilvl="5" w:tplc="9092A872">
      <w:start w:val="1"/>
      <w:numFmt w:val="bullet"/>
      <w:lvlText w:val=""/>
      <w:lvlJc w:val="left"/>
      <w:pPr>
        <w:ind w:left="4320" w:hanging="360"/>
      </w:pPr>
      <w:rPr>
        <w:rFonts w:ascii="Wingdings" w:hAnsi="Wingdings" w:hint="default"/>
      </w:rPr>
    </w:lvl>
    <w:lvl w:ilvl="6" w:tplc="B0FA1CB0">
      <w:start w:val="1"/>
      <w:numFmt w:val="bullet"/>
      <w:lvlText w:val=""/>
      <w:lvlJc w:val="left"/>
      <w:pPr>
        <w:ind w:left="5040" w:hanging="360"/>
      </w:pPr>
      <w:rPr>
        <w:rFonts w:ascii="Symbol" w:hAnsi="Symbol" w:hint="default"/>
      </w:rPr>
    </w:lvl>
    <w:lvl w:ilvl="7" w:tplc="1130B39A">
      <w:start w:val="1"/>
      <w:numFmt w:val="bullet"/>
      <w:lvlText w:val="o"/>
      <w:lvlJc w:val="left"/>
      <w:pPr>
        <w:ind w:left="5760" w:hanging="360"/>
      </w:pPr>
      <w:rPr>
        <w:rFonts w:ascii="Courier New" w:hAnsi="Courier New" w:hint="default"/>
      </w:rPr>
    </w:lvl>
    <w:lvl w:ilvl="8" w:tplc="9C4441DC">
      <w:start w:val="1"/>
      <w:numFmt w:val="bullet"/>
      <w:lvlText w:val=""/>
      <w:lvlJc w:val="left"/>
      <w:pPr>
        <w:ind w:left="6480" w:hanging="360"/>
      </w:pPr>
      <w:rPr>
        <w:rFonts w:ascii="Wingdings" w:hAnsi="Wingdings" w:hint="default"/>
      </w:rPr>
    </w:lvl>
  </w:abstractNum>
  <w:abstractNum w:abstractNumId="3" w15:restartNumberingAfterBreak="0">
    <w:nsid w:val="0B6308FC"/>
    <w:multiLevelType w:val="hybridMultilevel"/>
    <w:tmpl w:val="B40497F8"/>
    <w:lvl w:ilvl="0" w:tplc="76760AD6">
      <w:start w:val="1"/>
      <w:numFmt w:val="bullet"/>
      <w:lvlText w:val="-"/>
      <w:lvlJc w:val="left"/>
      <w:pPr>
        <w:ind w:left="720" w:hanging="360"/>
      </w:pPr>
      <w:rPr>
        <w:rFonts w:ascii="Aptos" w:hAnsi="Aptos" w:hint="default"/>
      </w:rPr>
    </w:lvl>
    <w:lvl w:ilvl="1" w:tplc="178A7AFE">
      <w:start w:val="1"/>
      <w:numFmt w:val="bullet"/>
      <w:lvlText w:val="o"/>
      <w:lvlJc w:val="left"/>
      <w:pPr>
        <w:ind w:left="1440" w:hanging="360"/>
      </w:pPr>
      <w:rPr>
        <w:rFonts w:ascii="Courier New" w:hAnsi="Courier New" w:hint="default"/>
      </w:rPr>
    </w:lvl>
    <w:lvl w:ilvl="2" w:tplc="CBEA87C6">
      <w:start w:val="1"/>
      <w:numFmt w:val="bullet"/>
      <w:lvlText w:val=""/>
      <w:lvlJc w:val="left"/>
      <w:pPr>
        <w:ind w:left="2160" w:hanging="360"/>
      </w:pPr>
      <w:rPr>
        <w:rFonts w:ascii="Wingdings" w:hAnsi="Wingdings" w:hint="default"/>
      </w:rPr>
    </w:lvl>
    <w:lvl w:ilvl="3" w:tplc="2AC6711A">
      <w:start w:val="1"/>
      <w:numFmt w:val="bullet"/>
      <w:lvlText w:val=""/>
      <w:lvlJc w:val="left"/>
      <w:pPr>
        <w:ind w:left="2880" w:hanging="360"/>
      </w:pPr>
      <w:rPr>
        <w:rFonts w:ascii="Symbol" w:hAnsi="Symbol" w:hint="default"/>
      </w:rPr>
    </w:lvl>
    <w:lvl w:ilvl="4" w:tplc="55AAB972">
      <w:start w:val="1"/>
      <w:numFmt w:val="bullet"/>
      <w:lvlText w:val="o"/>
      <w:lvlJc w:val="left"/>
      <w:pPr>
        <w:ind w:left="3600" w:hanging="360"/>
      </w:pPr>
      <w:rPr>
        <w:rFonts w:ascii="Courier New" w:hAnsi="Courier New" w:hint="default"/>
      </w:rPr>
    </w:lvl>
    <w:lvl w:ilvl="5" w:tplc="D320E8B0">
      <w:start w:val="1"/>
      <w:numFmt w:val="bullet"/>
      <w:lvlText w:val=""/>
      <w:lvlJc w:val="left"/>
      <w:pPr>
        <w:ind w:left="4320" w:hanging="360"/>
      </w:pPr>
      <w:rPr>
        <w:rFonts w:ascii="Wingdings" w:hAnsi="Wingdings" w:hint="default"/>
      </w:rPr>
    </w:lvl>
    <w:lvl w:ilvl="6" w:tplc="3DE4DEEC">
      <w:start w:val="1"/>
      <w:numFmt w:val="bullet"/>
      <w:lvlText w:val=""/>
      <w:lvlJc w:val="left"/>
      <w:pPr>
        <w:ind w:left="5040" w:hanging="360"/>
      </w:pPr>
      <w:rPr>
        <w:rFonts w:ascii="Symbol" w:hAnsi="Symbol" w:hint="default"/>
      </w:rPr>
    </w:lvl>
    <w:lvl w:ilvl="7" w:tplc="83D61FAE">
      <w:start w:val="1"/>
      <w:numFmt w:val="bullet"/>
      <w:lvlText w:val="o"/>
      <w:lvlJc w:val="left"/>
      <w:pPr>
        <w:ind w:left="5760" w:hanging="360"/>
      </w:pPr>
      <w:rPr>
        <w:rFonts w:ascii="Courier New" w:hAnsi="Courier New" w:hint="default"/>
      </w:rPr>
    </w:lvl>
    <w:lvl w:ilvl="8" w:tplc="97FE5FE4">
      <w:start w:val="1"/>
      <w:numFmt w:val="bullet"/>
      <w:lvlText w:val=""/>
      <w:lvlJc w:val="left"/>
      <w:pPr>
        <w:ind w:left="6480" w:hanging="360"/>
      </w:pPr>
      <w:rPr>
        <w:rFonts w:ascii="Wingdings" w:hAnsi="Wingdings" w:hint="default"/>
      </w:rPr>
    </w:lvl>
  </w:abstractNum>
  <w:abstractNum w:abstractNumId="4" w15:restartNumberingAfterBreak="0">
    <w:nsid w:val="11B736D2"/>
    <w:multiLevelType w:val="hybridMultilevel"/>
    <w:tmpl w:val="FFFFFFFF"/>
    <w:lvl w:ilvl="0" w:tplc="1F36B07A">
      <w:start w:val="1"/>
      <w:numFmt w:val="bullet"/>
      <w:lvlText w:val="·"/>
      <w:lvlJc w:val="left"/>
      <w:pPr>
        <w:ind w:left="720" w:hanging="360"/>
      </w:pPr>
      <w:rPr>
        <w:rFonts w:ascii="Symbol" w:hAnsi="Symbol" w:hint="default"/>
      </w:rPr>
    </w:lvl>
    <w:lvl w:ilvl="1" w:tplc="A5704C2C">
      <w:start w:val="1"/>
      <w:numFmt w:val="bullet"/>
      <w:lvlText w:val="-"/>
      <w:lvlJc w:val="left"/>
      <w:pPr>
        <w:ind w:left="1440" w:hanging="360"/>
      </w:pPr>
      <w:rPr>
        <w:rFonts w:ascii="Symbol" w:hAnsi="Symbol" w:hint="default"/>
      </w:rPr>
    </w:lvl>
    <w:lvl w:ilvl="2" w:tplc="9FD41EB8">
      <w:start w:val="1"/>
      <w:numFmt w:val="bullet"/>
      <w:lvlText w:val=""/>
      <w:lvlJc w:val="left"/>
      <w:pPr>
        <w:ind w:left="2160" w:hanging="360"/>
      </w:pPr>
      <w:rPr>
        <w:rFonts w:ascii="Wingdings" w:hAnsi="Wingdings" w:hint="default"/>
      </w:rPr>
    </w:lvl>
    <w:lvl w:ilvl="3" w:tplc="E41A3B1C">
      <w:start w:val="1"/>
      <w:numFmt w:val="bullet"/>
      <w:lvlText w:val=""/>
      <w:lvlJc w:val="left"/>
      <w:pPr>
        <w:ind w:left="2880" w:hanging="360"/>
      </w:pPr>
      <w:rPr>
        <w:rFonts w:ascii="Symbol" w:hAnsi="Symbol" w:hint="default"/>
      </w:rPr>
    </w:lvl>
    <w:lvl w:ilvl="4" w:tplc="F356CC22">
      <w:start w:val="1"/>
      <w:numFmt w:val="bullet"/>
      <w:lvlText w:val="o"/>
      <w:lvlJc w:val="left"/>
      <w:pPr>
        <w:ind w:left="3600" w:hanging="360"/>
      </w:pPr>
      <w:rPr>
        <w:rFonts w:ascii="Courier New" w:hAnsi="Courier New" w:hint="default"/>
      </w:rPr>
    </w:lvl>
    <w:lvl w:ilvl="5" w:tplc="C3A8A75A">
      <w:start w:val="1"/>
      <w:numFmt w:val="bullet"/>
      <w:lvlText w:val=""/>
      <w:lvlJc w:val="left"/>
      <w:pPr>
        <w:ind w:left="4320" w:hanging="360"/>
      </w:pPr>
      <w:rPr>
        <w:rFonts w:ascii="Wingdings" w:hAnsi="Wingdings" w:hint="default"/>
      </w:rPr>
    </w:lvl>
    <w:lvl w:ilvl="6" w:tplc="BD061FE4">
      <w:start w:val="1"/>
      <w:numFmt w:val="bullet"/>
      <w:lvlText w:val=""/>
      <w:lvlJc w:val="left"/>
      <w:pPr>
        <w:ind w:left="5040" w:hanging="360"/>
      </w:pPr>
      <w:rPr>
        <w:rFonts w:ascii="Symbol" w:hAnsi="Symbol" w:hint="default"/>
      </w:rPr>
    </w:lvl>
    <w:lvl w:ilvl="7" w:tplc="D7241578">
      <w:start w:val="1"/>
      <w:numFmt w:val="bullet"/>
      <w:lvlText w:val="o"/>
      <w:lvlJc w:val="left"/>
      <w:pPr>
        <w:ind w:left="5760" w:hanging="360"/>
      </w:pPr>
      <w:rPr>
        <w:rFonts w:ascii="Courier New" w:hAnsi="Courier New" w:hint="default"/>
      </w:rPr>
    </w:lvl>
    <w:lvl w:ilvl="8" w:tplc="FE6AC186">
      <w:start w:val="1"/>
      <w:numFmt w:val="bullet"/>
      <w:lvlText w:val=""/>
      <w:lvlJc w:val="left"/>
      <w:pPr>
        <w:ind w:left="6480" w:hanging="360"/>
      </w:pPr>
      <w:rPr>
        <w:rFonts w:ascii="Wingdings" w:hAnsi="Wingdings" w:hint="default"/>
      </w:rPr>
    </w:lvl>
  </w:abstractNum>
  <w:abstractNum w:abstractNumId="5" w15:restartNumberingAfterBreak="0">
    <w:nsid w:val="1B58A2CA"/>
    <w:multiLevelType w:val="hybridMultilevel"/>
    <w:tmpl w:val="02C231E2"/>
    <w:lvl w:ilvl="0" w:tplc="33721E2A">
      <w:start w:val="1"/>
      <w:numFmt w:val="bullet"/>
      <w:lvlText w:val="-"/>
      <w:lvlJc w:val="left"/>
      <w:pPr>
        <w:ind w:left="720" w:hanging="360"/>
      </w:pPr>
      <w:rPr>
        <w:rFonts w:ascii="Aptos" w:hAnsi="Aptos" w:hint="default"/>
      </w:rPr>
    </w:lvl>
    <w:lvl w:ilvl="1" w:tplc="997A556A">
      <w:start w:val="1"/>
      <w:numFmt w:val="bullet"/>
      <w:lvlText w:val="o"/>
      <w:lvlJc w:val="left"/>
      <w:pPr>
        <w:ind w:left="1440" w:hanging="360"/>
      </w:pPr>
      <w:rPr>
        <w:rFonts w:ascii="Courier New" w:hAnsi="Courier New" w:hint="default"/>
      </w:rPr>
    </w:lvl>
    <w:lvl w:ilvl="2" w:tplc="4104B64E">
      <w:start w:val="1"/>
      <w:numFmt w:val="bullet"/>
      <w:lvlText w:val=""/>
      <w:lvlJc w:val="left"/>
      <w:pPr>
        <w:ind w:left="2160" w:hanging="360"/>
      </w:pPr>
      <w:rPr>
        <w:rFonts w:ascii="Wingdings" w:hAnsi="Wingdings" w:hint="default"/>
      </w:rPr>
    </w:lvl>
    <w:lvl w:ilvl="3" w:tplc="62EA34DC">
      <w:start w:val="1"/>
      <w:numFmt w:val="bullet"/>
      <w:lvlText w:val=""/>
      <w:lvlJc w:val="left"/>
      <w:pPr>
        <w:ind w:left="2880" w:hanging="360"/>
      </w:pPr>
      <w:rPr>
        <w:rFonts w:ascii="Symbol" w:hAnsi="Symbol" w:hint="default"/>
      </w:rPr>
    </w:lvl>
    <w:lvl w:ilvl="4" w:tplc="567C6198">
      <w:start w:val="1"/>
      <w:numFmt w:val="bullet"/>
      <w:lvlText w:val="o"/>
      <w:lvlJc w:val="left"/>
      <w:pPr>
        <w:ind w:left="3600" w:hanging="360"/>
      </w:pPr>
      <w:rPr>
        <w:rFonts w:ascii="Courier New" w:hAnsi="Courier New" w:hint="default"/>
      </w:rPr>
    </w:lvl>
    <w:lvl w:ilvl="5" w:tplc="8ECCBBC2">
      <w:start w:val="1"/>
      <w:numFmt w:val="bullet"/>
      <w:lvlText w:val=""/>
      <w:lvlJc w:val="left"/>
      <w:pPr>
        <w:ind w:left="4320" w:hanging="360"/>
      </w:pPr>
      <w:rPr>
        <w:rFonts w:ascii="Wingdings" w:hAnsi="Wingdings" w:hint="default"/>
      </w:rPr>
    </w:lvl>
    <w:lvl w:ilvl="6" w:tplc="A6826304">
      <w:start w:val="1"/>
      <w:numFmt w:val="bullet"/>
      <w:lvlText w:val=""/>
      <w:lvlJc w:val="left"/>
      <w:pPr>
        <w:ind w:left="5040" w:hanging="360"/>
      </w:pPr>
      <w:rPr>
        <w:rFonts w:ascii="Symbol" w:hAnsi="Symbol" w:hint="default"/>
      </w:rPr>
    </w:lvl>
    <w:lvl w:ilvl="7" w:tplc="06D44CEC">
      <w:start w:val="1"/>
      <w:numFmt w:val="bullet"/>
      <w:lvlText w:val="o"/>
      <w:lvlJc w:val="left"/>
      <w:pPr>
        <w:ind w:left="5760" w:hanging="360"/>
      </w:pPr>
      <w:rPr>
        <w:rFonts w:ascii="Courier New" w:hAnsi="Courier New" w:hint="default"/>
      </w:rPr>
    </w:lvl>
    <w:lvl w:ilvl="8" w:tplc="63262978">
      <w:start w:val="1"/>
      <w:numFmt w:val="bullet"/>
      <w:lvlText w:val=""/>
      <w:lvlJc w:val="left"/>
      <w:pPr>
        <w:ind w:left="6480" w:hanging="360"/>
      </w:pPr>
      <w:rPr>
        <w:rFonts w:ascii="Wingdings" w:hAnsi="Wingdings" w:hint="default"/>
      </w:rPr>
    </w:lvl>
  </w:abstractNum>
  <w:abstractNum w:abstractNumId="6" w15:restartNumberingAfterBreak="0">
    <w:nsid w:val="1C8972A3"/>
    <w:multiLevelType w:val="multilevel"/>
    <w:tmpl w:val="4454B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5F23CC"/>
    <w:multiLevelType w:val="hybridMultilevel"/>
    <w:tmpl w:val="FFFFFFFF"/>
    <w:lvl w:ilvl="0" w:tplc="E7FEC324">
      <w:start w:val="1"/>
      <w:numFmt w:val="bullet"/>
      <w:lvlText w:val=""/>
      <w:lvlJc w:val="left"/>
      <w:pPr>
        <w:ind w:left="720" w:hanging="360"/>
      </w:pPr>
      <w:rPr>
        <w:rFonts w:ascii="Symbol" w:hAnsi="Symbol" w:hint="default"/>
      </w:rPr>
    </w:lvl>
    <w:lvl w:ilvl="1" w:tplc="F23A433A">
      <w:start w:val="1"/>
      <w:numFmt w:val="bullet"/>
      <w:lvlText w:val="-"/>
      <w:lvlJc w:val="left"/>
      <w:pPr>
        <w:ind w:left="1440" w:hanging="360"/>
      </w:pPr>
      <w:rPr>
        <w:rFonts w:ascii="Symbol" w:hAnsi="Symbol" w:hint="default"/>
      </w:rPr>
    </w:lvl>
    <w:lvl w:ilvl="2" w:tplc="634A9828">
      <w:start w:val="1"/>
      <w:numFmt w:val="bullet"/>
      <w:lvlText w:val=""/>
      <w:lvlJc w:val="left"/>
      <w:pPr>
        <w:ind w:left="2160" w:hanging="360"/>
      </w:pPr>
      <w:rPr>
        <w:rFonts w:ascii="Wingdings" w:hAnsi="Wingdings" w:hint="default"/>
      </w:rPr>
    </w:lvl>
    <w:lvl w:ilvl="3" w:tplc="A75C0DBC">
      <w:start w:val="1"/>
      <w:numFmt w:val="bullet"/>
      <w:lvlText w:val=""/>
      <w:lvlJc w:val="left"/>
      <w:pPr>
        <w:ind w:left="2880" w:hanging="360"/>
      </w:pPr>
      <w:rPr>
        <w:rFonts w:ascii="Symbol" w:hAnsi="Symbol" w:hint="default"/>
      </w:rPr>
    </w:lvl>
    <w:lvl w:ilvl="4" w:tplc="21180126">
      <w:start w:val="1"/>
      <w:numFmt w:val="bullet"/>
      <w:lvlText w:val="o"/>
      <w:lvlJc w:val="left"/>
      <w:pPr>
        <w:ind w:left="3600" w:hanging="360"/>
      </w:pPr>
      <w:rPr>
        <w:rFonts w:ascii="Courier New" w:hAnsi="Courier New" w:hint="default"/>
      </w:rPr>
    </w:lvl>
    <w:lvl w:ilvl="5" w:tplc="8AEAA418">
      <w:start w:val="1"/>
      <w:numFmt w:val="bullet"/>
      <w:lvlText w:val=""/>
      <w:lvlJc w:val="left"/>
      <w:pPr>
        <w:ind w:left="4320" w:hanging="360"/>
      </w:pPr>
      <w:rPr>
        <w:rFonts w:ascii="Wingdings" w:hAnsi="Wingdings" w:hint="default"/>
      </w:rPr>
    </w:lvl>
    <w:lvl w:ilvl="6" w:tplc="BA6A2154">
      <w:start w:val="1"/>
      <w:numFmt w:val="bullet"/>
      <w:lvlText w:val=""/>
      <w:lvlJc w:val="left"/>
      <w:pPr>
        <w:ind w:left="5040" w:hanging="360"/>
      </w:pPr>
      <w:rPr>
        <w:rFonts w:ascii="Symbol" w:hAnsi="Symbol" w:hint="default"/>
      </w:rPr>
    </w:lvl>
    <w:lvl w:ilvl="7" w:tplc="D98C6820">
      <w:start w:val="1"/>
      <w:numFmt w:val="bullet"/>
      <w:lvlText w:val="o"/>
      <w:lvlJc w:val="left"/>
      <w:pPr>
        <w:ind w:left="5760" w:hanging="360"/>
      </w:pPr>
      <w:rPr>
        <w:rFonts w:ascii="Courier New" w:hAnsi="Courier New" w:hint="default"/>
      </w:rPr>
    </w:lvl>
    <w:lvl w:ilvl="8" w:tplc="148818D2">
      <w:start w:val="1"/>
      <w:numFmt w:val="bullet"/>
      <w:lvlText w:val=""/>
      <w:lvlJc w:val="left"/>
      <w:pPr>
        <w:ind w:left="6480" w:hanging="360"/>
      </w:pPr>
      <w:rPr>
        <w:rFonts w:ascii="Wingdings" w:hAnsi="Wingdings" w:hint="default"/>
      </w:rPr>
    </w:lvl>
  </w:abstractNum>
  <w:abstractNum w:abstractNumId="8" w15:restartNumberingAfterBreak="0">
    <w:nsid w:val="2CC00AAD"/>
    <w:multiLevelType w:val="hybridMultilevel"/>
    <w:tmpl w:val="DF822136"/>
    <w:lvl w:ilvl="0" w:tplc="89840672">
      <w:start w:val="1"/>
      <w:numFmt w:val="bullet"/>
      <w:lvlText w:val="-"/>
      <w:lvlJc w:val="left"/>
      <w:pPr>
        <w:ind w:left="720" w:hanging="360"/>
      </w:pPr>
      <w:rPr>
        <w:rFonts w:ascii="Aptos" w:hAnsi="Aptos" w:hint="default"/>
      </w:rPr>
    </w:lvl>
    <w:lvl w:ilvl="1" w:tplc="A37077B2">
      <w:start w:val="1"/>
      <w:numFmt w:val="bullet"/>
      <w:lvlText w:val="o"/>
      <w:lvlJc w:val="left"/>
      <w:pPr>
        <w:ind w:left="1440" w:hanging="360"/>
      </w:pPr>
      <w:rPr>
        <w:rFonts w:ascii="Courier New" w:hAnsi="Courier New" w:hint="default"/>
      </w:rPr>
    </w:lvl>
    <w:lvl w:ilvl="2" w:tplc="7902A062">
      <w:start w:val="1"/>
      <w:numFmt w:val="bullet"/>
      <w:lvlText w:val=""/>
      <w:lvlJc w:val="left"/>
      <w:pPr>
        <w:ind w:left="2160" w:hanging="360"/>
      </w:pPr>
      <w:rPr>
        <w:rFonts w:ascii="Wingdings" w:hAnsi="Wingdings" w:hint="default"/>
      </w:rPr>
    </w:lvl>
    <w:lvl w:ilvl="3" w:tplc="4CC2145A">
      <w:start w:val="1"/>
      <w:numFmt w:val="bullet"/>
      <w:lvlText w:val=""/>
      <w:lvlJc w:val="left"/>
      <w:pPr>
        <w:ind w:left="2880" w:hanging="360"/>
      </w:pPr>
      <w:rPr>
        <w:rFonts w:ascii="Symbol" w:hAnsi="Symbol" w:hint="default"/>
      </w:rPr>
    </w:lvl>
    <w:lvl w:ilvl="4" w:tplc="1C10DFEE">
      <w:start w:val="1"/>
      <w:numFmt w:val="bullet"/>
      <w:lvlText w:val="o"/>
      <w:lvlJc w:val="left"/>
      <w:pPr>
        <w:ind w:left="3600" w:hanging="360"/>
      </w:pPr>
      <w:rPr>
        <w:rFonts w:ascii="Courier New" w:hAnsi="Courier New" w:hint="default"/>
      </w:rPr>
    </w:lvl>
    <w:lvl w:ilvl="5" w:tplc="65F84868">
      <w:start w:val="1"/>
      <w:numFmt w:val="bullet"/>
      <w:lvlText w:val=""/>
      <w:lvlJc w:val="left"/>
      <w:pPr>
        <w:ind w:left="4320" w:hanging="360"/>
      </w:pPr>
      <w:rPr>
        <w:rFonts w:ascii="Wingdings" w:hAnsi="Wingdings" w:hint="default"/>
      </w:rPr>
    </w:lvl>
    <w:lvl w:ilvl="6" w:tplc="1506F774">
      <w:start w:val="1"/>
      <w:numFmt w:val="bullet"/>
      <w:lvlText w:val=""/>
      <w:lvlJc w:val="left"/>
      <w:pPr>
        <w:ind w:left="5040" w:hanging="360"/>
      </w:pPr>
      <w:rPr>
        <w:rFonts w:ascii="Symbol" w:hAnsi="Symbol" w:hint="default"/>
      </w:rPr>
    </w:lvl>
    <w:lvl w:ilvl="7" w:tplc="DA08ED0E">
      <w:start w:val="1"/>
      <w:numFmt w:val="bullet"/>
      <w:lvlText w:val="o"/>
      <w:lvlJc w:val="left"/>
      <w:pPr>
        <w:ind w:left="5760" w:hanging="360"/>
      </w:pPr>
      <w:rPr>
        <w:rFonts w:ascii="Courier New" w:hAnsi="Courier New" w:hint="default"/>
      </w:rPr>
    </w:lvl>
    <w:lvl w:ilvl="8" w:tplc="B858AA04">
      <w:start w:val="1"/>
      <w:numFmt w:val="bullet"/>
      <w:lvlText w:val=""/>
      <w:lvlJc w:val="left"/>
      <w:pPr>
        <w:ind w:left="6480" w:hanging="360"/>
      </w:pPr>
      <w:rPr>
        <w:rFonts w:ascii="Wingdings" w:hAnsi="Wingdings" w:hint="default"/>
      </w:rPr>
    </w:lvl>
  </w:abstractNum>
  <w:abstractNum w:abstractNumId="9" w15:restartNumberingAfterBreak="0">
    <w:nsid w:val="2E90A7A9"/>
    <w:multiLevelType w:val="hybridMultilevel"/>
    <w:tmpl w:val="FFFFFFFF"/>
    <w:lvl w:ilvl="0" w:tplc="85B88A26">
      <w:start w:val="1"/>
      <w:numFmt w:val="bullet"/>
      <w:lvlText w:val="·"/>
      <w:lvlJc w:val="left"/>
      <w:pPr>
        <w:ind w:left="720" w:hanging="360"/>
      </w:pPr>
      <w:rPr>
        <w:rFonts w:ascii="Symbol" w:hAnsi="Symbol" w:hint="default"/>
      </w:rPr>
    </w:lvl>
    <w:lvl w:ilvl="1" w:tplc="789A1BD0">
      <w:start w:val="1"/>
      <w:numFmt w:val="bullet"/>
      <w:lvlText w:val="-"/>
      <w:lvlJc w:val="left"/>
      <w:pPr>
        <w:ind w:left="1440" w:hanging="360"/>
      </w:pPr>
      <w:rPr>
        <w:rFonts w:ascii="Symbol" w:hAnsi="Symbol" w:hint="default"/>
      </w:rPr>
    </w:lvl>
    <w:lvl w:ilvl="2" w:tplc="3EEAEC66">
      <w:start w:val="1"/>
      <w:numFmt w:val="bullet"/>
      <w:lvlText w:val=""/>
      <w:lvlJc w:val="left"/>
      <w:pPr>
        <w:ind w:left="2160" w:hanging="360"/>
      </w:pPr>
      <w:rPr>
        <w:rFonts w:ascii="Wingdings" w:hAnsi="Wingdings" w:hint="default"/>
      </w:rPr>
    </w:lvl>
    <w:lvl w:ilvl="3" w:tplc="83888E48">
      <w:start w:val="1"/>
      <w:numFmt w:val="bullet"/>
      <w:lvlText w:val=""/>
      <w:lvlJc w:val="left"/>
      <w:pPr>
        <w:ind w:left="2880" w:hanging="360"/>
      </w:pPr>
      <w:rPr>
        <w:rFonts w:ascii="Symbol" w:hAnsi="Symbol" w:hint="default"/>
      </w:rPr>
    </w:lvl>
    <w:lvl w:ilvl="4" w:tplc="D68A23E6">
      <w:start w:val="1"/>
      <w:numFmt w:val="bullet"/>
      <w:lvlText w:val="o"/>
      <w:lvlJc w:val="left"/>
      <w:pPr>
        <w:ind w:left="3600" w:hanging="360"/>
      </w:pPr>
      <w:rPr>
        <w:rFonts w:ascii="Courier New" w:hAnsi="Courier New" w:hint="default"/>
      </w:rPr>
    </w:lvl>
    <w:lvl w:ilvl="5" w:tplc="7E1690BA">
      <w:start w:val="1"/>
      <w:numFmt w:val="bullet"/>
      <w:lvlText w:val=""/>
      <w:lvlJc w:val="left"/>
      <w:pPr>
        <w:ind w:left="4320" w:hanging="360"/>
      </w:pPr>
      <w:rPr>
        <w:rFonts w:ascii="Wingdings" w:hAnsi="Wingdings" w:hint="default"/>
      </w:rPr>
    </w:lvl>
    <w:lvl w:ilvl="6" w:tplc="94C85A4A">
      <w:start w:val="1"/>
      <w:numFmt w:val="bullet"/>
      <w:lvlText w:val=""/>
      <w:lvlJc w:val="left"/>
      <w:pPr>
        <w:ind w:left="5040" w:hanging="360"/>
      </w:pPr>
      <w:rPr>
        <w:rFonts w:ascii="Symbol" w:hAnsi="Symbol" w:hint="default"/>
      </w:rPr>
    </w:lvl>
    <w:lvl w:ilvl="7" w:tplc="4E28DC78">
      <w:start w:val="1"/>
      <w:numFmt w:val="bullet"/>
      <w:lvlText w:val="o"/>
      <w:lvlJc w:val="left"/>
      <w:pPr>
        <w:ind w:left="5760" w:hanging="360"/>
      </w:pPr>
      <w:rPr>
        <w:rFonts w:ascii="Courier New" w:hAnsi="Courier New" w:hint="default"/>
      </w:rPr>
    </w:lvl>
    <w:lvl w:ilvl="8" w:tplc="A6A6DF9C">
      <w:start w:val="1"/>
      <w:numFmt w:val="bullet"/>
      <w:lvlText w:val=""/>
      <w:lvlJc w:val="left"/>
      <w:pPr>
        <w:ind w:left="6480" w:hanging="360"/>
      </w:pPr>
      <w:rPr>
        <w:rFonts w:ascii="Wingdings" w:hAnsi="Wingdings" w:hint="default"/>
      </w:rPr>
    </w:lvl>
  </w:abstractNum>
  <w:abstractNum w:abstractNumId="10" w15:restartNumberingAfterBreak="0">
    <w:nsid w:val="36763465"/>
    <w:multiLevelType w:val="hybridMultilevel"/>
    <w:tmpl w:val="FFFFFFFF"/>
    <w:lvl w:ilvl="0" w:tplc="AFF2827A">
      <w:start w:val="1"/>
      <w:numFmt w:val="bullet"/>
      <w:lvlText w:val="·"/>
      <w:lvlJc w:val="left"/>
      <w:pPr>
        <w:ind w:left="720" w:hanging="360"/>
      </w:pPr>
      <w:rPr>
        <w:rFonts w:ascii="Symbol" w:hAnsi="Symbol" w:hint="default"/>
      </w:rPr>
    </w:lvl>
    <w:lvl w:ilvl="1" w:tplc="E6865460">
      <w:start w:val="1"/>
      <w:numFmt w:val="bullet"/>
      <w:lvlText w:val="-"/>
      <w:lvlJc w:val="left"/>
      <w:pPr>
        <w:ind w:left="1440" w:hanging="360"/>
      </w:pPr>
      <w:rPr>
        <w:rFonts w:ascii="Symbol" w:hAnsi="Symbol" w:hint="default"/>
      </w:rPr>
    </w:lvl>
    <w:lvl w:ilvl="2" w:tplc="7BA62DE8">
      <w:start w:val="1"/>
      <w:numFmt w:val="bullet"/>
      <w:lvlText w:val=""/>
      <w:lvlJc w:val="left"/>
      <w:pPr>
        <w:ind w:left="2160" w:hanging="360"/>
      </w:pPr>
      <w:rPr>
        <w:rFonts w:ascii="Wingdings" w:hAnsi="Wingdings" w:hint="default"/>
      </w:rPr>
    </w:lvl>
    <w:lvl w:ilvl="3" w:tplc="987C5166">
      <w:start w:val="1"/>
      <w:numFmt w:val="bullet"/>
      <w:lvlText w:val=""/>
      <w:lvlJc w:val="left"/>
      <w:pPr>
        <w:ind w:left="2880" w:hanging="360"/>
      </w:pPr>
      <w:rPr>
        <w:rFonts w:ascii="Symbol" w:hAnsi="Symbol" w:hint="default"/>
      </w:rPr>
    </w:lvl>
    <w:lvl w:ilvl="4" w:tplc="0CAEED32">
      <w:start w:val="1"/>
      <w:numFmt w:val="bullet"/>
      <w:lvlText w:val="o"/>
      <w:lvlJc w:val="left"/>
      <w:pPr>
        <w:ind w:left="3600" w:hanging="360"/>
      </w:pPr>
      <w:rPr>
        <w:rFonts w:ascii="Courier New" w:hAnsi="Courier New" w:hint="default"/>
      </w:rPr>
    </w:lvl>
    <w:lvl w:ilvl="5" w:tplc="3AC28BD0">
      <w:start w:val="1"/>
      <w:numFmt w:val="bullet"/>
      <w:lvlText w:val=""/>
      <w:lvlJc w:val="left"/>
      <w:pPr>
        <w:ind w:left="4320" w:hanging="360"/>
      </w:pPr>
      <w:rPr>
        <w:rFonts w:ascii="Wingdings" w:hAnsi="Wingdings" w:hint="default"/>
      </w:rPr>
    </w:lvl>
    <w:lvl w:ilvl="6" w:tplc="3B488A40">
      <w:start w:val="1"/>
      <w:numFmt w:val="bullet"/>
      <w:lvlText w:val=""/>
      <w:lvlJc w:val="left"/>
      <w:pPr>
        <w:ind w:left="5040" w:hanging="360"/>
      </w:pPr>
      <w:rPr>
        <w:rFonts w:ascii="Symbol" w:hAnsi="Symbol" w:hint="default"/>
      </w:rPr>
    </w:lvl>
    <w:lvl w:ilvl="7" w:tplc="2D90553E">
      <w:start w:val="1"/>
      <w:numFmt w:val="bullet"/>
      <w:lvlText w:val="o"/>
      <w:lvlJc w:val="left"/>
      <w:pPr>
        <w:ind w:left="5760" w:hanging="360"/>
      </w:pPr>
      <w:rPr>
        <w:rFonts w:ascii="Courier New" w:hAnsi="Courier New" w:hint="default"/>
      </w:rPr>
    </w:lvl>
    <w:lvl w:ilvl="8" w:tplc="9C6695FC">
      <w:start w:val="1"/>
      <w:numFmt w:val="bullet"/>
      <w:lvlText w:val=""/>
      <w:lvlJc w:val="left"/>
      <w:pPr>
        <w:ind w:left="6480" w:hanging="360"/>
      </w:pPr>
      <w:rPr>
        <w:rFonts w:ascii="Wingdings" w:hAnsi="Wingdings" w:hint="default"/>
      </w:rPr>
    </w:lvl>
  </w:abstractNum>
  <w:abstractNum w:abstractNumId="11" w15:restartNumberingAfterBreak="0">
    <w:nsid w:val="376369D6"/>
    <w:multiLevelType w:val="hybridMultilevel"/>
    <w:tmpl w:val="FFFFFFFF"/>
    <w:lvl w:ilvl="0" w:tplc="29AAEBDA">
      <w:start w:val="1"/>
      <w:numFmt w:val="decimal"/>
      <w:lvlText w:val="%1."/>
      <w:lvlJc w:val="left"/>
      <w:pPr>
        <w:ind w:left="720" w:hanging="360"/>
      </w:pPr>
    </w:lvl>
    <w:lvl w:ilvl="1" w:tplc="CECCE70A">
      <w:start w:val="1"/>
      <w:numFmt w:val="lowerLetter"/>
      <w:lvlText w:val="%2."/>
      <w:lvlJc w:val="left"/>
      <w:pPr>
        <w:ind w:left="1440" w:hanging="360"/>
      </w:pPr>
    </w:lvl>
    <w:lvl w:ilvl="2" w:tplc="E938B2D0">
      <w:start w:val="1"/>
      <w:numFmt w:val="lowerRoman"/>
      <w:lvlText w:val="%3."/>
      <w:lvlJc w:val="right"/>
      <w:pPr>
        <w:ind w:left="2160" w:hanging="180"/>
      </w:pPr>
    </w:lvl>
    <w:lvl w:ilvl="3" w:tplc="60AAD70E">
      <w:start w:val="1"/>
      <w:numFmt w:val="decimal"/>
      <w:lvlText w:val="%4."/>
      <w:lvlJc w:val="left"/>
      <w:pPr>
        <w:ind w:left="2880" w:hanging="360"/>
      </w:pPr>
    </w:lvl>
    <w:lvl w:ilvl="4" w:tplc="EB3AD34C">
      <w:start w:val="1"/>
      <w:numFmt w:val="lowerLetter"/>
      <w:lvlText w:val="%5."/>
      <w:lvlJc w:val="left"/>
      <w:pPr>
        <w:ind w:left="3600" w:hanging="360"/>
      </w:pPr>
    </w:lvl>
    <w:lvl w:ilvl="5" w:tplc="ADEE2EB0">
      <w:start w:val="1"/>
      <w:numFmt w:val="lowerRoman"/>
      <w:lvlText w:val="%6."/>
      <w:lvlJc w:val="right"/>
      <w:pPr>
        <w:ind w:left="4320" w:hanging="180"/>
      </w:pPr>
    </w:lvl>
    <w:lvl w:ilvl="6" w:tplc="8A72B752">
      <w:start w:val="1"/>
      <w:numFmt w:val="decimal"/>
      <w:lvlText w:val="%7."/>
      <w:lvlJc w:val="left"/>
      <w:pPr>
        <w:ind w:left="5040" w:hanging="360"/>
      </w:pPr>
    </w:lvl>
    <w:lvl w:ilvl="7" w:tplc="7D744060">
      <w:start w:val="1"/>
      <w:numFmt w:val="lowerLetter"/>
      <w:lvlText w:val="%8."/>
      <w:lvlJc w:val="left"/>
      <w:pPr>
        <w:ind w:left="5760" w:hanging="360"/>
      </w:pPr>
    </w:lvl>
    <w:lvl w:ilvl="8" w:tplc="2E0CCFEE">
      <w:start w:val="1"/>
      <w:numFmt w:val="lowerRoman"/>
      <w:lvlText w:val="%9."/>
      <w:lvlJc w:val="right"/>
      <w:pPr>
        <w:ind w:left="6480" w:hanging="180"/>
      </w:pPr>
    </w:lvl>
  </w:abstractNum>
  <w:abstractNum w:abstractNumId="12" w15:restartNumberingAfterBreak="0">
    <w:nsid w:val="37D1D039"/>
    <w:multiLevelType w:val="hybridMultilevel"/>
    <w:tmpl w:val="541AD75C"/>
    <w:lvl w:ilvl="0" w:tplc="79FAE198">
      <w:start w:val="1"/>
      <w:numFmt w:val="bullet"/>
      <w:lvlText w:val="-"/>
      <w:lvlJc w:val="left"/>
      <w:pPr>
        <w:ind w:left="720" w:hanging="360"/>
      </w:pPr>
      <w:rPr>
        <w:rFonts w:ascii="Aptos" w:hAnsi="Aptos" w:hint="default"/>
      </w:rPr>
    </w:lvl>
    <w:lvl w:ilvl="1" w:tplc="04BC02AA">
      <w:start w:val="1"/>
      <w:numFmt w:val="bullet"/>
      <w:lvlText w:val="o"/>
      <w:lvlJc w:val="left"/>
      <w:pPr>
        <w:ind w:left="1440" w:hanging="360"/>
      </w:pPr>
      <w:rPr>
        <w:rFonts w:ascii="Courier New" w:hAnsi="Courier New" w:hint="default"/>
      </w:rPr>
    </w:lvl>
    <w:lvl w:ilvl="2" w:tplc="9ABEEFA8">
      <w:start w:val="1"/>
      <w:numFmt w:val="bullet"/>
      <w:lvlText w:val=""/>
      <w:lvlJc w:val="left"/>
      <w:pPr>
        <w:ind w:left="2160" w:hanging="360"/>
      </w:pPr>
      <w:rPr>
        <w:rFonts w:ascii="Wingdings" w:hAnsi="Wingdings" w:hint="default"/>
      </w:rPr>
    </w:lvl>
    <w:lvl w:ilvl="3" w:tplc="837CC746">
      <w:start w:val="1"/>
      <w:numFmt w:val="bullet"/>
      <w:lvlText w:val=""/>
      <w:lvlJc w:val="left"/>
      <w:pPr>
        <w:ind w:left="2880" w:hanging="360"/>
      </w:pPr>
      <w:rPr>
        <w:rFonts w:ascii="Symbol" w:hAnsi="Symbol" w:hint="default"/>
      </w:rPr>
    </w:lvl>
    <w:lvl w:ilvl="4" w:tplc="7BD4F7A8">
      <w:start w:val="1"/>
      <w:numFmt w:val="bullet"/>
      <w:lvlText w:val="o"/>
      <w:lvlJc w:val="left"/>
      <w:pPr>
        <w:ind w:left="3600" w:hanging="360"/>
      </w:pPr>
      <w:rPr>
        <w:rFonts w:ascii="Courier New" w:hAnsi="Courier New" w:hint="default"/>
      </w:rPr>
    </w:lvl>
    <w:lvl w:ilvl="5" w:tplc="8FB8F9A0">
      <w:start w:val="1"/>
      <w:numFmt w:val="bullet"/>
      <w:lvlText w:val=""/>
      <w:lvlJc w:val="left"/>
      <w:pPr>
        <w:ind w:left="4320" w:hanging="360"/>
      </w:pPr>
      <w:rPr>
        <w:rFonts w:ascii="Wingdings" w:hAnsi="Wingdings" w:hint="default"/>
      </w:rPr>
    </w:lvl>
    <w:lvl w:ilvl="6" w:tplc="337C8648">
      <w:start w:val="1"/>
      <w:numFmt w:val="bullet"/>
      <w:lvlText w:val=""/>
      <w:lvlJc w:val="left"/>
      <w:pPr>
        <w:ind w:left="5040" w:hanging="360"/>
      </w:pPr>
      <w:rPr>
        <w:rFonts w:ascii="Symbol" w:hAnsi="Symbol" w:hint="default"/>
      </w:rPr>
    </w:lvl>
    <w:lvl w:ilvl="7" w:tplc="1AF48D32">
      <w:start w:val="1"/>
      <w:numFmt w:val="bullet"/>
      <w:lvlText w:val="o"/>
      <w:lvlJc w:val="left"/>
      <w:pPr>
        <w:ind w:left="5760" w:hanging="360"/>
      </w:pPr>
      <w:rPr>
        <w:rFonts w:ascii="Courier New" w:hAnsi="Courier New" w:hint="default"/>
      </w:rPr>
    </w:lvl>
    <w:lvl w:ilvl="8" w:tplc="3EFA80D0">
      <w:start w:val="1"/>
      <w:numFmt w:val="bullet"/>
      <w:lvlText w:val=""/>
      <w:lvlJc w:val="left"/>
      <w:pPr>
        <w:ind w:left="6480" w:hanging="360"/>
      </w:pPr>
      <w:rPr>
        <w:rFonts w:ascii="Wingdings" w:hAnsi="Wingdings" w:hint="default"/>
      </w:rPr>
    </w:lvl>
  </w:abstractNum>
  <w:abstractNum w:abstractNumId="13" w15:restartNumberingAfterBreak="0">
    <w:nsid w:val="38CB3556"/>
    <w:multiLevelType w:val="hybridMultilevel"/>
    <w:tmpl w:val="FFFFFFFF"/>
    <w:lvl w:ilvl="0" w:tplc="DDFEF3DE">
      <w:start w:val="1"/>
      <w:numFmt w:val="bullet"/>
      <w:lvlText w:val="·"/>
      <w:lvlJc w:val="left"/>
      <w:pPr>
        <w:ind w:left="720" w:hanging="360"/>
      </w:pPr>
      <w:rPr>
        <w:rFonts w:ascii="Symbol" w:hAnsi="Symbol" w:hint="default"/>
      </w:rPr>
    </w:lvl>
    <w:lvl w:ilvl="1" w:tplc="3386EAC8">
      <w:start w:val="1"/>
      <w:numFmt w:val="bullet"/>
      <w:lvlText w:val="-"/>
      <w:lvlJc w:val="left"/>
      <w:pPr>
        <w:ind w:left="1440" w:hanging="360"/>
      </w:pPr>
      <w:rPr>
        <w:rFonts w:ascii="Symbol" w:hAnsi="Symbol" w:hint="default"/>
      </w:rPr>
    </w:lvl>
    <w:lvl w:ilvl="2" w:tplc="ADDEBC56">
      <w:start w:val="1"/>
      <w:numFmt w:val="bullet"/>
      <w:lvlText w:val=""/>
      <w:lvlJc w:val="left"/>
      <w:pPr>
        <w:ind w:left="2160" w:hanging="360"/>
      </w:pPr>
      <w:rPr>
        <w:rFonts w:ascii="Wingdings" w:hAnsi="Wingdings" w:hint="default"/>
      </w:rPr>
    </w:lvl>
    <w:lvl w:ilvl="3" w:tplc="DBF27F94">
      <w:start w:val="1"/>
      <w:numFmt w:val="bullet"/>
      <w:lvlText w:val=""/>
      <w:lvlJc w:val="left"/>
      <w:pPr>
        <w:ind w:left="2880" w:hanging="360"/>
      </w:pPr>
      <w:rPr>
        <w:rFonts w:ascii="Symbol" w:hAnsi="Symbol" w:hint="default"/>
      </w:rPr>
    </w:lvl>
    <w:lvl w:ilvl="4" w:tplc="BF50DA50">
      <w:start w:val="1"/>
      <w:numFmt w:val="bullet"/>
      <w:lvlText w:val="o"/>
      <w:lvlJc w:val="left"/>
      <w:pPr>
        <w:ind w:left="3600" w:hanging="360"/>
      </w:pPr>
      <w:rPr>
        <w:rFonts w:ascii="Courier New" w:hAnsi="Courier New" w:hint="default"/>
      </w:rPr>
    </w:lvl>
    <w:lvl w:ilvl="5" w:tplc="D946FD08">
      <w:start w:val="1"/>
      <w:numFmt w:val="bullet"/>
      <w:lvlText w:val=""/>
      <w:lvlJc w:val="left"/>
      <w:pPr>
        <w:ind w:left="4320" w:hanging="360"/>
      </w:pPr>
      <w:rPr>
        <w:rFonts w:ascii="Wingdings" w:hAnsi="Wingdings" w:hint="default"/>
      </w:rPr>
    </w:lvl>
    <w:lvl w:ilvl="6" w:tplc="D840BC56">
      <w:start w:val="1"/>
      <w:numFmt w:val="bullet"/>
      <w:lvlText w:val=""/>
      <w:lvlJc w:val="left"/>
      <w:pPr>
        <w:ind w:left="5040" w:hanging="360"/>
      </w:pPr>
      <w:rPr>
        <w:rFonts w:ascii="Symbol" w:hAnsi="Symbol" w:hint="default"/>
      </w:rPr>
    </w:lvl>
    <w:lvl w:ilvl="7" w:tplc="E49AAB54">
      <w:start w:val="1"/>
      <w:numFmt w:val="bullet"/>
      <w:lvlText w:val="o"/>
      <w:lvlJc w:val="left"/>
      <w:pPr>
        <w:ind w:left="5760" w:hanging="360"/>
      </w:pPr>
      <w:rPr>
        <w:rFonts w:ascii="Courier New" w:hAnsi="Courier New" w:hint="default"/>
      </w:rPr>
    </w:lvl>
    <w:lvl w:ilvl="8" w:tplc="47700516">
      <w:start w:val="1"/>
      <w:numFmt w:val="bullet"/>
      <w:lvlText w:val=""/>
      <w:lvlJc w:val="left"/>
      <w:pPr>
        <w:ind w:left="6480" w:hanging="360"/>
      </w:pPr>
      <w:rPr>
        <w:rFonts w:ascii="Wingdings" w:hAnsi="Wingdings" w:hint="default"/>
      </w:rPr>
    </w:lvl>
  </w:abstractNum>
  <w:abstractNum w:abstractNumId="14" w15:restartNumberingAfterBreak="0">
    <w:nsid w:val="3F973AD0"/>
    <w:multiLevelType w:val="hybridMultilevel"/>
    <w:tmpl w:val="08C60766"/>
    <w:lvl w:ilvl="0" w:tplc="9C40B1DE">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36FDACA"/>
    <w:multiLevelType w:val="hybridMultilevel"/>
    <w:tmpl w:val="FFFFFFFF"/>
    <w:lvl w:ilvl="0" w:tplc="BC5A7960">
      <w:start w:val="1"/>
      <w:numFmt w:val="decimal"/>
      <w:lvlText w:val="%1."/>
      <w:lvlJc w:val="left"/>
      <w:pPr>
        <w:ind w:left="720" w:hanging="360"/>
      </w:pPr>
      <w:rPr>
        <w:rFonts w:ascii="Aptos" w:hAnsi="Aptos" w:hint="default"/>
      </w:rPr>
    </w:lvl>
    <w:lvl w:ilvl="1" w:tplc="B47C9904">
      <w:start w:val="1"/>
      <w:numFmt w:val="lowerLetter"/>
      <w:lvlText w:val="%2."/>
      <w:lvlJc w:val="left"/>
      <w:pPr>
        <w:ind w:left="1440" w:hanging="360"/>
      </w:pPr>
    </w:lvl>
    <w:lvl w:ilvl="2" w:tplc="AB8A673A">
      <w:start w:val="1"/>
      <w:numFmt w:val="lowerRoman"/>
      <w:lvlText w:val="%3."/>
      <w:lvlJc w:val="right"/>
      <w:pPr>
        <w:ind w:left="2160" w:hanging="180"/>
      </w:pPr>
    </w:lvl>
    <w:lvl w:ilvl="3" w:tplc="92FEA7E0">
      <w:start w:val="1"/>
      <w:numFmt w:val="decimal"/>
      <w:lvlText w:val="%4."/>
      <w:lvlJc w:val="left"/>
      <w:pPr>
        <w:ind w:left="2880" w:hanging="360"/>
      </w:pPr>
    </w:lvl>
    <w:lvl w:ilvl="4" w:tplc="A720FBCE">
      <w:start w:val="1"/>
      <w:numFmt w:val="lowerLetter"/>
      <w:lvlText w:val="%5."/>
      <w:lvlJc w:val="left"/>
      <w:pPr>
        <w:ind w:left="3600" w:hanging="360"/>
      </w:pPr>
    </w:lvl>
    <w:lvl w:ilvl="5" w:tplc="C860BC68">
      <w:start w:val="1"/>
      <w:numFmt w:val="lowerRoman"/>
      <w:lvlText w:val="%6."/>
      <w:lvlJc w:val="right"/>
      <w:pPr>
        <w:ind w:left="4320" w:hanging="180"/>
      </w:pPr>
    </w:lvl>
    <w:lvl w:ilvl="6" w:tplc="5C0CD472">
      <w:start w:val="1"/>
      <w:numFmt w:val="decimal"/>
      <w:lvlText w:val="%7."/>
      <w:lvlJc w:val="left"/>
      <w:pPr>
        <w:ind w:left="5040" w:hanging="360"/>
      </w:pPr>
    </w:lvl>
    <w:lvl w:ilvl="7" w:tplc="935EFBA2">
      <w:start w:val="1"/>
      <w:numFmt w:val="lowerLetter"/>
      <w:lvlText w:val="%8."/>
      <w:lvlJc w:val="left"/>
      <w:pPr>
        <w:ind w:left="5760" w:hanging="360"/>
      </w:pPr>
    </w:lvl>
    <w:lvl w:ilvl="8" w:tplc="12C45544">
      <w:start w:val="1"/>
      <w:numFmt w:val="lowerRoman"/>
      <w:lvlText w:val="%9."/>
      <w:lvlJc w:val="right"/>
      <w:pPr>
        <w:ind w:left="6480" w:hanging="180"/>
      </w:pPr>
    </w:lvl>
  </w:abstractNum>
  <w:abstractNum w:abstractNumId="16" w15:restartNumberingAfterBreak="0">
    <w:nsid w:val="4F933A2F"/>
    <w:multiLevelType w:val="hybridMultilevel"/>
    <w:tmpl w:val="FFFFFFFF"/>
    <w:lvl w:ilvl="0" w:tplc="555631BA">
      <w:start w:val="1"/>
      <w:numFmt w:val="bullet"/>
      <w:lvlText w:val="·"/>
      <w:lvlJc w:val="left"/>
      <w:pPr>
        <w:ind w:left="720" w:hanging="360"/>
      </w:pPr>
      <w:rPr>
        <w:rFonts w:ascii="Symbol" w:hAnsi="Symbol" w:hint="default"/>
      </w:rPr>
    </w:lvl>
    <w:lvl w:ilvl="1" w:tplc="334EA486">
      <w:start w:val="1"/>
      <w:numFmt w:val="bullet"/>
      <w:lvlText w:val="-"/>
      <w:lvlJc w:val="left"/>
      <w:pPr>
        <w:ind w:left="1440" w:hanging="360"/>
      </w:pPr>
      <w:rPr>
        <w:rFonts w:ascii="Symbol" w:hAnsi="Symbol" w:hint="default"/>
      </w:rPr>
    </w:lvl>
    <w:lvl w:ilvl="2" w:tplc="51EC6302">
      <w:start w:val="1"/>
      <w:numFmt w:val="bullet"/>
      <w:lvlText w:val=""/>
      <w:lvlJc w:val="left"/>
      <w:pPr>
        <w:ind w:left="2160" w:hanging="360"/>
      </w:pPr>
      <w:rPr>
        <w:rFonts w:ascii="Wingdings" w:hAnsi="Wingdings" w:hint="default"/>
      </w:rPr>
    </w:lvl>
    <w:lvl w:ilvl="3" w:tplc="A4D27EE2">
      <w:start w:val="1"/>
      <w:numFmt w:val="bullet"/>
      <w:lvlText w:val=""/>
      <w:lvlJc w:val="left"/>
      <w:pPr>
        <w:ind w:left="2880" w:hanging="360"/>
      </w:pPr>
      <w:rPr>
        <w:rFonts w:ascii="Symbol" w:hAnsi="Symbol" w:hint="default"/>
      </w:rPr>
    </w:lvl>
    <w:lvl w:ilvl="4" w:tplc="11CE79F6">
      <w:start w:val="1"/>
      <w:numFmt w:val="bullet"/>
      <w:lvlText w:val="o"/>
      <w:lvlJc w:val="left"/>
      <w:pPr>
        <w:ind w:left="3600" w:hanging="360"/>
      </w:pPr>
      <w:rPr>
        <w:rFonts w:ascii="Courier New" w:hAnsi="Courier New" w:hint="default"/>
      </w:rPr>
    </w:lvl>
    <w:lvl w:ilvl="5" w:tplc="474A4508">
      <w:start w:val="1"/>
      <w:numFmt w:val="bullet"/>
      <w:lvlText w:val=""/>
      <w:lvlJc w:val="left"/>
      <w:pPr>
        <w:ind w:left="4320" w:hanging="360"/>
      </w:pPr>
      <w:rPr>
        <w:rFonts w:ascii="Wingdings" w:hAnsi="Wingdings" w:hint="default"/>
      </w:rPr>
    </w:lvl>
    <w:lvl w:ilvl="6" w:tplc="C66CA442">
      <w:start w:val="1"/>
      <w:numFmt w:val="bullet"/>
      <w:lvlText w:val=""/>
      <w:lvlJc w:val="left"/>
      <w:pPr>
        <w:ind w:left="5040" w:hanging="360"/>
      </w:pPr>
      <w:rPr>
        <w:rFonts w:ascii="Symbol" w:hAnsi="Symbol" w:hint="default"/>
      </w:rPr>
    </w:lvl>
    <w:lvl w:ilvl="7" w:tplc="E4541638">
      <w:start w:val="1"/>
      <w:numFmt w:val="bullet"/>
      <w:lvlText w:val="o"/>
      <w:lvlJc w:val="left"/>
      <w:pPr>
        <w:ind w:left="5760" w:hanging="360"/>
      </w:pPr>
      <w:rPr>
        <w:rFonts w:ascii="Courier New" w:hAnsi="Courier New" w:hint="default"/>
      </w:rPr>
    </w:lvl>
    <w:lvl w:ilvl="8" w:tplc="ADFC4380">
      <w:start w:val="1"/>
      <w:numFmt w:val="bullet"/>
      <w:lvlText w:val=""/>
      <w:lvlJc w:val="left"/>
      <w:pPr>
        <w:ind w:left="6480" w:hanging="360"/>
      </w:pPr>
      <w:rPr>
        <w:rFonts w:ascii="Wingdings" w:hAnsi="Wingdings" w:hint="default"/>
      </w:rPr>
    </w:lvl>
  </w:abstractNum>
  <w:abstractNum w:abstractNumId="17" w15:restartNumberingAfterBreak="0">
    <w:nsid w:val="512BD426"/>
    <w:multiLevelType w:val="hybridMultilevel"/>
    <w:tmpl w:val="64826D6A"/>
    <w:lvl w:ilvl="0" w:tplc="18606D02">
      <w:start w:val="1"/>
      <w:numFmt w:val="bullet"/>
      <w:lvlText w:val="-"/>
      <w:lvlJc w:val="left"/>
      <w:pPr>
        <w:ind w:left="720" w:hanging="360"/>
      </w:pPr>
      <w:rPr>
        <w:rFonts w:ascii="Aptos" w:hAnsi="Aptos" w:hint="default"/>
      </w:rPr>
    </w:lvl>
    <w:lvl w:ilvl="1" w:tplc="8488BC50">
      <w:start w:val="1"/>
      <w:numFmt w:val="bullet"/>
      <w:lvlText w:val="o"/>
      <w:lvlJc w:val="left"/>
      <w:pPr>
        <w:ind w:left="1440" w:hanging="360"/>
      </w:pPr>
      <w:rPr>
        <w:rFonts w:ascii="Courier New" w:hAnsi="Courier New" w:hint="default"/>
      </w:rPr>
    </w:lvl>
    <w:lvl w:ilvl="2" w:tplc="F9F4B340">
      <w:start w:val="1"/>
      <w:numFmt w:val="bullet"/>
      <w:lvlText w:val=""/>
      <w:lvlJc w:val="left"/>
      <w:pPr>
        <w:ind w:left="2160" w:hanging="360"/>
      </w:pPr>
      <w:rPr>
        <w:rFonts w:ascii="Wingdings" w:hAnsi="Wingdings" w:hint="default"/>
      </w:rPr>
    </w:lvl>
    <w:lvl w:ilvl="3" w:tplc="274873EC">
      <w:start w:val="1"/>
      <w:numFmt w:val="bullet"/>
      <w:lvlText w:val=""/>
      <w:lvlJc w:val="left"/>
      <w:pPr>
        <w:ind w:left="2880" w:hanging="360"/>
      </w:pPr>
      <w:rPr>
        <w:rFonts w:ascii="Symbol" w:hAnsi="Symbol" w:hint="default"/>
      </w:rPr>
    </w:lvl>
    <w:lvl w:ilvl="4" w:tplc="97480CCA">
      <w:start w:val="1"/>
      <w:numFmt w:val="bullet"/>
      <w:lvlText w:val="o"/>
      <w:lvlJc w:val="left"/>
      <w:pPr>
        <w:ind w:left="3600" w:hanging="360"/>
      </w:pPr>
      <w:rPr>
        <w:rFonts w:ascii="Courier New" w:hAnsi="Courier New" w:hint="default"/>
      </w:rPr>
    </w:lvl>
    <w:lvl w:ilvl="5" w:tplc="FBC0A67C">
      <w:start w:val="1"/>
      <w:numFmt w:val="bullet"/>
      <w:lvlText w:val=""/>
      <w:lvlJc w:val="left"/>
      <w:pPr>
        <w:ind w:left="4320" w:hanging="360"/>
      </w:pPr>
      <w:rPr>
        <w:rFonts w:ascii="Wingdings" w:hAnsi="Wingdings" w:hint="default"/>
      </w:rPr>
    </w:lvl>
    <w:lvl w:ilvl="6" w:tplc="8D162E76">
      <w:start w:val="1"/>
      <w:numFmt w:val="bullet"/>
      <w:lvlText w:val=""/>
      <w:lvlJc w:val="left"/>
      <w:pPr>
        <w:ind w:left="5040" w:hanging="360"/>
      </w:pPr>
      <w:rPr>
        <w:rFonts w:ascii="Symbol" w:hAnsi="Symbol" w:hint="default"/>
      </w:rPr>
    </w:lvl>
    <w:lvl w:ilvl="7" w:tplc="D4463818">
      <w:start w:val="1"/>
      <w:numFmt w:val="bullet"/>
      <w:lvlText w:val="o"/>
      <w:lvlJc w:val="left"/>
      <w:pPr>
        <w:ind w:left="5760" w:hanging="360"/>
      </w:pPr>
      <w:rPr>
        <w:rFonts w:ascii="Courier New" w:hAnsi="Courier New" w:hint="default"/>
      </w:rPr>
    </w:lvl>
    <w:lvl w:ilvl="8" w:tplc="63D0AFE0">
      <w:start w:val="1"/>
      <w:numFmt w:val="bullet"/>
      <w:lvlText w:val=""/>
      <w:lvlJc w:val="left"/>
      <w:pPr>
        <w:ind w:left="6480" w:hanging="360"/>
      </w:pPr>
      <w:rPr>
        <w:rFonts w:ascii="Wingdings" w:hAnsi="Wingdings" w:hint="default"/>
      </w:rPr>
    </w:lvl>
  </w:abstractNum>
  <w:abstractNum w:abstractNumId="18" w15:restartNumberingAfterBreak="0">
    <w:nsid w:val="51547DE2"/>
    <w:multiLevelType w:val="hybridMultilevel"/>
    <w:tmpl w:val="FFFFFFFF"/>
    <w:lvl w:ilvl="0" w:tplc="2E445188">
      <w:start w:val="1"/>
      <w:numFmt w:val="bullet"/>
      <w:lvlText w:val="·"/>
      <w:lvlJc w:val="left"/>
      <w:pPr>
        <w:ind w:left="720" w:hanging="360"/>
      </w:pPr>
      <w:rPr>
        <w:rFonts w:ascii="Symbol" w:hAnsi="Symbol" w:hint="default"/>
      </w:rPr>
    </w:lvl>
    <w:lvl w:ilvl="1" w:tplc="57CA7624">
      <w:start w:val="1"/>
      <w:numFmt w:val="bullet"/>
      <w:lvlText w:val="o"/>
      <w:lvlJc w:val="left"/>
      <w:pPr>
        <w:ind w:left="1440" w:hanging="360"/>
      </w:pPr>
      <w:rPr>
        <w:rFonts w:ascii="Courier New" w:hAnsi="Courier New" w:hint="default"/>
      </w:rPr>
    </w:lvl>
    <w:lvl w:ilvl="2" w:tplc="D73821AA">
      <w:start w:val="1"/>
      <w:numFmt w:val="bullet"/>
      <w:lvlText w:val=""/>
      <w:lvlJc w:val="left"/>
      <w:pPr>
        <w:ind w:left="2160" w:hanging="360"/>
      </w:pPr>
      <w:rPr>
        <w:rFonts w:ascii="Wingdings" w:hAnsi="Wingdings" w:hint="default"/>
      </w:rPr>
    </w:lvl>
    <w:lvl w:ilvl="3" w:tplc="F9664CB2">
      <w:start w:val="1"/>
      <w:numFmt w:val="bullet"/>
      <w:lvlText w:val=""/>
      <w:lvlJc w:val="left"/>
      <w:pPr>
        <w:ind w:left="2880" w:hanging="360"/>
      </w:pPr>
      <w:rPr>
        <w:rFonts w:ascii="Symbol" w:hAnsi="Symbol" w:hint="default"/>
      </w:rPr>
    </w:lvl>
    <w:lvl w:ilvl="4" w:tplc="E21AAC52">
      <w:start w:val="1"/>
      <w:numFmt w:val="bullet"/>
      <w:lvlText w:val="o"/>
      <w:lvlJc w:val="left"/>
      <w:pPr>
        <w:ind w:left="3600" w:hanging="360"/>
      </w:pPr>
      <w:rPr>
        <w:rFonts w:ascii="Courier New" w:hAnsi="Courier New" w:hint="default"/>
      </w:rPr>
    </w:lvl>
    <w:lvl w:ilvl="5" w:tplc="41BE67B8">
      <w:start w:val="1"/>
      <w:numFmt w:val="bullet"/>
      <w:lvlText w:val=""/>
      <w:lvlJc w:val="left"/>
      <w:pPr>
        <w:ind w:left="4320" w:hanging="360"/>
      </w:pPr>
      <w:rPr>
        <w:rFonts w:ascii="Wingdings" w:hAnsi="Wingdings" w:hint="default"/>
      </w:rPr>
    </w:lvl>
    <w:lvl w:ilvl="6" w:tplc="635ADFF2">
      <w:start w:val="1"/>
      <w:numFmt w:val="bullet"/>
      <w:lvlText w:val=""/>
      <w:lvlJc w:val="left"/>
      <w:pPr>
        <w:ind w:left="5040" w:hanging="360"/>
      </w:pPr>
      <w:rPr>
        <w:rFonts w:ascii="Symbol" w:hAnsi="Symbol" w:hint="default"/>
      </w:rPr>
    </w:lvl>
    <w:lvl w:ilvl="7" w:tplc="F45031BC">
      <w:start w:val="1"/>
      <w:numFmt w:val="bullet"/>
      <w:lvlText w:val="o"/>
      <w:lvlJc w:val="left"/>
      <w:pPr>
        <w:ind w:left="5760" w:hanging="360"/>
      </w:pPr>
      <w:rPr>
        <w:rFonts w:ascii="Courier New" w:hAnsi="Courier New" w:hint="default"/>
      </w:rPr>
    </w:lvl>
    <w:lvl w:ilvl="8" w:tplc="72B06A58">
      <w:start w:val="1"/>
      <w:numFmt w:val="bullet"/>
      <w:lvlText w:val=""/>
      <w:lvlJc w:val="left"/>
      <w:pPr>
        <w:ind w:left="6480" w:hanging="360"/>
      </w:pPr>
      <w:rPr>
        <w:rFonts w:ascii="Wingdings" w:hAnsi="Wingdings" w:hint="default"/>
      </w:rPr>
    </w:lvl>
  </w:abstractNum>
  <w:abstractNum w:abstractNumId="19" w15:restartNumberingAfterBreak="0">
    <w:nsid w:val="553247AA"/>
    <w:multiLevelType w:val="hybridMultilevel"/>
    <w:tmpl w:val="74FA2298"/>
    <w:lvl w:ilvl="0" w:tplc="8E8645BC">
      <w:start w:val="1"/>
      <w:numFmt w:val="bullet"/>
      <w:lvlText w:val="-"/>
      <w:lvlJc w:val="left"/>
      <w:pPr>
        <w:ind w:left="720" w:hanging="360"/>
      </w:pPr>
      <w:rPr>
        <w:rFonts w:ascii="Aptos" w:hAnsi="Aptos" w:hint="default"/>
      </w:rPr>
    </w:lvl>
    <w:lvl w:ilvl="1" w:tplc="A030FDF6">
      <w:start w:val="1"/>
      <w:numFmt w:val="bullet"/>
      <w:lvlText w:val="o"/>
      <w:lvlJc w:val="left"/>
      <w:pPr>
        <w:ind w:left="1440" w:hanging="360"/>
      </w:pPr>
      <w:rPr>
        <w:rFonts w:ascii="Courier New" w:hAnsi="Courier New" w:hint="default"/>
      </w:rPr>
    </w:lvl>
    <w:lvl w:ilvl="2" w:tplc="7E5296CE">
      <w:start w:val="1"/>
      <w:numFmt w:val="bullet"/>
      <w:lvlText w:val=""/>
      <w:lvlJc w:val="left"/>
      <w:pPr>
        <w:ind w:left="2160" w:hanging="360"/>
      </w:pPr>
      <w:rPr>
        <w:rFonts w:ascii="Wingdings" w:hAnsi="Wingdings" w:hint="default"/>
      </w:rPr>
    </w:lvl>
    <w:lvl w:ilvl="3" w:tplc="C4CE8AB8">
      <w:start w:val="1"/>
      <w:numFmt w:val="bullet"/>
      <w:lvlText w:val=""/>
      <w:lvlJc w:val="left"/>
      <w:pPr>
        <w:ind w:left="2880" w:hanging="360"/>
      </w:pPr>
      <w:rPr>
        <w:rFonts w:ascii="Symbol" w:hAnsi="Symbol" w:hint="default"/>
      </w:rPr>
    </w:lvl>
    <w:lvl w:ilvl="4" w:tplc="494C60AA">
      <w:start w:val="1"/>
      <w:numFmt w:val="bullet"/>
      <w:lvlText w:val="o"/>
      <w:lvlJc w:val="left"/>
      <w:pPr>
        <w:ind w:left="3600" w:hanging="360"/>
      </w:pPr>
      <w:rPr>
        <w:rFonts w:ascii="Courier New" w:hAnsi="Courier New" w:hint="default"/>
      </w:rPr>
    </w:lvl>
    <w:lvl w:ilvl="5" w:tplc="E8BE7E36">
      <w:start w:val="1"/>
      <w:numFmt w:val="bullet"/>
      <w:lvlText w:val=""/>
      <w:lvlJc w:val="left"/>
      <w:pPr>
        <w:ind w:left="4320" w:hanging="360"/>
      </w:pPr>
      <w:rPr>
        <w:rFonts w:ascii="Wingdings" w:hAnsi="Wingdings" w:hint="default"/>
      </w:rPr>
    </w:lvl>
    <w:lvl w:ilvl="6" w:tplc="3DEE67CE">
      <w:start w:val="1"/>
      <w:numFmt w:val="bullet"/>
      <w:lvlText w:val=""/>
      <w:lvlJc w:val="left"/>
      <w:pPr>
        <w:ind w:left="5040" w:hanging="360"/>
      </w:pPr>
      <w:rPr>
        <w:rFonts w:ascii="Symbol" w:hAnsi="Symbol" w:hint="default"/>
      </w:rPr>
    </w:lvl>
    <w:lvl w:ilvl="7" w:tplc="DB3AFCA0">
      <w:start w:val="1"/>
      <w:numFmt w:val="bullet"/>
      <w:lvlText w:val="o"/>
      <w:lvlJc w:val="left"/>
      <w:pPr>
        <w:ind w:left="5760" w:hanging="360"/>
      </w:pPr>
      <w:rPr>
        <w:rFonts w:ascii="Courier New" w:hAnsi="Courier New" w:hint="default"/>
      </w:rPr>
    </w:lvl>
    <w:lvl w:ilvl="8" w:tplc="227C5002">
      <w:start w:val="1"/>
      <w:numFmt w:val="bullet"/>
      <w:lvlText w:val=""/>
      <w:lvlJc w:val="left"/>
      <w:pPr>
        <w:ind w:left="6480" w:hanging="360"/>
      </w:pPr>
      <w:rPr>
        <w:rFonts w:ascii="Wingdings" w:hAnsi="Wingdings" w:hint="default"/>
      </w:rPr>
    </w:lvl>
  </w:abstractNum>
  <w:abstractNum w:abstractNumId="20" w15:restartNumberingAfterBreak="0">
    <w:nsid w:val="55B3A952"/>
    <w:multiLevelType w:val="hybridMultilevel"/>
    <w:tmpl w:val="FFFFFFFF"/>
    <w:lvl w:ilvl="0" w:tplc="6EFEA14A">
      <w:start w:val="1"/>
      <w:numFmt w:val="bullet"/>
      <w:lvlText w:val="·"/>
      <w:lvlJc w:val="left"/>
      <w:pPr>
        <w:ind w:left="720" w:hanging="360"/>
      </w:pPr>
      <w:rPr>
        <w:rFonts w:ascii="Symbol" w:hAnsi="Symbol" w:hint="default"/>
      </w:rPr>
    </w:lvl>
    <w:lvl w:ilvl="1" w:tplc="097C5D14">
      <w:start w:val="1"/>
      <w:numFmt w:val="bullet"/>
      <w:lvlText w:val="-"/>
      <w:lvlJc w:val="left"/>
      <w:pPr>
        <w:ind w:left="1440" w:hanging="360"/>
      </w:pPr>
      <w:rPr>
        <w:rFonts w:ascii="Symbol" w:hAnsi="Symbol" w:hint="default"/>
      </w:rPr>
    </w:lvl>
    <w:lvl w:ilvl="2" w:tplc="54140A98">
      <w:start w:val="1"/>
      <w:numFmt w:val="bullet"/>
      <w:lvlText w:val=""/>
      <w:lvlJc w:val="left"/>
      <w:pPr>
        <w:ind w:left="2160" w:hanging="360"/>
      </w:pPr>
      <w:rPr>
        <w:rFonts w:ascii="Wingdings" w:hAnsi="Wingdings" w:hint="default"/>
      </w:rPr>
    </w:lvl>
    <w:lvl w:ilvl="3" w:tplc="DA14BD1C">
      <w:start w:val="1"/>
      <w:numFmt w:val="bullet"/>
      <w:lvlText w:val=""/>
      <w:lvlJc w:val="left"/>
      <w:pPr>
        <w:ind w:left="2880" w:hanging="360"/>
      </w:pPr>
      <w:rPr>
        <w:rFonts w:ascii="Symbol" w:hAnsi="Symbol" w:hint="default"/>
      </w:rPr>
    </w:lvl>
    <w:lvl w:ilvl="4" w:tplc="65862F20">
      <w:start w:val="1"/>
      <w:numFmt w:val="bullet"/>
      <w:lvlText w:val="o"/>
      <w:lvlJc w:val="left"/>
      <w:pPr>
        <w:ind w:left="3600" w:hanging="360"/>
      </w:pPr>
      <w:rPr>
        <w:rFonts w:ascii="Courier New" w:hAnsi="Courier New" w:hint="default"/>
      </w:rPr>
    </w:lvl>
    <w:lvl w:ilvl="5" w:tplc="40CACF12">
      <w:start w:val="1"/>
      <w:numFmt w:val="bullet"/>
      <w:lvlText w:val=""/>
      <w:lvlJc w:val="left"/>
      <w:pPr>
        <w:ind w:left="4320" w:hanging="360"/>
      </w:pPr>
      <w:rPr>
        <w:rFonts w:ascii="Wingdings" w:hAnsi="Wingdings" w:hint="default"/>
      </w:rPr>
    </w:lvl>
    <w:lvl w:ilvl="6" w:tplc="9334D95E">
      <w:start w:val="1"/>
      <w:numFmt w:val="bullet"/>
      <w:lvlText w:val=""/>
      <w:lvlJc w:val="left"/>
      <w:pPr>
        <w:ind w:left="5040" w:hanging="360"/>
      </w:pPr>
      <w:rPr>
        <w:rFonts w:ascii="Symbol" w:hAnsi="Symbol" w:hint="default"/>
      </w:rPr>
    </w:lvl>
    <w:lvl w:ilvl="7" w:tplc="7BC6F552">
      <w:start w:val="1"/>
      <w:numFmt w:val="bullet"/>
      <w:lvlText w:val="o"/>
      <w:lvlJc w:val="left"/>
      <w:pPr>
        <w:ind w:left="5760" w:hanging="360"/>
      </w:pPr>
      <w:rPr>
        <w:rFonts w:ascii="Courier New" w:hAnsi="Courier New" w:hint="default"/>
      </w:rPr>
    </w:lvl>
    <w:lvl w:ilvl="8" w:tplc="07165934">
      <w:start w:val="1"/>
      <w:numFmt w:val="bullet"/>
      <w:lvlText w:val=""/>
      <w:lvlJc w:val="left"/>
      <w:pPr>
        <w:ind w:left="6480" w:hanging="360"/>
      </w:pPr>
      <w:rPr>
        <w:rFonts w:ascii="Wingdings" w:hAnsi="Wingdings" w:hint="default"/>
      </w:rPr>
    </w:lvl>
  </w:abstractNum>
  <w:abstractNum w:abstractNumId="21" w15:restartNumberingAfterBreak="0">
    <w:nsid w:val="58A89FDB"/>
    <w:multiLevelType w:val="hybridMultilevel"/>
    <w:tmpl w:val="FFFFFFFF"/>
    <w:lvl w:ilvl="0" w:tplc="E740151A">
      <w:start w:val="1"/>
      <w:numFmt w:val="bullet"/>
      <w:lvlText w:val="·"/>
      <w:lvlJc w:val="left"/>
      <w:pPr>
        <w:ind w:left="720" w:hanging="360"/>
      </w:pPr>
      <w:rPr>
        <w:rFonts w:ascii="Symbol" w:hAnsi="Symbol" w:hint="default"/>
      </w:rPr>
    </w:lvl>
    <w:lvl w:ilvl="1" w:tplc="CAE06E72">
      <w:start w:val="1"/>
      <w:numFmt w:val="bullet"/>
      <w:lvlText w:val="-"/>
      <w:lvlJc w:val="left"/>
      <w:pPr>
        <w:ind w:left="1440" w:hanging="360"/>
      </w:pPr>
      <w:rPr>
        <w:rFonts w:ascii="Symbol" w:hAnsi="Symbol" w:hint="default"/>
      </w:rPr>
    </w:lvl>
    <w:lvl w:ilvl="2" w:tplc="A7FE6BCE">
      <w:start w:val="1"/>
      <w:numFmt w:val="bullet"/>
      <w:lvlText w:val=""/>
      <w:lvlJc w:val="left"/>
      <w:pPr>
        <w:ind w:left="2160" w:hanging="360"/>
      </w:pPr>
      <w:rPr>
        <w:rFonts w:ascii="Wingdings" w:hAnsi="Wingdings" w:hint="default"/>
      </w:rPr>
    </w:lvl>
    <w:lvl w:ilvl="3" w:tplc="189EDBF2">
      <w:start w:val="1"/>
      <w:numFmt w:val="bullet"/>
      <w:lvlText w:val=""/>
      <w:lvlJc w:val="left"/>
      <w:pPr>
        <w:ind w:left="2880" w:hanging="360"/>
      </w:pPr>
      <w:rPr>
        <w:rFonts w:ascii="Symbol" w:hAnsi="Symbol" w:hint="default"/>
      </w:rPr>
    </w:lvl>
    <w:lvl w:ilvl="4" w:tplc="4B60389C">
      <w:start w:val="1"/>
      <w:numFmt w:val="bullet"/>
      <w:lvlText w:val="o"/>
      <w:lvlJc w:val="left"/>
      <w:pPr>
        <w:ind w:left="3600" w:hanging="360"/>
      </w:pPr>
      <w:rPr>
        <w:rFonts w:ascii="Courier New" w:hAnsi="Courier New" w:hint="default"/>
      </w:rPr>
    </w:lvl>
    <w:lvl w:ilvl="5" w:tplc="2ED63DF2">
      <w:start w:val="1"/>
      <w:numFmt w:val="bullet"/>
      <w:lvlText w:val=""/>
      <w:lvlJc w:val="left"/>
      <w:pPr>
        <w:ind w:left="4320" w:hanging="360"/>
      </w:pPr>
      <w:rPr>
        <w:rFonts w:ascii="Wingdings" w:hAnsi="Wingdings" w:hint="default"/>
      </w:rPr>
    </w:lvl>
    <w:lvl w:ilvl="6" w:tplc="FA0643BC">
      <w:start w:val="1"/>
      <w:numFmt w:val="bullet"/>
      <w:lvlText w:val=""/>
      <w:lvlJc w:val="left"/>
      <w:pPr>
        <w:ind w:left="5040" w:hanging="360"/>
      </w:pPr>
      <w:rPr>
        <w:rFonts w:ascii="Symbol" w:hAnsi="Symbol" w:hint="default"/>
      </w:rPr>
    </w:lvl>
    <w:lvl w:ilvl="7" w:tplc="120E0D82">
      <w:start w:val="1"/>
      <w:numFmt w:val="bullet"/>
      <w:lvlText w:val="o"/>
      <w:lvlJc w:val="left"/>
      <w:pPr>
        <w:ind w:left="5760" w:hanging="360"/>
      </w:pPr>
      <w:rPr>
        <w:rFonts w:ascii="Courier New" w:hAnsi="Courier New" w:hint="default"/>
      </w:rPr>
    </w:lvl>
    <w:lvl w:ilvl="8" w:tplc="847C180C">
      <w:start w:val="1"/>
      <w:numFmt w:val="bullet"/>
      <w:lvlText w:val=""/>
      <w:lvlJc w:val="left"/>
      <w:pPr>
        <w:ind w:left="6480" w:hanging="360"/>
      </w:pPr>
      <w:rPr>
        <w:rFonts w:ascii="Wingdings" w:hAnsi="Wingdings" w:hint="default"/>
      </w:rPr>
    </w:lvl>
  </w:abstractNum>
  <w:abstractNum w:abstractNumId="22" w15:restartNumberingAfterBreak="0">
    <w:nsid w:val="60EF5BB9"/>
    <w:multiLevelType w:val="hybridMultilevel"/>
    <w:tmpl w:val="FFFFFFFF"/>
    <w:lvl w:ilvl="0" w:tplc="15A00A78">
      <w:start w:val="1"/>
      <w:numFmt w:val="decimal"/>
      <w:lvlText w:val="%1."/>
      <w:lvlJc w:val="left"/>
      <w:pPr>
        <w:ind w:left="1080" w:hanging="360"/>
      </w:pPr>
    </w:lvl>
    <w:lvl w:ilvl="1" w:tplc="F44A64F8">
      <w:start w:val="1"/>
      <w:numFmt w:val="lowerLetter"/>
      <w:lvlText w:val="%2."/>
      <w:lvlJc w:val="left"/>
      <w:pPr>
        <w:ind w:left="1800" w:hanging="360"/>
      </w:pPr>
    </w:lvl>
    <w:lvl w:ilvl="2" w:tplc="EFBCC6F2">
      <w:start w:val="1"/>
      <w:numFmt w:val="lowerRoman"/>
      <w:lvlText w:val="%3."/>
      <w:lvlJc w:val="right"/>
      <w:pPr>
        <w:ind w:left="2520" w:hanging="180"/>
      </w:pPr>
    </w:lvl>
    <w:lvl w:ilvl="3" w:tplc="A3BA8E04">
      <w:start w:val="1"/>
      <w:numFmt w:val="decimal"/>
      <w:lvlText w:val="%4."/>
      <w:lvlJc w:val="left"/>
      <w:pPr>
        <w:ind w:left="3240" w:hanging="360"/>
      </w:pPr>
    </w:lvl>
    <w:lvl w:ilvl="4" w:tplc="CDEED94A">
      <w:start w:val="1"/>
      <w:numFmt w:val="lowerLetter"/>
      <w:lvlText w:val="%5."/>
      <w:lvlJc w:val="left"/>
      <w:pPr>
        <w:ind w:left="3960" w:hanging="360"/>
      </w:pPr>
    </w:lvl>
    <w:lvl w:ilvl="5" w:tplc="7D70985A">
      <w:start w:val="1"/>
      <w:numFmt w:val="lowerRoman"/>
      <w:lvlText w:val="%6."/>
      <w:lvlJc w:val="right"/>
      <w:pPr>
        <w:ind w:left="4680" w:hanging="180"/>
      </w:pPr>
    </w:lvl>
    <w:lvl w:ilvl="6" w:tplc="5F5CDEDE">
      <w:start w:val="1"/>
      <w:numFmt w:val="decimal"/>
      <w:lvlText w:val="%7."/>
      <w:lvlJc w:val="left"/>
      <w:pPr>
        <w:ind w:left="5400" w:hanging="360"/>
      </w:pPr>
    </w:lvl>
    <w:lvl w:ilvl="7" w:tplc="854644BA">
      <w:start w:val="1"/>
      <w:numFmt w:val="lowerLetter"/>
      <w:lvlText w:val="%8."/>
      <w:lvlJc w:val="left"/>
      <w:pPr>
        <w:ind w:left="6120" w:hanging="360"/>
      </w:pPr>
    </w:lvl>
    <w:lvl w:ilvl="8" w:tplc="22D0EA00">
      <w:start w:val="1"/>
      <w:numFmt w:val="lowerRoman"/>
      <w:lvlText w:val="%9."/>
      <w:lvlJc w:val="right"/>
      <w:pPr>
        <w:ind w:left="6840" w:hanging="180"/>
      </w:pPr>
    </w:lvl>
  </w:abstractNum>
  <w:abstractNum w:abstractNumId="23" w15:restartNumberingAfterBreak="0">
    <w:nsid w:val="67667096"/>
    <w:multiLevelType w:val="hybridMultilevel"/>
    <w:tmpl w:val="A0E84BAC"/>
    <w:lvl w:ilvl="0" w:tplc="676402EC">
      <w:start w:val="1"/>
      <w:numFmt w:val="decimal"/>
      <w:lvlText w:val="%1."/>
      <w:lvlJc w:val="left"/>
      <w:pPr>
        <w:ind w:left="1080" w:hanging="360"/>
      </w:pPr>
    </w:lvl>
    <w:lvl w:ilvl="1" w:tplc="64C657EA">
      <w:start w:val="1"/>
      <w:numFmt w:val="lowerLetter"/>
      <w:lvlText w:val="%2."/>
      <w:lvlJc w:val="left"/>
      <w:pPr>
        <w:ind w:left="1800" w:hanging="360"/>
      </w:pPr>
    </w:lvl>
    <w:lvl w:ilvl="2" w:tplc="1812B7D2">
      <w:start w:val="1"/>
      <w:numFmt w:val="lowerRoman"/>
      <w:lvlText w:val="%3."/>
      <w:lvlJc w:val="right"/>
      <w:pPr>
        <w:ind w:left="2520" w:hanging="180"/>
      </w:pPr>
    </w:lvl>
    <w:lvl w:ilvl="3" w:tplc="7C2E7632">
      <w:start w:val="1"/>
      <w:numFmt w:val="decimal"/>
      <w:lvlText w:val="%4."/>
      <w:lvlJc w:val="left"/>
      <w:pPr>
        <w:ind w:left="3240" w:hanging="360"/>
      </w:pPr>
    </w:lvl>
    <w:lvl w:ilvl="4" w:tplc="E9E0B3B6">
      <w:start w:val="1"/>
      <w:numFmt w:val="lowerLetter"/>
      <w:lvlText w:val="%5."/>
      <w:lvlJc w:val="left"/>
      <w:pPr>
        <w:ind w:left="3960" w:hanging="360"/>
      </w:pPr>
    </w:lvl>
    <w:lvl w:ilvl="5" w:tplc="CC02FCCE">
      <w:start w:val="1"/>
      <w:numFmt w:val="lowerRoman"/>
      <w:lvlText w:val="%6."/>
      <w:lvlJc w:val="right"/>
      <w:pPr>
        <w:ind w:left="4680" w:hanging="180"/>
      </w:pPr>
    </w:lvl>
    <w:lvl w:ilvl="6" w:tplc="0C5EE76A">
      <w:start w:val="1"/>
      <w:numFmt w:val="decimal"/>
      <w:lvlText w:val="%7."/>
      <w:lvlJc w:val="left"/>
      <w:pPr>
        <w:ind w:left="5400" w:hanging="360"/>
      </w:pPr>
    </w:lvl>
    <w:lvl w:ilvl="7" w:tplc="8C3432C2">
      <w:start w:val="1"/>
      <w:numFmt w:val="lowerLetter"/>
      <w:lvlText w:val="%8."/>
      <w:lvlJc w:val="left"/>
      <w:pPr>
        <w:ind w:left="6120" w:hanging="360"/>
      </w:pPr>
    </w:lvl>
    <w:lvl w:ilvl="8" w:tplc="863E8A36">
      <w:start w:val="1"/>
      <w:numFmt w:val="lowerRoman"/>
      <w:lvlText w:val="%9."/>
      <w:lvlJc w:val="right"/>
      <w:pPr>
        <w:ind w:left="6840" w:hanging="180"/>
      </w:pPr>
    </w:lvl>
  </w:abstractNum>
  <w:abstractNum w:abstractNumId="24" w15:restartNumberingAfterBreak="0">
    <w:nsid w:val="6D2EFAD1"/>
    <w:multiLevelType w:val="hybridMultilevel"/>
    <w:tmpl w:val="FFFFFFFF"/>
    <w:lvl w:ilvl="0" w:tplc="B308C8D0">
      <w:start w:val="1"/>
      <w:numFmt w:val="bullet"/>
      <w:lvlText w:val="·"/>
      <w:lvlJc w:val="left"/>
      <w:pPr>
        <w:ind w:left="720" w:hanging="360"/>
      </w:pPr>
      <w:rPr>
        <w:rFonts w:ascii="Symbol" w:hAnsi="Symbol" w:hint="default"/>
      </w:rPr>
    </w:lvl>
    <w:lvl w:ilvl="1" w:tplc="90CA2FEE">
      <w:start w:val="1"/>
      <w:numFmt w:val="bullet"/>
      <w:lvlText w:val="-"/>
      <w:lvlJc w:val="left"/>
      <w:pPr>
        <w:ind w:left="1440" w:hanging="360"/>
      </w:pPr>
      <w:rPr>
        <w:rFonts w:ascii="Symbol" w:hAnsi="Symbol" w:hint="default"/>
      </w:rPr>
    </w:lvl>
    <w:lvl w:ilvl="2" w:tplc="3008262A">
      <w:start w:val="1"/>
      <w:numFmt w:val="bullet"/>
      <w:lvlText w:val=""/>
      <w:lvlJc w:val="left"/>
      <w:pPr>
        <w:ind w:left="2160" w:hanging="360"/>
      </w:pPr>
      <w:rPr>
        <w:rFonts w:ascii="Wingdings" w:hAnsi="Wingdings" w:hint="default"/>
      </w:rPr>
    </w:lvl>
    <w:lvl w:ilvl="3" w:tplc="8304BE78">
      <w:start w:val="1"/>
      <w:numFmt w:val="bullet"/>
      <w:lvlText w:val=""/>
      <w:lvlJc w:val="left"/>
      <w:pPr>
        <w:ind w:left="2880" w:hanging="360"/>
      </w:pPr>
      <w:rPr>
        <w:rFonts w:ascii="Symbol" w:hAnsi="Symbol" w:hint="default"/>
      </w:rPr>
    </w:lvl>
    <w:lvl w:ilvl="4" w:tplc="8C647E38">
      <w:start w:val="1"/>
      <w:numFmt w:val="bullet"/>
      <w:lvlText w:val="o"/>
      <w:lvlJc w:val="left"/>
      <w:pPr>
        <w:ind w:left="3600" w:hanging="360"/>
      </w:pPr>
      <w:rPr>
        <w:rFonts w:ascii="Courier New" w:hAnsi="Courier New" w:hint="default"/>
      </w:rPr>
    </w:lvl>
    <w:lvl w:ilvl="5" w:tplc="B3823340">
      <w:start w:val="1"/>
      <w:numFmt w:val="bullet"/>
      <w:lvlText w:val=""/>
      <w:lvlJc w:val="left"/>
      <w:pPr>
        <w:ind w:left="4320" w:hanging="360"/>
      </w:pPr>
      <w:rPr>
        <w:rFonts w:ascii="Wingdings" w:hAnsi="Wingdings" w:hint="default"/>
      </w:rPr>
    </w:lvl>
    <w:lvl w:ilvl="6" w:tplc="6C8CC3E4">
      <w:start w:val="1"/>
      <w:numFmt w:val="bullet"/>
      <w:lvlText w:val=""/>
      <w:lvlJc w:val="left"/>
      <w:pPr>
        <w:ind w:left="5040" w:hanging="360"/>
      </w:pPr>
      <w:rPr>
        <w:rFonts w:ascii="Symbol" w:hAnsi="Symbol" w:hint="default"/>
      </w:rPr>
    </w:lvl>
    <w:lvl w:ilvl="7" w:tplc="97CE3760">
      <w:start w:val="1"/>
      <w:numFmt w:val="bullet"/>
      <w:lvlText w:val="o"/>
      <w:lvlJc w:val="left"/>
      <w:pPr>
        <w:ind w:left="5760" w:hanging="360"/>
      </w:pPr>
      <w:rPr>
        <w:rFonts w:ascii="Courier New" w:hAnsi="Courier New" w:hint="default"/>
      </w:rPr>
    </w:lvl>
    <w:lvl w:ilvl="8" w:tplc="AE28AF80">
      <w:start w:val="1"/>
      <w:numFmt w:val="bullet"/>
      <w:lvlText w:val=""/>
      <w:lvlJc w:val="left"/>
      <w:pPr>
        <w:ind w:left="6480" w:hanging="360"/>
      </w:pPr>
      <w:rPr>
        <w:rFonts w:ascii="Wingdings" w:hAnsi="Wingdings" w:hint="default"/>
      </w:rPr>
    </w:lvl>
  </w:abstractNum>
  <w:abstractNum w:abstractNumId="25" w15:restartNumberingAfterBreak="0">
    <w:nsid w:val="763C3E29"/>
    <w:multiLevelType w:val="hybridMultilevel"/>
    <w:tmpl w:val="FFFFFFFF"/>
    <w:lvl w:ilvl="0" w:tplc="A4E8F486">
      <w:start w:val="1"/>
      <w:numFmt w:val="bullet"/>
      <w:lvlText w:val="·"/>
      <w:lvlJc w:val="left"/>
      <w:pPr>
        <w:ind w:left="720" w:hanging="360"/>
      </w:pPr>
      <w:rPr>
        <w:rFonts w:ascii="Symbol" w:hAnsi="Symbol" w:hint="default"/>
      </w:rPr>
    </w:lvl>
    <w:lvl w:ilvl="1" w:tplc="6A48C8FA">
      <w:start w:val="1"/>
      <w:numFmt w:val="bullet"/>
      <w:lvlText w:val="-"/>
      <w:lvlJc w:val="left"/>
      <w:pPr>
        <w:ind w:left="1440" w:hanging="360"/>
      </w:pPr>
      <w:rPr>
        <w:rFonts w:ascii="Symbol" w:hAnsi="Symbol" w:hint="default"/>
      </w:rPr>
    </w:lvl>
    <w:lvl w:ilvl="2" w:tplc="972022D6">
      <w:start w:val="1"/>
      <w:numFmt w:val="bullet"/>
      <w:lvlText w:val=""/>
      <w:lvlJc w:val="left"/>
      <w:pPr>
        <w:ind w:left="2160" w:hanging="360"/>
      </w:pPr>
      <w:rPr>
        <w:rFonts w:ascii="Wingdings" w:hAnsi="Wingdings" w:hint="default"/>
      </w:rPr>
    </w:lvl>
    <w:lvl w:ilvl="3" w:tplc="F4680372">
      <w:start w:val="1"/>
      <w:numFmt w:val="bullet"/>
      <w:lvlText w:val=""/>
      <w:lvlJc w:val="left"/>
      <w:pPr>
        <w:ind w:left="2880" w:hanging="360"/>
      </w:pPr>
      <w:rPr>
        <w:rFonts w:ascii="Symbol" w:hAnsi="Symbol" w:hint="default"/>
      </w:rPr>
    </w:lvl>
    <w:lvl w:ilvl="4" w:tplc="A3B4DD2C">
      <w:start w:val="1"/>
      <w:numFmt w:val="bullet"/>
      <w:lvlText w:val="o"/>
      <w:lvlJc w:val="left"/>
      <w:pPr>
        <w:ind w:left="3600" w:hanging="360"/>
      </w:pPr>
      <w:rPr>
        <w:rFonts w:ascii="Courier New" w:hAnsi="Courier New" w:hint="default"/>
      </w:rPr>
    </w:lvl>
    <w:lvl w:ilvl="5" w:tplc="9C6C6FF4">
      <w:start w:val="1"/>
      <w:numFmt w:val="bullet"/>
      <w:lvlText w:val=""/>
      <w:lvlJc w:val="left"/>
      <w:pPr>
        <w:ind w:left="4320" w:hanging="360"/>
      </w:pPr>
      <w:rPr>
        <w:rFonts w:ascii="Wingdings" w:hAnsi="Wingdings" w:hint="default"/>
      </w:rPr>
    </w:lvl>
    <w:lvl w:ilvl="6" w:tplc="56E86EAA">
      <w:start w:val="1"/>
      <w:numFmt w:val="bullet"/>
      <w:lvlText w:val=""/>
      <w:lvlJc w:val="left"/>
      <w:pPr>
        <w:ind w:left="5040" w:hanging="360"/>
      </w:pPr>
      <w:rPr>
        <w:rFonts w:ascii="Symbol" w:hAnsi="Symbol" w:hint="default"/>
      </w:rPr>
    </w:lvl>
    <w:lvl w:ilvl="7" w:tplc="01E02A6A">
      <w:start w:val="1"/>
      <w:numFmt w:val="bullet"/>
      <w:lvlText w:val="o"/>
      <w:lvlJc w:val="left"/>
      <w:pPr>
        <w:ind w:left="5760" w:hanging="360"/>
      </w:pPr>
      <w:rPr>
        <w:rFonts w:ascii="Courier New" w:hAnsi="Courier New" w:hint="default"/>
      </w:rPr>
    </w:lvl>
    <w:lvl w:ilvl="8" w:tplc="AD9015BE">
      <w:start w:val="1"/>
      <w:numFmt w:val="bullet"/>
      <w:lvlText w:val=""/>
      <w:lvlJc w:val="left"/>
      <w:pPr>
        <w:ind w:left="6480" w:hanging="360"/>
      </w:pPr>
      <w:rPr>
        <w:rFonts w:ascii="Wingdings" w:hAnsi="Wingdings" w:hint="default"/>
      </w:rPr>
    </w:lvl>
  </w:abstractNum>
  <w:abstractNum w:abstractNumId="26" w15:restartNumberingAfterBreak="0">
    <w:nsid w:val="76F76A2E"/>
    <w:multiLevelType w:val="hybridMultilevel"/>
    <w:tmpl w:val="FFFFFFFF"/>
    <w:lvl w:ilvl="0" w:tplc="B5E21ABC">
      <w:start w:val="1"/>
      <w:numFmt w:val="bullet"/>
      <w:lvlText w:val="·"/>
      <w:lvlJc w:val="left"/>
      <w:pPr>
        <w:ind w:left="720" w:hanging="360"/>
      </w:pPr>
      <w:rPr>
        <w:rFonts w:ascii="Symbol" w:hAnsi="Symbol" w:hint="default"/>
      </w:rPr>
    </w:lvl>
    <w:lvl w:ilvl="1" w:tplc="17F676E2">
      <w:start w:val="1"/>
      <w:numFmt w:val="bullet"/>
      <w:lvlText w:val="-"/>
      <w:lvlJc w:val="left"/>
      <w:pPr>
        <w:ind w:left="1440" w:hanging="360"/>
      </w:pPr>
      <w:rPr>
        <w:rFonts w:ascii="Symbol" w:hAnsi="Symbol" w:hint="default"/>
      </w:rPr>
    </w:lvl>
    <w:lvl w:ilvl="2" w:tplc="19CAD962">
      <w:start w:val="1"/>
      <w:numFmt w:val="bullet"/>
      <w:lvlText w:val=""/>
      <w:lvlJc w:val="left"/>
      <w:pPr>
        <w:ind w:left="2160" w:hanging="360"/>
      </w:pPr>
      <w:rPr>
        <w:rFonts w:ascii="Wingdings" w:hAnsi="Wingdings" w:hint="default"/>
      </w:rPr>
    </w:lvl>
    <w:lvl w:ilvl="3" w:tplc="35CE78F0">
      <w:start w:val="1"/>
      <w:numFmt w:val="bullet"/>
      <w:lvlText w:val=""/>
      <w:lvlJc w:val="left"/>
      <w:pPr>
        <w:ind w:left="2880" w:hanging="360"/>
      </w:pPr>
      <w:rPr>
        <w:rFonts w:ascii="Symbol" w:hAnsi="Symbol" w:hint="default"/>
      </w:rPr>
    </w:lvl>
    <w:lvl w:ilvl="4" w:tplc="2A5EAB66">
      <w:start w:val="1"/>
      <w:numFmt w:val="bullet"/>
      <w:lvlText w:val="o"/>
      <w:lvlJc w:val="left"/>
      <w:pPr>
        <w:ind w:left="3600" w:hanging="360"/>
      </w:pPr>
      <w:rPr>
        <w:rFonts w:ascii="Courier New" w:hAnsi="Courier New" w:hint="default"/>
      </w:rPr>
    </w:lvl>
    <w:lvl w:ilvl="5" w:tplc="F6BC1B0E">
      <w:start w:val="1"/>
      <w:numFmt w:val="bullet"/>
      <w:lvlText w:val=""/>
      <w:lvlJc w:val="left"/>
      <w:pPr>
        <w:ind w:left="4320" w:hanging="360"/>
      </w:pPr>
      <w:rPr>
        <w:rFonts w:ascii="Wingdings" w:hAnsi="Wingdings" w:hint="default"/>
      </w:rPr>
    </w:lvl>
    <w:lvl w:ilvl="6" w:tplc="26E6C5E0">
      <w:start w:val="1"/>
      <w:numFmt w:val="bullet"/>
      <w:lvlText w:val=""/>
      <w:lvlJc w:val="left"/>
      <w:pPr>
        <w:ind w:left="5040" w:hanging="360"/>
      </w:pPr>
      <w:rPr>
        <w:rFonts w:ascii="Symbol" w:hAnsi="Symbol" w:hint="default"/>
      </w:rPr>
    </w:lvl>
    <w:lvl w:ilvl="7" w:tplc="A20066AA">
      <w:start w:val="1"/>
      <w:numFmt w:val="bullet"/>
      <w:lvlText w:val="o"/>
      <w:lvlJc w:val="left"/>
      <w:pPr>
        <w:ind w:left="5760" w:hanging="360"/>
      </w:pPr>
      <w:rPr>
        <w:rFonts w:ascii="Courier New" w:hAnsi="Courier New" w:hint="default"/>
      </w:rPr>
    </w:lvl>
    <w:lvl w:ilvl="8" w:tplc="E9DC43CA">
      <w:start w:val="1"/>
      <w:numFmt w:val="bullet"/>
      <w:lvlText w:val=""/>
      <w:lvlJc w:val="left"/>
      <w:pPr>
        <w:ind w:left="6480" w:hanging="360"/>
      </w:pPr>
      <w:rPr>
        <w:rFonts w:ascii="Wingdings" w:hAnsi="Wingdings" w:hint="default"/>
      </w:rPr>
    </w:lvl>
  </w:abstractNum>
  <w:abstractNum w:abstractNumId="27" w15:restartNumberingAfterBreak="0">
    <w:nsid w:val="79A087ED"/>
    <w:multiLevelType w:val="hybridMultilevel"/>
    <w:tmpl w:val="FFFFFFFF"/>
    <w:lvl w:ilvl="0" w:tplc="B22827B8">
      <w:start w:val="1"/>
      <w:numFmt w:val="bullet"/>
      <w:lvlText w:val="·"/>
      <w:lvlJc w:val="left"/>
      <w:pPr>
        <w:ind w:left="720" w:hanging="360"/>
      </w:pPr>
      <w:rPr>
        <w:rFonts w:ascii="Symbol" w:hAnsi="Symbol" w:hint="default"/>
      </w:rPr>
    </w:lvl>
    <w:lvl w:ilvl="1" w:tplc="1CF06338">
      <w:start w:val="1"/>
      <w:numFmt w:val="bullet"/>
      <w:lvlText w:val="-"/>
      <w:lvlJc w:val="left"/>
      <w:pPr>
        <w:ind w:left="1440" w:hanging="360"/>
      </w:pPr>
      <w:rPr>
        <w:rFonts w:ascii="Symbol" w:hAnsi="Symbol" w:hint="default"/>
      </w:rPr>
    </w:lvl>
    <w:lvl w:ilvl="2" w:tplc="F864B846">
      <w:start w:val="1"/>
      <w:numFmt w:val="bullet"/>
      <w:lvlText w:val=""/>
      <w:lvlJc w:val="left"/>
      <w:pPr>
        <w:ind w:left="2160" w:hanging="360"/>
      </w:pPr>
      <w:rPr>
        <w:rFonts w:ascii="Wingdings" w:hAnsi="Wingdings" w:hint="default"/>
      </w:rPr>
    </w:lvl>
    <w:lvl w:ilvl="3" w:tplc="0E10EFD8">
      <w:start w:val="1"/>
      <w:numFmt w:val="bullet"/>
      <w:lvlText w:val=""/>
      <w:lvlJc w:val="left"/>
      <w:pPr>
        <w:ind w:left="2880" w:hanging="360"/>
      </w:pPr>
      <w:rPr>
        <w:rFonts w:ascii="Symbol" w:hAnsi="Symbol" w:hint="default"/>
      </w:rPr>
    </w:lvl>
    <w:lvl w:ilvl="4" w:tplc="B7583F4E">
      <w:start w:val="1"/>
      <w:numFmt w:val="bullet"/>
      <w:lvlText w:val="o"/>
      <w:lvlJc w:val="left"/>
      <w:pPr>
        <w:ind w:left="3600" w:hanging="360"/>
      </w:pPr>
      <w:rPr>
        <w:rFonts w:ascii="Courier New" w:hAnsi="Courier New" w:hint="default"/>
      </w:rPr>
    </w:lvl>
    <w:lvl w:ilvl="5" w:tplc="0B0AC2A8">
      <w:start w:val="1"/>
      <w:numFmt w:val="bullet"/>
      <w:lvlText w:val=""/>
      <w:lvlJc w:val="left"/>
      <w:pPr>
        <w:ind w:left="4320" w:hanging="360"/>
      </w:pPr>
      <w:rPr>
        <w:rFonts w:ascii="Wingdings" w:hAnsi="Wingdings" w:hint="default"/>
      </w:rPr>
    </w:lvl>
    <w:lvl w:ilvl="6" w:tplc="62C45FDE">
      <w:start w:val="1"/>
      <w:numFmt w:val="bullet"/>
      <w:lvlText w:val=""/>
      <w:lvlJc w:val="left"/>
      <w:pPr>
        <w:ind w:left="5040" w:hanging="360"/>
      </w:pPr>
      <w:rPr>
        <w:rFonts w:ascii="Symbol" w:hAnsi="Symbol" w:hint="default"/>
      </w:rPr>
    </w:lvl>
    <w:lvl w:ilvl="7" w:tplc="36F01B08">
      <w:start w:val="1"/>
      <w:numFmt w:val="bullet"/>
      <w:lvlText w:val="o"/>
      <w:lvlJc w:val="left"/>
      <w:pPr>
        <w:ind w:left="5760" w:hanging="360"/>
      </w:pPr>
      <w:rPr>
        <w:rFonts w:ascii="Courier New" w:hAnsi="Courier New" w:hint="default"/>
      </w:rPr>
    </w:lvl>
    <w:lvl w:ilvl="8" w:tplc="6A82591E">
      <w:start w:val="1"/>
      <w:numFmt w:val="bullet"/>
      <w:lvlText w:val=""/>
      <w:lvlJc w:val="left"/>
      <w:pPr>
        <w:ind w:left="6480" w:hanging="360"/>
      </w:pPr>
      <w:rPr>
        <w:rFonts w:ascii="Wingdings" w:hAnsi="Wingdings" w:hint="default"/>
      </w:rPr>
    </w:lvl>
  </w:abstractNum>
  <w:abstractNum w:abstractNumId="28" w15:restartNumberingAfterBreak="0">
    <w:nsid w:val="7B1A7732"/>
    <w:multiLevelType w:val="hybridMultilevel"/>
    <w:tmpl w:val="FFFFFFFF"/>
    <w:lvl w:ilvl="0" w:tplc="6BECD61C">
      <w:start w:val="1"/>
      <w:numFmt w:val="bullet"/>
      <w:lvlText w:val=""/>
      <w:lvlJc w:val="left"/>
      <w:pPr>
        <w:ind w:left="720" w:hanging="360"/>
      </w:pPr>
      <w:rPr>
        <w:rFonts w:ascii="Symbol" w:hAnsi="Symbol" w:hint="default"/>
      </w:rPr>
    </w:lvl>
    <w:lvl w:ilvl="1" w:tplc="AD52C0A2">
      <w:start w:val="1"/>
      <w:numFmt w:val="bullet"/>
      <w:lvlText w:val="o"/>
      <w:lvlJc w:val="left"/>
      <w:pPr>
        <w:ind w:left="1440" w:hanging="360"/>
      </w:pPr>
      <w:rPr>
        <w:rFonts w:ascii="Courier New" w:hAnsi="Courier New" w:hint="default"/>
      </w:rPr>
    </w:lvl>
    <w:lvl w:ilvl="2" w:tplc="A470092A">
      <w:start w:val="1"/>
      <w:numFmt w:val="bullet"/>
      <w:lvlText w:val=""/>
      <w:lvlJc w:val="left"/>
      <w:pPr>
        <w:ind w:left="2160" w:hanging="360"/>
      </w:pPr>
      <w:rPr>
        <w:rFonts w:ascii="Wingdings" w:hAnsi="Wingdings" w:hint="default"/>
      </w:rPr>
    </w:lvl>
    <w:lvl w:ilvl="3" w:tplc="030AF08A">
      <w:start w:val="1"/>
      <w:numFmt w:val="bullet"/>
      <w:lvlText w:val=""/>
      <w:lvlJc w:val="left"/>
      <w:pPr>
        <w:ind w:left="2880" w:hanging="360"/>
      </w:pPr>
      <w:rPr>
        <w:rFonts w:ascii="Symbol" w:hAnsi="Symbol" w:hint="default"/>
      </w:rPr>
    </w:lvl>
    <w:lvl w:ilvl="4" w:tplc="6AACB2E4">
      <w:start w:val="1"/>
      <w:numFmt w:val="bullet"/>
      <w:lvlText w:val="o"/>
      <w:lvlJc w:val="left"/>
      <w:pPr>
        <w:ind w:left="3600" w:hanging="360"/>
      </w:pPr>
      <w:rPr>
        <w:rFonts w:ascii="Courier New" w:hAnsi="Courier New" w:hint="default"/>
      </w:rPr>
    </w:lvl>
    <w:lvl w:ilvl="5" w:tplc="535A3578">
      <w:start w:val="1"/>
      <w:numFmt w:val="bullet"/>
      <w:lvlText w:val=""/>
      <w:lvlJc w:val="left"/>
      <w:pPr>
        <w:ind w:left="4320" w:hanging="360"/>
      </w:pPr>
      <w:rPr>
        <w:rFonts w:ascii="Wingdings" w:hAnsi="Wingdings" w:hint="default"/>
      </w:rPr>
    </w:lvl>
    <w:lvl w:ilvl="6" w:tplc="BB7E8528">
      <w:start w:val="1"/>
      <w:numFmt w:val="bullet"/>
      <w:lvlText w:val=""/>
      <w:lvlJc w:val="left"/>
      <w:pPr>
        <w:ind w:left="5040" w:hanging="360"/>
      </w:pPr>
      <w:rPr>
        <w:rFonts w:ascii="Symbol" w:hAnsi="Symbol" w:hint="default"/>
      </w:rPr>
    </w:lvl>
    <w:lvl w:ilvl="7" w:tplc="D7ECFD56">
      <w:start w:val="1"/>
      <w:numFmt w:val="bullet"/>
      <w:lvlText w:val="o"/>
      <w:lvlJc w:val="left"/>
      <w:pPr>
        <w:ind w:left="5760" w:hanging="360"/>
      </w:pPr>
      <w:rPr>
        <w:rFonts w:ascii="Courier New" w:hAnsi="Courier New" w:hint="default"/>
      </w:rPr>
    </w:lvl>
    <w:lvl w:ilvl="8" w:tplc="8D72B8E8">
      <w:start w:val="1"/>
      <w:numFmt w:val="bullet"/>
      <w:lvlText w:val=""/>
      <w:lvlJc w:val="left"/>
      <w:pPr>
        <w:ind w:left="6480" w:hanging="360"/>
      </w:pPr>
      <w:rPr>
        <w:rFonts w:ascii="Wingdings" w:hAnsi="Wingdings" w:hint="default"/>
      </w:rPr>
    </w:lvl>
  </w:abstractNum>
  <w:abstractNum w:abstractNumId="29" w15:restartNumberingAfterBreak="0">
    <w:nsid w:val="7F884BEA"/>
    <w:multiLevelType w:val="hybridMultilevel"/>
    <w:tmpl w:val="FFFFFFFF"/>
    <w:lvl w:ilvl="0" w:tplc="D3142B6E">
      <w:start w:val="1"/>
      <w:numFmt w:val="bullet"/>
      <w:lvlText w:val="·"/>
      <w:lvlJc w:val="left"/>
      <w:pPr>
        <w:ind w:left="720" w:hanging="360"/>
      </w:pPr>
      <w:rPr>
        <w:rFonts w:ascii="Symbol" w:hAnsi="Symbol" w:hint="default"/>
      </w:rPr>
    </w:lvl>
    <w:lvl w:ilvl="1" w:tplc="A3C426D0">
      <w:start w:val="1"/>
      <w:numFmt w:val="bullet"/>
      <w:lvlText w:val="-"/>
      <w:lvlJc w:val="left"/>
      <w:pPr>
        <w:ind w:left="1440" w:hanging="360"/>
      </w:pPr>
      <w:rPr>
        <w:rFonts w:ascii="Symbol" w:hAnsi="Symbol" w:hint="default"/>
      </w:rPr>
    </w:lvl>
    <w:lvl w:ilvl="2" w:tplc="47DC2BDE">
      <w:start w:val="1"/>
      <w:numFmt w:val="bullet"/>
      <w:lvlText w:val=""/>
      <w:lvlJc w:val="left"/>
      <w:pPr>
        <w:ind w:left="2160" w:hanging="360"/>
      </w:pPr>
      <w:rPr>
        <w:rFonts w:ascii="Wingdings" w:hAnsi="Wingdings" w:hint="default"/>
      </w:rPr>
    </w:lvl>
    <w:lvl w:ilvl="3" w:tplc="619897D8">
      <w:start w:val="1"/>
      <w:numFmt w:val="bullet"/>
      <w:lvlText w:val=""/>
      <w:lvlJc w:val="left"/>
      <w:pPr>
        <w:ind w:left="2880" w:hanging="360"/>
      </w:pPr>
      <w:rPr>
        <w:rFonts w:ascii="Symbol" w:hAnsi="Symbol" w:hint="default"/>
      </w:rPr>
    </w:lvl>
    <w:lvl w:ilvl="4" w:tplc="B32884B4">
      <w:start w:val="1"/>
      <w:numFmt w:val="bullet"/>
      <w:lvlText w:val="o"/>
      <w:lvlJc w:val="left"/>
      <w:pPr>
        <w:ind w:left="3600" w:hanging="360"/>
      </w:pPr>
      <w:rPr>
        <w:rFonts w:ascii="Courier New" w:hAnsi="Courier New" w:hint="default"/>
      </w:rPr>
    </w:lvl>
    <w:lvl w:ilvl="5" w:tplc="5DB08ABA">
      <w:start w:val="1"/>
      <w:numFmt w:val="bullet"/>
      <w:lvlText w:val=""/>
      <w:lvlJc w:val="left"/>
      <w:pPr>
        <w:ind w:left="4320" w:hanging="360"/>
      </w:pPr>
      <w:rPr>
        <w:rFonts w:ascii="Wingdings" w:hAnsi="Wingdings" w:hint="default"/>
      </w:rPr>
    </w:lvl>
    <w:lvl w:ilvl="6" w:tplc="764479A8">
      <w:start w:val="1"/>
      <w:numFmt w:val="bullet"/>
      <w:lvlText w:val=""/>
      <w:lvlJc w:val="left"/>
      <w:pPr>
        <w:ind w:left="5040" w:hanging="360"/>
      </w:pPr>
      <w:rPr>
        <w:rFonts w:ascii="Symbol" w:hAnsi="Symbol" w:hint="default"/>
      </w:rPr>
    </w:lvl>
    <w:lvl w:ilvl="7" w:tplc="88082B4C">
      <w:start w:val="1"/>
      <w:numFmt w:val="bullet"/>
      <w:lvlText w:val="o"/>
      <w:lvlJc w:val="left"/>
      <w:pPr>
        <w:ind w:left="5760" w:hanging="360"/>
      </w:pPr>
      <w:rPr>
        <w:rFonts w:ascii="Courier New" w:hAnsi="Courier New" w:hint="default"/>
      </w:rPr>
    </w:lvl>
    <w:lvl w:ilvl="8" w:tplc="8F5AF918">
      <w:start w:val="1"/>
      <w:numFmt w:val="bullet"/>
      <w:lvlText w:val=""/>
      <w:lvlJc w:val="left"/>
      <w:pPr>
        <w:ind w:left="6480" w:hanging="360"/>
      </w:pPr>
      <w:rPr>
        <w:rFonts w:ascii="Wingdings" w:hAnsi="Wingdings" w:hint="default"/>
      </w:rPr>
    </w:lvl>
  </w:abstractNum>
  <w:num w:numId="1" w16cid:durableId="1874229743">
    <w:abstractNumId w:val="3"/>
  </w:num>
  <w:num w:numId="2" w16cid:durableId="986007685">
    <w:abstractNumId w:val="0"/>
  </w:num>
  <w:num w:numId="3" w16cid:durableId="1032607744">
    <w:abstractNumId w:val="2"/>
  </w:num>
  <w:num w:numId="4" w16cid:durableId="2033679122">
    <w:abstractNumId w:val="8"/>
  </w:num>
  <w:num w:numId="5" w16cid:durableId="1158619955">
    <w:abstractNumId w:val="12"/>
  </w:num>
  <w:num w:numId="6" w16cid:durableId="1535726764">
    <w:abstractNumId w:val="19"/>
  </w:num>
  <w:num w:numId="7" w16cid:durableId="128401170">
    <w:abstractNumId w:val="17"/>
  </w:num>
  <w:num w:numId="8" w16cid:durableId="1542353331">
    <w:abstractNumId w:val="5"/>
  </w:num>
  <w:num w:numId="9" w16cid:durableId="232935221">
    <w:abstractNumId w:val="23"/>
  </w:num>
  <w:num w:numId="10" w16cid:durableId="444689061">
    <w:abstractNumId w:val="28"/>
  </w:num>
  <w:num w:numId="11" w16cid:durableId="954100098">
    <w:abstractNumId w:val="29"/>
  </w:num>
  <w:num w:numId="12" w16cid:durableId="1381593699">
    <w:abstractNumId w:val="4"/>
  </w:num>
  <w:num w:numId="13" w16cid:durableId="728578053">
    <w:abstractNumId w:val="25"/>
  </w:num>
  <w:num w:numId="14" w16cid:durableId="1599366469">
    <w:abstractNumId w:val="1"/>
  </w:num>
  <w:num w:numId="15" w16cid:durableId="909269560">
    <w:abstractNumId w:val="24"/>
  </w:num>
  <w:num w:numId="16" w16cid:durableId="739599739">
    <w:abstractNumId w:val="21"/>
  </w:num>
  <w:num w:numId="17" w16cid:durableId="1095007835">
    <w:abstractNumId w:val="9"/>
  </w:num>
  <w:num w:numId="18" w16cid:durableId="590353204">
    <w:abstractNumId w:val="10"/>
  </w:num>
  <w:num w:numId="19" w16cid:durableId="1493983833">
    <w:abstractNumId w:val="13"/>
  </w:num>
  <w:num w:numId="20" w16cid:durableId="1951039298">
    <w:abstractNumId w:val="20"/>
  </w:num>
  <w:num w:numId="21" w16cid:durableId="1640841365">
    <w:abstractNumId w:val="18"/>
  </w:num>
  <w:num w:numId="22" w16cid:durableId="192576686">
    <w:abstractNumId w:val="7"/>
  </w:num>
  <w:num w:numId="23" w16cid:durableId="1676808497">
    <w:abstractNumId w:val="16"/>
  </w:num>
  <w:num w:numId="24" w16cid:durableId="1052384562">
    <w:abstractNumId w:val="26"/>
  </w:num>
  <w:num w:numId="25" w16cid:durableId="531502570">
    <w:abstractNumId w:val="27"/>
  </w:num>
  <w:num w:numId="26" w16cid:durableId="461386214">
    <w:abstractNumId w:val="11"/>
  </w:num>
  <w:num w:numId="27" w16cid:durableId="1904372394">
    <w:abstractNumId w:val="15"/>
  </w:num>
  <w:num w:numId="28" w16cid:durableId="1159735005">
    <w:abstractNumId w:val="22"/>
  </w:num>
  <w:num w:numId="29" w16cid:durableId="1885798527">
    <w:abstractNumId w:val="6"/>
  </w:num>
  <w:num w:numId="30" w16cid:durableId="20332178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AB4"/>
    <w:rsid w:val="00022421"/>
    <w:rsid w:val="00147294"/>
    <w:rsid w:val="001B33DF"/>
    <w:rsid w:val="002566CC"/>
    <w:rsid w:val="002D80F4"/>
    <w:rsid w:val="002F9450"/>
    <w:rsid w:val="00366D40"/>
    <w:rsid w:val="003A0B2B"/>
    <w:rsid w:val="003AF744"/>
    <w:rsid w:val="003D7875"/>
    <w:rsid w:val="0042BAED"/>
    <w:rsid w:val="004D2B53"/>
    <w:rsid w:val="004E6C43"/>
    <w:rsid w:val="00502A97"/>
    <w:rsid w:val="0052244F"/>
    <w:rsid w:val="00552F5A"/>
    <w:rsid w:val="005D0CEF"/>
    <w:rsid w:val="0061F3F7"/>
    <w:rsid w:val="0067E513"/>
    <w:rsid w:val="006D30F1"/>
    <w:rsid w:val="007159C3"/>
    <w:rsid w:val="007203D2"/>
    <w:rsid w:val="007A6BAF"/>
    <w:rsid w:val="007C3914"/>
    <w:rsid w:val="007D1D9E"/>
    <w:rsid w:val="00855BFF"/>
    <w:rsid w:val="008B02F4"/>
    <w:rsid w:val="009A6279"/>
    <w:rsid w:val="009FF42A"/>
    <w:rsid w:val="00A44AB2"/>
    <w:rsid w:val="00A66AB4"/>
    <w:rsid w:val="00A733C0"/>
    <w:rsid w:val="00AA932C"/>
    <w:rsid w:val="00AAA0B6"/>
    <w:rsid w:val="00B01FA7"/>
    <w:rsid w:val="00B21626"/>
    <w:rsid w:val="00B723D3"/>
    <w:rsid w:val="00B851B5"/>
    <w:rsid w:val="00BA0ADF"/>
    <w:rsid w:val="00BB0CE7"/>
    <w:rsid w:val="00C1BFB2"/>
    <w:rsid w:val="00C41B24"/>
    <w:rsid w:val="00C87D4C"/>
    <w:rsid w:val="00D25B11"/>
    <w:rsid w:val="00D5CFAC"/>
    <w:rsid w:val="00DB3565"/>
    <w:rsid w:val="00DF3E4A"/>
    <w:rsid w:val="00E3C359"/>
    <w:rsid w:val="00E46526"/>
    <w:rsid w:val="00EB09D2"/>
    <w:rsid w:val="00EB3973"/>
    <w:rsid w:val="00ECB703"/>
    <w:rsid w:val="00F00CB5"/>
    <w:rsid w:val="00F4FF8D"/>
    <w:rsid w:val="00F77E4A"/>
    <w:rsid w:val="00FC0417"/>
    <w:rsid w:val="011491F8"/>
    <w:rsid w:val="0119719D"/>
    <w:rsid w:val="0119FD93"/>
    <w:rsid w:val="011C4B7D"/>
    <w:rsid w:val="01230600"/>
    <w:rsid w:val="0129F9E2"/>
    <w:rsid w:val="0132CF24"/>
    <w:rsid w:val="0134A388"/>
    <w:rsid w:val="013E5FF2"/>
    <w:rsid w:val="015DEC10"/>
    <w:rsid w:val="0163663F"/>
    <w:rsid w:val="016CD344"/>
    <w:rsid w:val="01755325"/>
    <w:rsid w:val="0179502E"/>
    <w:rsid w:val="0182BC89"/>
    <w:rsid w:val="018C0C63"/>
    <w:rsid w:val="01984AC2"/>
    <w:rsid w:val="01A7C43D"/>
    <w:rsid w:val="01BDD330"/>
    <w:rsid w:val="01D01DB4"/>
    <w:rsid w:val="01D70058"/>
    <w:rsid w:val="01E9E1E1"/>
    <w:rsid w:val="01EA15F4"/>
    <w:rsid w:val="01EEE3C1"/>
    <w:rsid w:val="01F3DCBC"/>
    <w:rsid w:val="020282DB"/>
    <w:rsid w:val="0205DF39"/>
    <w:rsid w:val="021B68B4"/>
    <w:rsid w:val="0229D123"/>
    <w:rsid w:val="024768E9"/>
    <w:rsid w:val="024DBF00"/>
    <w:rsid w:val="02507B58"/>
    <w:rsid w:val="025AB298"/>
    <w:rsid w:val="025DEA7D"/>
    <w:rsid w:val="026532E4"/>
    <w:rsid w:val="026932CA"/>
    <w:rsid w:val="02816C5C"/>
    <w:rsid w:val="028902F9"/>
    <w:rsid w:val="028F7334"/>
    <w:rsid w:val="0290F6A7"/>
    <w:rsid w:val="029571FD"/>
    <w:rsid w:val="0295FFE4"/>
    <w:rsid w:val="02A7A920"/>
    <w:rsid w:val="02B0A5EF"/>
    <w:rsid w:val="02BC98FF"/>
    <w:rsid w:val="02C313AF"/>
    <w:rsid w:val="02C3411E"/>
    <w:rsid w:val="02CACB8D"/>
    <w:rsid w:val="02CB7F44"/>
    <w:rsid w:val="02D1CC0D"/>
    <w:rsid w:val="02D4059F"/>
    <w:rsid w:val="02E28470"/>
    <w:rsid w:val="02EAFEA5"/>
    <w:rsid w:val="02EB3974"/>
    <w:rsid w:val="02EC45F1"/>
    <w:rsid w:val="02EE9ECA"/>
    <w:rsid w:val="032F6DD1"/>
    <w:rsid w:val="033549F3"/>
    <w:rsid w:val="033CB18C"/>
    <w:rsid w:val="033D06B3"/>
    <w:rsid w:val="034491C5"/>
    <w:rsid w:val="034E3785"/>
    <w:rsid w:val="0350D74C"/>
    <w:rsid w:val="0355218B"/>
    <w:rsid w:val="035869DE"/>
    <w:rsid w:val="03905CDB"/>
    <w:rsid w:val="0399440B"/>
    <w:rsid w:val="03A5341C"/>
    <w:rsid w:val="03A839AB"/>
    <w:rsid w:val="03BFB4DA"/>
    <w:rsid w:val="03C25112"/>
    <w:rsid w:val="03C2DAC6"/>
    <w:rsid w:val="03DF1BB0"/>
    <w:rsid w:val="03DF23E6"/>
    <w:rsid w:val="03E004E5"/>
    <w:rsid w:val="03EFF96E"/>
    <w:rsid w:val="03F01C37"/>
    <w:rsid w:val="04051A00"/>
    <w:rsid w:val="0406A257"/>
    <w:rsid w:val="0409C99A"/>
    <w:rsid w:val="041B925D"/>
    <w:rsid w:val="0436043C"/>
    <w:rsid w:val="04365BA8"/>
    <w:rsid w:val="0439E307"/>
    <w:rsid w:val="043CB2EB"/>
    <w:rsid w:val="044A212D"/>
    <w:rsid w:val="04610E08"/>
    <w:rsid w:val="046345F2"/>
    <w:rsid w:val="04741C6D"/>
    <w:rsid w:val="047482F6"/>
    <w:rsid w:val="0482C318"/>
    <w:rsid w:val="0486BD4D"/>
    <w:rsid w:val="048835A0"/>
    <w:rsid w:val="0494C2AC"/>
    <w:rsid w:val="049B8561"/>
    <w:rsid w:val="04A29F7D"/>
    <w:rsid w:val="04A5355C"/>
    <w:rsid w:val="04A6EBE0"/>
    <w:rsid w:val="04BBC8E4"/>
    <w:rsid w:val="04BE2B33"/>
    <w:rsid w:val="04C0B042"/>
    <w:rsid w:val="04CA60BD"/>
    <w:rsid w:val="04CBDA94"/>
    <w:rsid w:val="04CC9EB3"/>
    <w:rsid w:val="04D26024"/>
    <w:rsid w:val="04E179A1"/>
    <w:rsid w:val="04E6DE35"/>
    <w:rsid w:val="04EEA2B3"/>
    <w:rsid w:val="04F69029"/>
    <w:rsid w:val="04FA847F"/>
    <w:rsid w:val="04FAC24D"/>
    <w:rsid w:val="04FE1DC7"/>
    <w:rsid w:val="0504FFAE"/>
    <w:rsid w:val="050E80A0"/>
    <w:rsid w:val="050F351A"/>
    <w:rsid w:val="0512F65C"/>
    <w:rsid w:val="05287AF9"/>
    <w:rsid w:val="053603B6"/>
    <w:rsid w:val="0536866A"/>
    <w:rsid w:val="05521C20"/>
    <w:rsid w:val="055373DE"/>
    <w:rsid w:val="055D77A1"/>
    <w:rsid w:val="055DEAD7"/>
    <w:rsid w:val="056135D8"/>
    <w:rsid w:val="0565AB96"/>
    <w:rsid w:val="056EED97"/>
    <w:rsid w:val="057EE6D5"/>
    <w:rsid w:val="0591DAC3"/>
    <w:rsid w:val="0592FF1D"/>
    <w:rsid w:val="0595B1E4"/>
    <w:rsid w:val="05A146A3"/>
    <w:rsid w:val="05B45B19"/>
    <w:rsid w:val="05BBDF21"/>
    <w:rsid w:val="05BBEC94"/>
    <w:rsid w:val="05D0FD84"/>
    <w:rsid w:val="05D21739"/>
    <w:rsid w:val="05E7F181"/>
    <w:rsid w:val="05EABAD3"/>
    <w:rsid w:val="05EB11EB"/>
    <w:rsid w:val="06055BBD"/>
    <w:rsid w:val="0614F63E"/>
    <w:rsid w:val="0628E4B2"/>
    <w:rsid w:val="062CD929"/>
    <w:rsid w:val="0637C217"/>
    <w:rsid w:val="0657003E"/>
    <w:rsid w:val="065A6784"/>
    <w:rsid w:val="0666243B"/>
    <w:rsid w:val="067B3405"/>
    <w:rsid w:val="0686332A"/>
    <w:rsid w:val="069E7025"/>
    <w:rsid w:val="06A1A224"/>
    <w:rsid w:val="06AAA9A9"/>
    <w:rsid w:val="06B40BFD"/>
    <w:rsid w:val="06BE7BF9"/>
    <w:rsid w:val="06C0C84A"/>
    <w:rsid w:val="06C3447D"/>
    <w:rsid w:val="06CB335A"/>
    <w:rsid w:val="06D4170D"/>
    <w:rsid w:val="06D666C3"/>
    <w:rsid w:val="06D7F9DE"/>
    <w:rsid w:val="07000BB4"/>
    <w:rsid w:val="0713C74B"/>
    <w:rsid w:val="07182CE4"/>
    <w:rsid w:val="071C6906"/>
    <w:rsid w:val="0731D688"/>
    <w:rsid w:val="0737DB95"/>
    <w:rsid w:val="073E7632"/>
    <w:rsid w:val="07458446"/>
    <w:rsid w:val="0749D01E"/>
    <w:rsid w:val="0750CAB9"/>
    <w:rsid w:val="0760DFE1"/>
    <w:rsid w:val="0769EDE1"/>
    <w:rsid w:val="076D016C"/>
    <w:rsid w:val="0773D78D"/>
    <w:rsid w:val="079A99E5"/>
    <w:rsid w:val="079CF3B6"/>
    <w:rsid w:val="07AD94BD"/>
    <w:rsid w:val="07B62CC9"/>
    <w:rsid w:val="07CD2C32"/>
    <w:rsid w:val="07DDB770"/>
    <w:rsid w:val="07DF206A"/>
    <w:rsid w:val="07DF2CDD"/>
    <w:rsid w:val="07E67747"/>
    <w:rsid w:val="07F06CAB"/>
    <w:rsid w:val="07F775ED"/>
    <w:rsid w:val="07FF7810"/>
    <w:rsid w:val="08127A6A"/>
    <w:rsid w:val="082B59E4"/>
    <w:rsid w:val="08448D76"/>
    <w:rsid w:val="084B984B"/>
    <w:rsid w:val="0853054B"/>
    <w:rsid w:val="08556E43"/>
    <w:rsid w:val="08657D42"/>
    <w:rsid w:val="0880F11E"/>
    <w:rsid w:val="08810DDB"/>
    <w:rsid w:val="08904657"/>
    <w:rsid w:val="08912829"/>
    <w:rsid w:val="08922166"/>
    <w:rsid w:val="08933A7F"/>
    <w:rsid w:val="0897C062"/>
    <w:rsid w:val="0899C52C"/>
    <w:rsid w:val="08A81778"/>
    <w:rsid w:val="08B60BBD"/>
    <w:rsid w:val="08CB6387"/>
    <w:rsid w:val="08E4874F"/>
    <w:rsid w:val="08F247E1"/>
    <w:rsid w:val="08F5CE6B"/>
    <w:rsid w:val="08F93AB5"/>
    <w:rsid w:val="0901C025"/>
    <w:rsid w:val="090CFF07"/>
    <w:rsid w:val="09245330"/>
    <w:rsid w:val="092E41D3"/>
    <w:rsid w:val="0941E2E8"/>
    <w:rsid w:val="094413EF"/>
    <w:rsid w:val="095F877A"/>
    <w:rsid w:val="0967022E"/>
    <w:rsid w:val="096DE130"/>
    <w:rsid w:val="09702C37"/>
    <w:rsid w:val="0976ED84"/>
    <w:rsid w:val="0978F420"/>
    <w:rsid w:val="0987260A"/>
    <w:rsid w:val="098A3A6D"/>
    <w:rsid w:val="098BB4EB"/>
    <w:rsid w:val="0998F403"/>
    <w:rsid w:val="09B009A5"/>
    <w:rsid w:val="09D37828"/>
    <w:rsid w:val="09D60B04"/>
    <w:rsid w:val="09F3AC19"/>
    <w:rsid w:val="09FDD44D"/>
    <w:rsid w:val="0A0F208D"/>
    <w:rsid w:val="0A1C883F"/>
    <w:rsid w:val="0A20CFE4"/>
    <w:rsid w:val="0A219169"/>
    <w:rsid w:val="0A2DFC19"/>
    <w:rsid w:val="0A50A22C"/>
    <w:rsid w:val="0A50E655"/>
    <w:rsid w:val="0A53B649"/>
    <w:rsid w:val="0A58D4FB"/>
    <w:rsid w:val="0A5A1905"/>
    <w:rsid w:val="0A82C3B2"/>
    <w:rsid w:val="0A831883"/>
    <w:rsid w:val="0A92944C"/>
    <w:rsid w:val="0AA37C3C"/>
    <w:rsid w:val="0ABC6A39"/>
    <w:rsid w:val="0AC91B10"/>
    <w:rsid w:val="0ACEE496"/>
    <w:rsid w:val="0AD01AB1"/>
    <w:rsid w:val="0ADF6154"/>
    <w:rsid w:val="0AE0DD0C"/>
    <w:rsid w:val="0AE21111"/>
    <w:rsid w:val="0AE266EB"/>
    <w:rsid w:val="0AEC3496"/>
    <w:rsid w:val="0AEF62BE"/>
    <w:rsid w:val="0AF6A31E"/>
    <w:rsid w:val="0AFA2FC8"/>
    <w:rsid w:val="0AFEFACF"/>
    <w:rsid w:val="0B0068CA"/>
    <w:rsid w:val="0B0583AA"/>
    <w:rsid w:val="0B06A254"/>
    <w:rsid w:val="0B0F48D8"/>
    <w:rsid w:val="0B151178"/>
    <w:rsid w:val="0B1FB8A4"/>
    <w:rsid w:val="0B226B95"/>
    <w:rsid w:val="0B317803"/>
    <w:rsid w:val="0B5FF517"/>
    <w:rsid w:val="0B6E70B1"/>
    <w:rsid w:val="0B6FE8CB"/>
    <w:rsid w:val="0B798910"/>
    <w:rsid w:val="0B855DF6"/>
    <w:rsid w:val="0B8CE53F"/>
    <w:rsid w:val="0B8CF8F2"/>
    <w:rsid w:val="0B9AA07F"/>
    <w:rsid w:val="0BB8B02B"/>
    <w:rsid w:val="0BB8C88A"/>
    <w:rsid w:val="0BC14427"/>
    <w:rsid w:val="0BC84ADE"/>
    <w:rsid w:val="0BD40B7C"/>
    <w:rsid w:val="0BE4CCDA"/>
    <w:rsid w:val="0BEA9815"/>
    <w:rsid w:val="0BF89F0F"/>
    <w:rsid w:val="0C03652D"/>
    <w:rsid w:val="0C0498F5"/>
    <w:rsid w:val="0C10F501"/>
    <w:rsid w:val="0C1AFBF0"/>
    <w:rsid w:val="0C28E6CE"/>
    <w:rsid w:val="0C381DB9"/>
    <w:rsid w:val="0C39C93A"/>
    <w:rsid w:val="0C39FD99"/>
    <w:rsid w:val="0C44CA8D"/>
    <w:rsid w:val="0C50FEE2"/>
    <w:rsid w:val="0C65381D"/>
    <w:rsid w:val="0C6724D9"/>
    <w:rsid w:val="0C677568"/>
    <w:rsid w:val="0C681179"/>
    <w:rsid w:val="0C684F60"/>
    <w:rsid w:val="0C6A9BF9"/>
    <w:rsid w:val="0C6AFDAC"/>
    <w:rsid w:val="0C6BD592"/>
    <w:rsid w:val="0C75FA62"/>
    <w:rsid w:val="0C783D0B"/>
    <w:rsid w:val="0C7DC9B5"/>
    <w:rsid w:val="0CA53267"/>
    <w:rsid w:val="0CA6F650"/>
    <w:rsid w:val="0CAF139F"/>
    <w:rsid w:val="0CC19A49"/>
    <w:rsid w:val="0CC42A36"/>
    <w:rsid w:val="0CE3F329"/>
    <w:rsid w:val="0CE7FF2F"/>
    <w:rsid w:val="0CEC809D"/>
    <w:rsid w:val="0CEFA17B"/>
    <w:rsid w:val="0CF00C72"/>
    <w:rsid w:val="0CF1404D"/>
    <w:rsid w:val="0CF2FC49"/>
    <w:rsid w:val="0CFB8D45"/>
    <w:rsid w:val="0CFE0701"/>
    <w:rsid w:val="0D0F1BF9"/>
    <w:rsid w:val="0D168C2C"/>
    <w:rsid w:val="0D1BE199"/>
    <w:rsid w:val="0D23C2A8"/>
    <w:rsid w:val="0D2920BC"/>
    <w:rsid w:val="0D2F55AB"/>
    <w:rsid w:val="0D46BFB0"/>
    <w:rsid w:val="0D4C4EC0"/>
    <w:rsid w:val="0D4CEB70"/>
    <w:rsid w:val="0D4E4142"/>
    <w:rsid w:val="0D5675D3"/>
    <w:rsid w:val="0D64308C"/>
    <w:rsid w:val="0D78413C"/>
    <w:rsid w:val="0D7976E1"/>
    <w:rsid w:val="0D92B2E2"/>
    <w:rsid w:val="0D95652A"/>
    <w:rsid w:val="0D987A22"/>
    <w:rsid w:val="0D9D6F73"/>
    <w:rsid w:val="0DADDAAE"/>
    <w:rsid w:val="0DB1F3DD"/>
    <w:rsid w:val="0DC6C854"/>
    <w:rsid w:val="0DCAFDB6"/>
    <w:rsid w:val="0DCCADD4"/>
    <w:rsid w:val="0DD29A78"/>
    <w:rsid w:val="0DD626BD"/>
    <w:rsid w:val="0DDF1F17"/>
    <w:rsid w:val="0DE05F9D"/>
    <w:rsid w:val="0DEB096B"/>
    <w:rsid w:val="0DF72A8F"/>
    <w:rsid w:val="0DFB8D36"/>
    <w:rsid w:val="0DFD590C"/>
    <w:rsid w:val="0E111076"/>
    <w:rsid w:val="0E12618A"/>
    <w:rsid w:val="0E1A19BD"/>
    <w:rsid w:val="0E22CF58"/>
    <w:rsid w:val="0E26A160"/>
    <w:rsid w:val="0E3A5FFE"/>
    <w:rsid w:val="0E4A2F10"/>
    <w:rsid w:val="0E67F792"/>
    <w:rsid w:val="0E684748"/>
    <w:rsid w:val="0E747795"/>
    <w:rsid w:val="0E8A0F0D"/>
    <w:rsid w:val="0E9450C6"/>
    <w:rsid w:val="0EA625A4"/>
    <w:rsid w:val="0EA8B367"/>
    <w:rsid w:val="0EC021FE"/>
    <w:rsid w:val="0EE73897"/>
    <w:rsid w:val="0EF1D7A2"/>
    <w:rsid w:val="0EFEBA4E"/>
    <w:rsid w:val="0F059B22"/>
    <w:rsid w:val="0F083E7D"/>
    <w:rsid w:val="0F0D3089"/>
    <w:rsid w:val="0F1E1DF7"/>
    <w:rsid w:val="0F1E9388"/>
    <w:rsid w:val="0F25B897"/>
    <w:rsid w:val="0F25CDCA"/>
    <w:rsid w:val="0F4805D2"/>
    <w:rsid w:val="0F61FC26"/>
    <w:rsid w:val="0F622F7A"/>
    <w:rsid w:val="0F9363A8"/>
    <w:rsid w:val="0F97BE18"/>
    <w:rsid w:val="0FA782C5"/>
    <w:rsid w:val="0FBB06BE"/>
    <w:rsid w:val="0FBC2B3C"/>
    <w:rsid w:val="0FBF06EB"/>
    <w:rsid w:val="0FC49722"/>
    <w:rsid w:val="0FCB4F59"/>
    <w:rsid w:val="0FD3CDD8"/>
    <w:rsid w:val="0FDFE7E8"/>
    <w:rsid w:val="0FF777B2"/>
    <w:rsid w:val="0FFB6D56"/>
    <w:rsid w:val="1007CD9A"/>
    <w:rsid w:val="100BF8A9"/>
    <w:rsid w:val="10281564"/>
    <w:rsid w:val="103467CE"/>
    <w:rsid w:val="104D73E8"/>
    <w:rsid w:val="106543E5"/>
    <w:rsid w:val="1065C9A6"/>
    <w:rsid w:val="106D5BF6"/>
    <w:rsid w:val="10748783"/>
    <w:rsid w:val="1076F82D"/>
    <w:rsid w:val="107B766A"/>
    <w:rsid w:val="107D7E84"/>
    <w:rsid w:val="108442AB"/>
    <w:rsid w:val="1084A195"/>
    <w:rsid w:val="10B46E0E"/>
    <w:rsid w:val="10C1786B"/>
    <w:rsid w:val="10C71F33"/>
    <w:rsid w:val="10E5FF2E"/>
    <w:rsid w:val="10E7683C"/>
    <w:rsid w:val="10F1DB1E"/>
    <w:rsid w:val="110E1F49"/>
    <w:rsid w:val="11391A84"/>
    <w:rsid w:val="1139E972"/>
    <w:rsid w:val="113AAC70"/>
    <w:rsid w:val="1153736C"/>
    <w:rsid w:val="1157FDDC"/>
    <w:rsid w:val="11707FFC"/>
    <w:rsid w:val="117261A8"/>
    <w:rsid w:val="117425BC"/>
    <w:rsid w:val="117779BA"/>
    <w:rsid w:val="11790EFD"/>
    <w:rsid w:val="118C0870"/>
    <w:rsid w:val="11A5089C"/>
    <w:rsid w:val="11AECE65"/>
    <w:rsid w:val="11C26D57"/>
    <w:rsid w:val="11C3E662"/>
    <w:rsid w:val="11D1213B"/>
    <w:rsid w:val="11DB5112"/>
    <w:rsid w:val="11E7D7C8"/>
    <w:rsid w:val="11F54D5C"/>
    <w:rsid w:val="11F97EDD"/>
    <w:rsid w:val="1209E41C"/>
    <w:rsid w:val="120A8A64"/>
    <w:rsid w:val="12121B41"/>
    <w:rsid w:val="1218BA61"/>
    <w:rsid w:val="1218C546"/>
    <w:rsid w:val="122FE6CA"/>
    <w:rsid w:val="1235FFEB"/>
    <w:rsid w:val="123F7E9A"/>
    <w:rsid w:val="1258BB12"/>
    <w:rsid w:val="126D9205"/>
    <w:rsid w:val="12719DB2"/>
    <w:rsid w:val="12771156"/>
    <w:rsid w:val="127B398B"/>
    <w:rsid w:val="128AF813"/>
    <w:rsid w:val="1296BC9E"/>
    <w:rsid w:val="129B60ED"/>
    <w:rsid w:val="129C12FC"/>
    <w:rsid w:val="12A7FB71"/>
    <w:rsid w:val="12D872CE"/>
    <w:rsid w:val="12D982B7"/>
    <w:rsid w:val="12F0EE70"/>
    <w:rsid w:val="12F15864"/>
    <w:rsid w:val="1302BB85"/>
    <w:rsid w:val="13079809"/>
    <w:rsid w:val="130A3B0C"/>
    <w:rsid w:val="13163AEE"/>
    <w:rsid w:val="132BAAAC"/>
    <w:rsid w:val="13440FA3"/>
    <w:rsid w:val="13469E51"/>
    <w:rsid w:val="1349736C"/>
    <w:rsid w:val="134D1792"/>
    <w:rsid w:val="1355EC58"/>
    <w:rsid w:val="1359EBB8"/>
    <w:rsid w:val="1363AE87"/>
    <w:rsid w:val="1363F520"/>
    <w:rsid w:val="13688689"/>
    <w:rsid w:val="136BAA17"/>
    <w:rsid w:val="137BBD8B"/>
    <w:rsid w:val="13875B6F"/>
    <w:rsid w:val="138874A6"/>
    <w:rsid w:val="13AC4483"/>
    <w:rsid w:val="13B3673B"/>
    <w:rsid w:val="13BC4796"/>
    <w:rsid w:val="13D741AD"/>
    <w:rsid w:val="13E514B4"/>
    <w:rsid w:val="13E75AC8"/>
    <w:rsid w:val="13E837ED"/>
    <w:rsid w:val="13EF5D6F"/>
    <w:rsid w:val="13F3B335"/>
    <w:rsid w:val="1408BEA4"/>
    <w:rsid w:val="141AC2DD"/>
    <w:rsid w:val="1420CBC6"/>
    <w:rsid w:val="142BE4C5"/>
    <w:rsid w:val="142E5E56"/>
    <w:rsid w:val="14405334"/>
    <w:rsid w:val="14468E5C"/>
    <w:rsid w:val="1450548D"/>
    <w:rsid w:val="145E6A87"/>
    <w:rsid w:val="145EA41E"/>
    <w:rsid w:val="14664671"/>
    <w:rsid w:val="146A7584"/>
    <w:rsid w:val="146E351D"/>
    <w:rsid w:val="146F83E6"/>
    <w:rsid w:val="1470ECE8"/>
    <w:rsid w:val="147DDBA2"/>
    <w:rsid w:val="147EBA97"/>
    <w:rsid w:val="1487FAA9"/>
    <w:rsid w:val="148ABF59"/>
    <w:rsid w:val="1495218B"/>
    <w:rsid w:val="14A51722"/>
    <w:rsid w:val="14A54C5E"/>
    <w:rsid w:val="14BB2061"/>
    <w:rsid w:val="14D8D699"/>
    <w:rsid w:val="1504FFAD"/>
    <w:rsid w:val="150B24AF"/>
    <w:rsid w:val="150B58CB"/>
    <w:rsid w:val="150ED96A"/>
    <w:rsid w:val="15239723"/>
    <w:rsid w:val="152BE72A"/>
    <w:rsid w:val="15381B4D"/>
    <w:rsid w:val="15423F02"/>
    <w:rsid w:val="154AA795"/>
    <w:rsid w:val="154B3750"/>
    <w:rsid w:val="154D77A7"/>
    <w:rsid w:val="1563362F"/>
    <w:rsid w:val="1569D851"/>
    <w:rsid w:val="156CEDAB"/>
    <w:rsid w:val="1597CAA6"/>
    <w:rsid w:val="15A37E48"/>
    <w:rsid w:val="15A56BBE"/>
    <w:rsid w:val="15AF82D0"/>
    <w:rsid w:val="15B07CD7"/>
    <w:rsid w:val="15B3E8D4"/>
    <w:rsid w:val="15B64989"/>
    <w:rsid w:val="15BA2AA7"/>
    <w:rsid w:val="15BACEDC"/>
    <w:rsid w:val="15BF9627"/>
    <w:rsid w:val="15C44FE4"/>
    <w:rsid w:val="15C4E922"/>
    <w:rsid w:val="15D60116"/>
    <w:rsid w:val="15D625E3"/>
    <w:rsid w:val="15DA7B9C"/>
    <w:rsid w:val="15DE00E3"/>
    <w:rsid w:val="15EA88E3"/>
    <w:rsid w:val="15EBE5AD"/>
    <w:rsid w:val="15F16EB8"/>
    <w:rsid w:val="1612B692"/>
    <w:rsid w:val="16259241"/>
    <w:rsid w:val="163200AB"/>
    <w:rsid w:val="1637106D"/>
    <w:rsid w:val="163DC059"/>
    <w:rsid w:val="164242D8"/>
    <w:rsid w:val="16428D60"/>
    <w:rsid w:val="1642FFA9"/>
    <w:rsid w:val="1658C069"/>
    <w:rsid w:val="165F8573"/>
    <w:rsid w:val="167727B9"/>
    <w:rsid w:val="168547A6"/>
    <w:rsid w:val="168890BA"/>
    <w:rsid w:val="168D0F4E"/>
    <w:rsid w:val="168F0EDF"/>
    <w:rsid w:val="1690B788"/>
    <w:rsid w:val="16983B53"/>
    <w:rsid w:val="169CD65E"/>
    <w:rsid w:val="16A9DBAE"/>
    <w:rsid w:val="16B30A74"/>
    <w:rsid w:val="16B89B3B"/>
    <w:rsid w:val="16BEBEE1"/>
    <w:rsid w:val="16CBB118"/>
    <w:rsid w:val="16CF000A"/>
    <w:rsid w:val="16CFAC9F"/>
    <w:rsid w:val="16D666BD"/>
    <w:rsid w:val="16D6F412"/>
    <w:rsid w:val="16E77953"/>
    <w:rsid w:val="16F4004D"/>
    <w:rsid w:val="16FE39A3"/>
    <w:rsid w:val="1701C512"/>
    <w:rsid w:val="17023B96"/>
    <w:rsid w:val="1706E893"/>
    <w:rsid w:val="170F13E9"/>
    <w:rsid w:val="1710D832"/>
    <w:rsid w:val="172FF8EC"/>
    <w:rsid w:val="17359DA9"/>
    <w:rsid w:val="173E50FF"/>
    <w:rsid w:val="174BE7A6"/>
    <w:rsid w:val="175C4994"/>
    <w:rsid w:val="175D4260"/>
    <w:rsid w:val="175F40AF"/>
    <w:rsid w:val="175F9B61"/>
    <w:rsid w:val="17654505"/>
    <w:rsid w:val="17682EFE"/>
    <w:rsid w:val="17743CCC"/>
    <w:rsid w:val="1775C06C"/>
    <w:rsid w:val="177E1E78"/>
    <w:rsid w:val="17808562"/>
    <w:rsid w:val="1785CF04"/>
    <w:rsid w:val="178C8DE9"/>
    <w:rsid w:val="178E5CC8"/>
    <w:rsid w:val="17967678"/>
    <w:rsid w:val="179CE44E"/>
    <w:rsid w:val="17A3E18F"/>
    <w:rsid w:val="17A4CC57"/>
    <w:rsid w:val="17ADBB76"/>
    <w:rsid w:val="17B64015"/>
    <w:rsid w:val="17DC1AE9"/>
    <w:rsid w:val="17DD12BE"/>
    <w:rsid w:val="17E111B8"/>
    <w:rsid w:val="17EB92AB"/>
    <w:rsid w:val="17ED283A"/>
    <w:rsid w:val="17F314C0"/>
    <w:rsid w:val="180EC3B5"/>
    <w:rsid w:val="180FE7D9"/>
    <w:rsid w:val="18154F7F"/>
    <w:rsid w:val="18332E6A"/>
    <w:rsid w:val="1840F6EF"/>
    <w:rsid w:val="184A3E4B"/>
    <w:rsid w:val="184D796E"/>
    <w:rsid w:val="1850CA8C"/>
    <w:rsid w:val="185845D8"/>
    <w:rsid w:val="1859A9A6"/>
    <w:rsid w:val="1875E612"/>
    <w:rsid w:val="1886ADDA"/>
    <w:rsid w:val="188D46F5"/>
    <w:rsid w:val="18999D8C"/>
    <w:rsid w:val="189DCDF8"/>
    <w:rsid w:val="18A62ACE"/>
    <w:rsid w:val="18C57FB4"/>
    <w:rsid w:val="18D3ABF2"/>
    <w:rsid w:val="18E87A54"/>
    <w:rsid w:val="18ECAAF4"/>
    <w:rsid w:val="1902E38C"/>
    <w:rsid w:val="19057286"/>
    <w:rsid w:val="1909C16C"/>
    <w:rsid w:val="190E8F83"/>
    <w:rsid w:val="191D8955"/>
    <w:rsid w:val="192AB30A"/>
    <w:rsid w:val="192C87AC"/>
    <w:rsid w:val="193AE106"/>
    <w:rsid w:val="194469AD"/>
    <w:rsid w:val="194E844A"/>
    <w:rsid w:val="194EE2DD"/>
    <w:rsid w:val="19588A22"/>
    <w:rsid w:val="195A4EFC"/>
    <w:rsid w:val="196160C5"/>
    <w:rsid w:val="1962DE4F"/>
    <w:rsid w:val="1984DB64"/>
    <w:rsid w:val="1989976B"/>
    <w:rsid w:val="198E6712"/>
    <w:rsid w:val="19C53CEF"/>
    <w:rsid w:val="19D008F1"/>
    <w:rsid w:val="19D80B67"/>
    <w:rsid w:val="19E0A349"/>
    <w:rsid w:val="19E2BF7D"/>
    <w:rsid w:val="1A06992F"/>
    <w:rsid w:val="1A214454"/>
    <w:rsid w:val="1A338807"/>
    <w:rsid w:val="1A3604D4"/>
    <w:rsid w:val="1A3B615F"/>
    <w:rsid w:val="1A47682C"/>
    <w:rsid w:val="1A50D16B"/>
    <w:rsid w:val="1A572B3C"/>
    <w:rsid w:val="1A6C2C3A"/>
    <w:rsid w:val="1A769396"/>
    <w:rsid w:val="1A81A6FB"/>
    <w:rsid w:val="1A82B437"/>
    <w:rsid w:val="1A90DB6A"/>
    <w:rsid w:val="1A95D5F7"/>
    <w:rsid w:val="1AC497F9"/>
    <w:rsid w:val="1ACAF467"/>
    <w:rsid w:val="1AD29F59"/>
    <w:rsid w:val="1AD77E2A"/>
    <w:rsid w:val="1ADA0339"/>
    <w:rsid w:val="1ADD94B7"/>
    <w:rsid w:val="1ADEB59F"/>
    <w:rsid w:val="1AE1157A"/>
    <w:rsid w:val="1AE9F8E9"/>
    <w:rsid w:val="1AFB7B97"/>
    <w:rsid w:val="1AFC7AEE"/>
    <w:rsid w:val="1AFF9CBF"/>
    <w:rsid w:val="1B07B6A1"/>
    <w:rsid w:val="1B138330"/>
    <w:rsid w:val="1B16826E"/>
    <w:rsid w:val="1B191AD0"/>
    <w:rsid w:val="1B1E0931"/>
    <w:rsid w:val="1B2DFFB8"/>
    <w:rsid w:val="1B4DCF39"/>
    <w:rsid w:val="1B578F69"/>
    <w:rsid w:val="1B6A9B2D"/>
    <w:rsid w:val="1B751F88"/>
    <w:rsid w:val="1B809CE9"/>
    <w:rsid w:val="1B841540"/>
    <w:rsid w:val="1B8C7C61"/>
    <w:rsid w:val="1BA5AF50"/>
    <w:rsid w:val="1BB60C03"/>
    <w:rsid w:val="1BB71247"/>
    <w:rsid w:val="1BB83C02"/>
    <w:rsid w:val="1BDFA54E"/>
    <w:rsid w:val="1BE9A09B"/>
    <w:rsid w:val="1BE9B282"/>
    <w:rsid w:val="1BEA1456"/>
    <w:rsid w:val="1BEB66B0"/>
    <w:rsid w:val="1BEC28C4"/>
    <w:rsid w:val="1BEF1785"/>
    <w:rsid w:val="1BF686CB"/>
    <w:rsid w:val="1C012C5B"/>
    <w:rsid w:val="1C0DF3C1"/>
    <w:rsid w:val="1C162134"/>
    <w:rsid w:val="1C22581A"/>
    <w:rsid w:val="1C4471BE"/>
    <w:rsid w:val="1C4882C4"/>
    <w:rsid w:val="1C4C6BA0"/>
    <w:rsid w:val="1C90A30D"/>
    <w:rsid w:val="1CA15AEC"/>
    <w:rsid w:val="1CAB36FC"/>
    <w:rsid w:val="1CAC3A2D"/>
    <w:rsid w:val="1CB73703"/>
    <w:rsid w:val="1CB93FA1"/>
    <w:rsid w:val="1CBC64EE"/>
    <w:rsid w:val="1CBFCC60"/>
    <w:rsid w:val="1CC3B024"/>
    <w:rsid w:val="1CC8DC8E"/>
    <w:rsid w:val="1CC91D9F"/>
    <w:rsid w:val="1CCBA200"/>
    <w:rsid w:val="1CCC380A"/>
    <w:rsid w:val="1CD9AE46"/>
    <w:rsid w:val="1CDA3E71"/>
    <w:rsid w:val="1CE7E700"/>
    <w:rsid w:val="1CED600E"/>
    <w:rsid w:val="1CF0214C"/>
    <w:rsid w:val="1CF85AE4"/>
    <w:rsid w:val="1D02F217"/>
    <w:rsid w:val="1D03F1D9"/>
    <w:rsid w:val="1D0856FD"/>
    <w:rsid w:val="1D0D2A0E"/>
    <w:rsid w:val="1D0D2A5F"/>
    <w:rsid w:val="1D1491B7"/>
    <w:rsid w:val="1D1E0582"/>
    <w:rsid w:val="1D233767"/>
    <w:rsid w:val="1D431907"/>
    <w:rsid w:val="1D43AC6B"/>
    <w:rsid w:val="1D4BDAC3"/>
    <w:rsid w:val="1D67CF11"/>
    <w:rsid w:val="1D7059A7"/>
    <w:rsid w:val="1D77B381"/>
    <w:rsid w:val="1D782ED0"/>
    <w:rsid w:val="1D7AD1DA"/>
    <w:rsid w:val="1D7DF578"/>
    <w:rsid w:val="1D820E7F"/>
    <w:rsid w:val="1D8EC846"/>
    <w:rsid w:val="1D961E65"/>
    <w:rsid w:val="1DBB6043"/>
    <w:rsid w:val="1DC1AD4C"/>
    <w:rsid w:val="1DDDC127"/>
    <w:rsid w:val="1DE24088"/>
    <w:rsid w:val="1DEDDF9B"/>
    <w:rsid w:val="1DFE422D"/>
    <w:rsid w:val="1E06B1C7"/>
    <w:rsid w:val="1E0AB637"/>
    <w:rsid w:val="1E0E50D7"/>
    <w:rsid w:val="1E0FA07B"/>
    <w:rsid w:val="1E1155FE"/>
    <w:rsid w:val="1E181985"/>
    <w:rsid w:val="1E23837C"/>
    <w:rsid w:val="1E4000D7"/>
    <w:rsid w:val="1E4117A9"/>
    <w:rsid w:val="1E4C8DB0"/>
    <w:rsid w:val="1E4CF7AB"/>
    <w:rsid w:val="1E514B82"/>
    <w:rsid w:val="1E56874D"/>
    <w:rsid w:val="1E646DFF"/>
    <w:rsid w:val="1E7E199D"/>
    <w:rsid w:val="1E857C24"/>
    <w:rsid w:val="1E8801F7"/>
    <w:rsid w:val="1E8F6C04"/>
    <w:rsid w:val="1E910D4A"/>
    <w:rsid w:val="1E91AEBE"/>
    <w:rsid w:val="1E99A4E1"/>
    <w:rsid w:val="1EA31C1F"/>
    <w:rsid w:val="1EA70CB8"/>
    <w:rsid w:val="1EB3CCC5"/>
    <w:rsid w:val="1EB5C49B"/>
    <w:rsid w:val="1EB82B79"/>
    <w:rsid w:val="1EBE612F"/>
    <w:rsid w:val="1EC9AAC2"/>
    <w:rsid w:val="1ECEA594"/>
    <w:rsid w:val="1ED5CE82"/>
    <w:rsid w:val="1EE362E8"/>
    <w:rsid w:val="1EE39491"/>
    <w:rsid w:val="1EEBDC6F"/>
    <w:rsid w:val="1F0423FA"/>
    <w:rsid w:val="1F04B4A7"/>
    <w:rsid w:val="1F119EC6"/>
    <w:rsid w:val="1F151DB6"/>
    <w:rsid w:val="1F18B110"/>
    <w:rsid w:val="1F27F2D9"/>
    <w:rsid w:val="1F296AE1"/>
    <w:rsid w:val="1F2EC611"/>
    <w:rsid w:val="1F2F989A"/>
    <w:rsid w:val="1F31048B"/>
    <w:rsid w:val="1F66268A"/>
    <w:rsid w:val="1F733096"/>
    <w:rsid w:val="1F75607D"/>
    <w:rsid w:val="1F7ADC7C"/>
    <w:rsid w:val="1F7FC622"/>
    <w:rsid w:val="1F8E9354"/>
    <w:rsid w:val="1F9DBD50"/>
    <w:rsid w:val="1FA175F3"/>
    <w:rsid w:val="1FA7A2C0"/>
    <w:rsid w:val="1FB1F1A9"/>
    <w:rsid w:val="1FB594BF"/>
    <w:rsid w:val="1FBB451E"/>
    <w:rsid w:val="1FBBB192"/>
    <w:rsid w:val="1FC52ED0"/>
    <w:rsid w:val="1FC95CFC"/>
    <w:rsid w:val="1FD1066B"/>
    <w:rsid w:val="1FDF9C4A"/>
    <w:rsid w:val="1FE9F653"/>
    <w:rsid w:val="1FF0682D"/>
    <w:rsid w:val="200623F2"/>
    <w:rsid w:val="20089F36"/>
    <w:rsid w:val="20201B57"/>
    <w:rsid w:val="2032B37F"/>
    <w:rsid w:val="20401ED6"/>
    <w:rsid w:val="204540BE"/>
    <w:rsid w:val="20567C4F"/>
    <w:rsid w:val="20569B87"/>
    <w:rsid w:val="2061A0E4"/>
    <w:rsid w:val="2062359F"/>
    <w:rsid w:val="2063394F"/>
    <w:rsid w:val="206613C5"/>
    <w:rsid w:val="2068FDC7"/>
    <w:rsid w:val="207E22BA"/>
    <w:rsid w:val="2098AEC1"/>
    <w:rsid w:val="20A6526E"/>
    <w:rsid w:val="20A7563C"/>
    <w:rsid w:val="20B1E1C6"/>
    <w:rsid w:val="20B82703"/>
    <w:rsid w:val="20BBE4A8"/>
    <w:rsid w:val="20E0E81C"/>
    <w:rsid w:val="20E52026"/>
    <w:rsid w:val="20F5EC74"/>
    <w:rsid w:val="21016BD4"/>
    <w:rsid w:val="21041CC9"/>
    <w:rsid w:val="2112E388"/>
    <w:rsid w:val="21163BD6"/>
    <w:rsid w:val="2116D99F"/>
    <w:rsid w:val="21181BF1"/>
    <w:rsid w:val="2118BBE8"/>
    <w:rsid w:val="211A3FE5"/>
    <w:rsid w:val="21243B6D"/>
    <w:rsid w:val="21268BE7"/>
    <w:rsid w:val="21294D91"/>
    <w:rsid w:val="212F2C7D"/>
    <w:rsid w:val="2142BD37"/>
    <w:rsid w:val="214519E8"/>
    <w:rsid w:val="214AB39E"/>
    <w:rsid w:val="214B26A6"/>
    <w:rsid w:val="21649E6F"/>
    <w:rsid w:val="21738779"/>
    <w:rsid w:val="21789402"/>
    <w:rsid w:val="2182887A"/>
    <w:rsid w:val="2188D805"/>
    <w:rsid w:val="218BA91A"/>
    <w:rsid w:val="21944203"/>
    <w:rsid w:val="219C4159"/>
    <w:rsid w:val="21A536B8"/>
    <w:rsid w:val="21A5656A"/>
    <w:rsid w:val="21A710D2"/>
    <w:rsid w:val="21AA576A"/>
    <w:rsid w:val="21AAEB73"/>
    <w:rsid w:val="21BB6B9B"/>
    <w:rsid w:val="21E76763"/>
    <w:rsid w:val="21E8BD7B"/>
    <w:rsid w:val="21F17E78"/>
    <w:rsid w:val="21FA6BBF"/>
    <w:rsid w:val="21FE2419"/>
    <w:rsid w:val="21FFBEDC"/>
    <w:rsid w:val="2200E753"/>
    <w:rsid w:val="2201BB5A"/>
    <w:rsid w:val="220A7D6A"/>
    <w:rsid w:val="2210D5FD"/>
    <w:rsid w:val="2217D42C"/>
    <w:rsid w:val="2218E60F"/>
    <w:rsid w:val="222CF96E"/>
    <w:rsid w:val="2232A544"/>
    <w:rsid w:val="223B23B9"/>
    <w:rsid w:val="22473F3D"/>
    <w:rsid w:val="22551F72"/>
    <w:rsid w:val="22618F96"/>
    <w:rsid w:val="22627039"/>
    <w:rsid w:val="22638E3D"/>
    <w:rsid w:val="22736CE8"/>
    <w:rsid w:val="2298C2F3"/>
    <w:rsid w:val="229C861F"/>
    <w:rsid w:val="22A6A012"/>
    <w:rsid w:val="22B5EF0A"/>
    <w:rsid w:val="22BA4039"/>
    <w:rsid w:val="22D1468E"/>
    <w:rsid w:val="22D5ED84"/>
    <w:rsid w:val="22D7D07F"/>
    <w:rsid w:val="22DAC757"/>
    <w:rsid w:val="22DB8C1B"/>
    <w:rsid w:val="22E300A5"/>
    <w:rsid w:val="22E6A866"/>
    <w:rsid w:val="2306B020"/>
    <w:rsid w:val="23077051"/>
    <w:rsid w:val="231490F3"/>
    <w:rsid w:val="23297B63"/>
    <w:rsid w:val="2337C400"/>
    <w:rsid w:val="233957F6"/>
    <w:rsid w:val="23439B7B"/>
    <w:rsid w:val="235780FB"/>
    <w:rsid w:val="2364C1B8"/>
    <w:rsid w:val="2371DD75"/>
    <w:rsid w:val="237D2768"/>
    <w:rsid w:val="237ECEB5"/>
    <w:rsid w:val="237FB2C6"/>
    <w:rsid w:val="23814BC0"/>
    <w:rsid w:val="238E3885"/>
    <w:rsid w:val="23AC9E2F"/>
    <w:rsid w:val="23B1F7FD"/>
    <w:rsid w:val="23BB4FD0"/>
    <w:rsid w:val="23BCA215"/>
    <w:rsid w:val="23E0F179"/>
    <w:rsid w:val="23E2165C"/>
    <w:rsid w:val="23E5FD96"/>
    <w:rsid w:val="23E7AFDA"/>
    <w:rsid w:val="23EAE82C"/>
    <w:rsid w:val="23EF37AB"/>
    <w:rsid w:val="2401288F"/>
    <w:rsid w:val="241286A5"/>
    <w:rsid w:val="2414C0C4"/>
    <w:rsid w:val="24183CA2"/>
    <w:rsid w:val="241A00CC"/>
    <w:rsid w:val="24299BA2"/>
    <w:rsid w:val="2430D667"/>
    <w:rsid w:val="2438172F"/>
    <w:rsid w:val="243F7F19"/>
    <w:rsid w:val="2447B7BC"/>
    <w:rsid w:val="244FC145"/>
    <w:rsid w:val="2463A0FC"/>
    <w:rsid w:val="248772CE"/>
    <w:rsid w:val="2492DBD6"/>
    <w:rsid w:val="24AF7E16"/>
    <w:rsid w:val="24BA4EB6"/>
    <w:rsid w:val="24C946C7"/>
    <w:rsid w:val="24CC7E07"/>
    <w:rsid w:val="24D71D5A"/>
    <w:rsid w:val="24F3E752"/>
    <w:rsid w:val="24FC8B45"/>
    <w:rsid w:val="2501E698"/>
    <w:rsid w:val="25066C8B"/>
    <w:rsid w:val="25241E13"/>
    <w:rsid w:val="2531676E"/>
    <w:rsid w:val="25348CB4"/>
    <w:rsid w:val="253D8D66"/>
    <w:rsid w:val="253EE87C"/>
    <w:rsid w:val="253F084D"/>
    <w:rsid w:val="254EEDB9"/>
    <w:rsid w:val="25563219"/>
    <w:rsid w:val="255B015F"/>
    <w:rsid w:val="255ECE1D"/>
    <w:rsid w:val="256AF1B4"/>
    <w:rsid w:val="256D09DA"/>
    <w:rsid w:val="2574A7DC"/>
    <w:rsid w:val="257663DA"/>
    <w:rsid w:val="25A62B5E"/>
    <w:rsid w:val="25AD576F"/>
    <w:rsid w:val="25ADF961"/>
    <w:rsid w:val="25C0ABA1"/>
    <w:rsid w:val="25CB7150"/>
    <w:rsid w:val="25E27F22"/>
    <w:rsid w:val="25F347DD"/>
    <w:rsid w:val="25F3C61D"/>
    <w:rsid w:val="25FA7D4C"/>
    <w:rsid w:val="26078751"/>
    <w:rsid w:val="262221E8"/>
    <w:rsid w:val="26242C66"/>
    <w:rsid w:val="26257BF5"/>
    <w:rsid w:val="262A44D6"/>
    <w:rsid w:val="262C5515"/>
    <w:rsid w:val="26345759"/>
    <w:rsid w:val="265135BE"/>
    <w:rsid w:val="2660FDDC"/>
    <w:rsid w:val="2667863B"/>
    <w:rsid w:val="26714F33"/>
    <w:rsid w:val="2673FBAC"/>
    <w:rsid w:val="267D0035"/>
    <w:rsid w:val="268F1B52"/>
    <w:rsid w:val="269A7D4C"/>
    <w:rsid w:val="26A07CD3"/>
    <w:rsid w:val="26B16491"/>
    <w:rsid w:val="26B3F922"/>
    <w:rsid w:val="26B697E5"/>
    <w:rsid w:val="26BE5ED2"/>
    <w:rsid w:val="26BF2B89"/>
    <w:rsid w:val="26D1A324"/>
    <w:rsid w:val="26D95CD0"/>
    <w:rsid w:val="26D98E22"/>
    <w:rsid w:val="26DA8A3D"/>
    <w:rsid w:val="26EE66D9"/>
    <w:rsid w:val="26EFBC54"/>
    <w:rsid w:val="26F14ACB"/>
    <w:rsid w:val="26F4F6CD"/>
    <w:rsid w:val="26F8DF72"/>
    <w:rsid w:val="2711F009"/>
    <w:rsid w:val="271E97E8"/>
    <w:rsid w:val="27206AEF"/>
    <w:rsid w:val="2720CA9B"/>
    <w:rsid w:val="2723EC1C"/>
    <w:rsid w:val="272AC7F5"/>
    <w:rsid w:val="2731620F"/>
    <w:rsid w:val="273B46BD"/>
    <w:rsid w:val="273C4AA6"/>
    <w:rsid w:val="2743BCA6"/>
    <w:rsid w:val="274EF477"/>
    <w:rsid w:val="274FD4EB"/>
    <w:rsid w:val="27545D8A"/>
    <w:rsid w:val="275E05A8"/>
    <w:rsid w:val="27624D90"/>
    <w:rsid w:val="2798BD51"/>
    <w:rsid w:val="27A6EE43"/>
    <w:rsid w:val="27AE1735"/>
    <w:rsid w:val="27B4EB68"/>
    <w:rsid w:val="27B88561"/>
    <w:rsid w:val="27C1D46D"/>
    <w:rsid w:val="27C955B8"/>
    <w:rsid w:val="27ED1F18"/>
    <w:rsid w:val="27F27006"/>
    <w:rsid w:val="27FED297"/>
    <w:rsid w:val="281B5F77"/>
    <w:rsid w:val="2821540F"/>
    <w:rsid w:val="282B4F29"/>
    <w:rsid w:val="282F305F"/>
    <w:rsid w:val="2831EEE1"/>
    <w:rsid w:val="28575212"/>
    <w:rsid w:val="289DCCBC"/>
    <w:rsid w:val="289EDB44"/>
    <w:rsid w:val="289F7F7A"/>
    <w:rsid w:val="28A54DE9"/>
    <w:rsid w:val="28B294D7"/>
    <w:rsid w:val="28B90E8A"/>
    <w:rsid w:val="28BD8C39"/>
    <w:rsid w:val="28BF0DE1"/>
    <w:rsid w:val="28C2F4F1"/>
    <w:rsid w:val="28CD4C7A"/>
    <w:rsid w:val="28F0BFF6"/>
    <w:rsid w:val="291CF399"/>
    <w:rsid w:val="2920DB38"/>
    <w:rsid w:val="292AA589"/>
    <w:rsid w:val="293094C7"/>
    <w:rsid w:val="293EF1C1"/>
    <w:rsid w:val="29549692"/>
    <w:rsid w:val="295A0DA6"/>
    <w:rsid w:val="2976F85C"/>
    <w:rsid w:val="2978131D"/>
    <w:rsid w:val="2982D392"/>
    <w:rsid w:val="299DB68A"/>
    <w:rsid w:val="29B0AE11"/>
    <w:rsid w:val="29B9977A"/>
    <w:rsid w:val="29DF5045"/>
    <w:rsid w:val="2A14F581"/>
    <w:rsid w:val="2A1662E2"/>
    <w:rsid w:val="2A176A60"/>
    <w:rsid w:val="2A2B249C"/>
    <w:rsid w:val="2A2B3245"/>
    <w:rsid w:val="2A39628D"/>
    <w:rsid w:val="2A408002"/>
    <w:rsid w:val="2A454CB1"/>
    <w:rsid w:val="2A466C48"/>
    <w:rsid w:val="2A48827C"/>
    <w:rsid w:val="2A58FEE7"/>
    <w:rsid w:val="2A6213CB"/>
    <w:rsid w:val="2A74FFEB"/>
    <w:rsid w:val="2A75960C"/>
    <w:rsid w:val="2A94599B"/>
    <w:rsid w:val="2AA81588"/>
    <w:rsid w:val="2AB23872"/>
    <w:rsid w:val="2AC9AA31"/>
    <w:rsid w:val="2AD0F005"/>
    <w:rsid w:val="2AFCA857"/>
    <w:rsid w:val="2B00AB9A"/>
    <w:rsid w:val="2B05BF2D"/>
    <w:rsid w:val="2B08FAEF"/>
    <w:rsid w:val="2B16CD8E"/>
    <w:rsid w:val="2B1AB536"/>
    <w:rsid w:val="2B1D5716"/>
    <w:rsid w:val="2B28FD60"/>
    <w:rsid w:val="2B2FFBC2"/>
    <w:rsid w:val="2B3BF549"/>
    <w:rsid w:val="2B464733"/>
    <w:rsid w:val="2B47A61A"/>
    <w:rsid w:val="2B503D71"/>
    <w:rsid w:val="2B5C39AC"/>
    <w:rsid w:val="2B6C19B3"/>
    <w:rsid w:val="2B6FC202"/>
    <w:rsid w:val="2B7B7584"/>
    <w:rsid w:val="2B7D0EE5"/>
    <w:rsid w:val="2B843867"/>
    <w:rsid w:val="2BB05EE2"/>
    <w:rsid w:val="2BBAD9BF"/>
    <w:rsid w:val="2BC6A98C"/>
    <w:rsid w:val="2BDC2960"/>
    <w:rsid w:val="2BE2218F"/>
    <w:rsid w:val="2BE65A59"/>
    <w:rsid w:val="2BEA2489"/>
    <w:rsid w:val="2BF9D5B8"/>
    <w:rsid w:val="2BFACD6F"/>
    <w:rsid w:val="2C0AAA29"/>
    <w:rsid w:val="2C0DDBAE"/>
    <w:rsid w:val="2C2B4AE4"/>
    <w:rsid w:val="2C48799C"/>
    <w:rsid w:val="2C67E743"/>
    <w:rsid w:val="2C6F3BC9"/>
    <w:rsid w:val="2C7D13A1"/>
    <w:rsid w:val="2C92398F"/>
    <w:rsid w:val="2C934036"/>
    <w:rsid w:val="2C9B54E6"/>
    <w:rsid w:val="2C9ECE6F"/>
    <w:rsid w:val="2CAD1873"/>
    <w:rsid w:val="2CB8408A"/>
    <w:rsid w:val="2CBFA4E4"/>
    <w:rsid w:val="2CD95DE5"/>
    <w:rsid w:val="2CE5D994"/>
    <w:rsid w:val="2D0DD618"/>
    <w:rsid w:val="2D299E30"/>
    <w:rsid w:val="2D4646E7"/>
    <w:rsid w:val="2D472107"/>
    <w:rsid w:val="2D514278"/>
    <w:rsid w:val="2D70C1B7"/>
    <w:rsid w:val="2D82C468"/>
    <w:rsid w:val="2D916C54"/>
    <w:rsid w:val="2D9C7DEE"/>
    <w:rsid w:val="2D9CE629"/>
    <w:rsid w:val="2DAB76AD"/>
    <w:rsid w:val="2DB72844"/>
    <w:rsid w:val="2DCE966E"/>
    <w:rsid w:val="2DDC4635"/>
    <w:rsid w:val="2DDE7CBC"/>
    <w:rsid w:val="2DEE8E6B"/>
    <w:rsid w:val="2DFDAC62"/>
    <w:rsid w:val="2E14CCE9"/>
    <w:rsid w:val="2E32A1D3"/>
    <w:rsid w:val="2E35DFC5"/>
    <w:rsid w:val="2E460ADD"/>
    <w:rsid w:val="2E5A0686"/>
    <w:rsid w:val="2E62968A"/>
    <w:rsid w:val="2E6C8347"/>
    <w:rsid w:val="2E70D595"/>
    <w:rsid w:val="2E74DACC"/>
    <w:rsid w:val="2E8F05C0"/>
    <w:rsid w:val="2E956584"/>
    <w:rsid w:val="2EA23171"/>
    <w:rsid w:val="2EAB54C3"/>
    <w:rsid w:val="2EB15392"/>
    <w:rsid w:val="2EDC6528"/>
    <w:rsid w:val="2EE5B75D"/>
    <w:rsid w:val="2F07E4BE"/>
    <w:rsid w:val="2F300A16"/>
    <w:rsid w:val="2F45FC07"/>
    <w:rsid w:val="2F50B9AA"/>
    <w:rsid w:val="2F63BA52"/>
    <w:rsid w:val="2F72E402"/>
    <w:rsid w:val="2F895902"/>
    <w:rsid w:val="2FA1A07E"/>
    <w:rsid w:val="2FA2FEEC"/>
    <w:rsid w:val="2FA9C140"/>
    <w:rsid w:val="2FAA01DB"/>
    <w:rsid w:val="2FD0DE2A"/>
    <w:rsid w:val="2FD1FD9F"/>
    <w:rsid w:val="2FE7430E"/>
    <w:rsid w:val="2FFF8166"/>
    <w:rsid w:val="30178A91"/>
    <w:rsid w:val="301F76A8"/>
    <w:rsid w:val="3021ADE3"/>
    <w:rsid w:val="30279ABB"/>
    <w:rsid w:val="303951E9"/>
    <w:rsid w:val="303BA220"/>
    <w:rsid w:val="303E0974"/>
    <w:rsid w:val="304817B4"/>
    <w:rsid w:val="30704754"/>
    <w:rsid w:val="307051BB"/>
    <w:rsid w:val="3075C6FA"/>
    <w:rsid w:val="308F3C36"/>
    <w:rsid w:val="30B1D526"/>
    <w:rsid w:val="30B5AE59"/>
    <w:rsid w:val="30BA3438"/>
    <w:rsid w:val="30BC89EE"/>
    <w:rsid w:val="30BC94C6"/>
    <w:rsid w:val="30BF4372"/>
    <w:rsid w:val="30C12B12"/>
    <w:rsid w:val="30CEED50"/>
    <w:rsid w:val="30D65578"/>
    <w:rsid w:val="30E81ED2"/>
    <w:rsid w:val="30EEB5CC"/>
    <w:rsid w:val="30EFCD6E"/>
    <w:rsid w:val="31011301"/>
    <w:rsid w:val="310436DC"/>
    <w:rsid w:val="3106CAF4"/>
    <w:rsid w:val="31133D37"/>
    <w:rsid w:val="3118F8EE"/>
    <w:rsid w:val="311B80B6"/>
    <w:rsid w:val="3158CEBD"/>
    <w:rsid w:val="316342BE"/>
    <w:rsid w:val="31636EEE"/>
    <w:rsid w:val="316456FA"/>
    <w:rsid w:val="3170304A"/>
    <w:rsid w:val="3178DC5C"/>
    <w:rsid w:val="317DB975"/>
    <w:rsid w:val="318649C5"/>
    <w:rsid w:val="318DD77D"/>
    <w:rsid w:val="319EA382"/>
    <w:rsid w:val="31AA2F5D"/>
    <w:rsid w:val="31AB3F0C"/>
    <w:rsid w:val="31B8A6DD"/>
    <w:rsid w:val="31C13A81"/>
    <w:rsid w:val="31C404BB"/>
    <w:rsid w:val="31D64427"/>
    <w:rsid w:val="31FE55BC"/>
    <w:rsid w:val="320045F0"/>
    <w:rsid w:val="3203DEFA"/>
    <w:rsid w:val="320AE51E"/>
    <w:rsid w:val="321545DA"/>
    <w:rsid w:val="3222906B"/>
    <w:rsid w:val="3225D836"/>
    <w:rsid w:val="3234F3B2"/>
    <w:rsid w:val="323842F3"/>
    <w:rsid w:val="323EA260"/>
    <w:rsid w:val="32581BE7"/>
    <w:rsid w:val="325E4F03"/>
    <w:rsid w:val="326D9185"/>
    <w:rsid w:val="3283B411"/>
    <w:rsid w:val="32865223"/>
    <w:rsid w:val="329CD8A4"/>
    <w:rsid w:val="32A3D5D0"/>
    <w:rsid w:val="32A5E304"/>
    <w:rsid w:val="32B2FCC6"/>
    <w:rsid w:val="32B41FEF"/>
    <w:rsid w:val="32BAA3A0"/>
    <w:rsid w:val="32D28BCA"/>
    <w:rsid w:val="32DCAD33"/>
    <w:rsid w:val="32E3DA2F"/>
    <w:rsid w:val="32ED7A6F"/>
    <w:rsid w:val="32EED1B1"/>
    <w:rsid w:val="32F75051"/>
    <w:rsid w:val="32F910BF"/>
    <w:rsid w:val="32FB7AE9"/>
    <w:rsid w:val="330D4238"/>
    <w:rsid w:val="3311F639"/>
    <w:rsid w:val="331545DC"/>
    <w:rsid w:val="332CC009"/>
    <w:rsid w:val="332D3353"/>
    <w:rsid w:val="3336BC0E"/>
    <w:rsid w:val="33402456"/>
    <w:rsid w:val="334460FB"/>
    <w:rsid w:val="335A8635"/>
    <w:rsid w:val="3362369A"/>
    <w:rsid w:val="3373DF40"/>
    <w:rsid w:val="337FC121"/>
    <w:rsid w:val="338205E3"/>
    <w:rsid w:val="33A8A889"/>
    <w:rsid w:val="33B85EBC"/>
    <w:rsid w:val="33D72071"/>
    <w:rsid w:val="33E76007"/>
    <w:rsid w:val="33EBF9BD"/>
    <w:rsid w:val="3409FF0C"/>
    <w:rsid w:val="340C388B"/>
    <w:rsid w:val="341CA9DB"/>
    <w:rsid w:val="3426CEA5"/>
    <w:rsid w:val="342C40B4"/>
    <w:rsid w:val="342C9092"/>
    <w:rsid w:val="3437C286"/>
    <w:rsid w:val="3438A567"/>
    <w:rsid w:val="343958DF"/>
    <w:rsid w:val="343E6BD0"/>
    <w:rsid w:val="34486A18"/>
    <w:rsid w:val="344D84B0"/>
    <w:rsid w:val="3457E101"/>
    <w:rsid w:val="34605429"/>
    <w:rsid w:val="3462234C"/>
    <w:rsid w:val="3467D40B"/>
    <w:rsid w:val="3467E0CD"/>
    <w:rsid w:val="3472F28F"/>
    <w:rsid w:val="347747C8"/>
    <w:rsid w:val="347F9D42"/>
    <w:rsid w:val="348EEF7B"/>
    <w:rsid w:val="3499DCFC"/>
    <w:rsid w:val="349A7776"/>
    <w:rsid w:val="34A56C2D"/>
    <w:rsid w:val="34A8ED51"/>
    <w:rsid w:val="34B6144B"/>
    <w:rsid w:val="34BA4E4A"/>
    <w:rsid w:val="34C02C2E"/>
    <w:rsid w:val="34C1F560"/>
    <w:rsid w:val="34C2E8B9"/>
    <w:rsid w:val="34D54EA6"/>
    <w:rsid w:val="34E67658"/>
    <w:rsid w:val="34ED50F7"/>
    <w:rsid w:val="34F58A75"/>
    <w:rsid w:val="350AD817"/>
    <w:rsid w:val="3520ABFB"/>
    <w:rsid w:val="35246300"/>
    <w:rsid w:val="352A89A7"/>
    <w:rsid w:val="352CBD1D"/>
    <w:rsid w:val="353DB9B0"/>
    <w:rsid w:val="35458517"/>
    <w:rsid w:val="35674881"/>
    <w:rsid w:val="356FC2F2"/>
    <w:rsid w:val="35841F61"/>
    <w:rsid w:val="35874469"/>
    <w:rsid w:val="3588C02A"/>
    <w:rsid w:val="35A02D09"/>
    <w:rsid w:val="35AC275C"/>
    <w:rsid w:val="35BE9C5B"/>
    <w:rsid w:val="35C8A3F1"/>
    <w:rsid w:val="35CF9B71"/>
    <w:rsid w:val="35D066B2"/>
    <w:rsid w:val="35D23A83"/>
    <w:rsid w:val="35D413E9"/>
    <w:rsid w:val="35E932CB"/>
    <w:rsid w:val="35F6A6BE"/>
    <w:rsid w:val="361B01C6"/>
    <w:rsid w:val="361B7F68"/>
    <w:rsid w:val="3621A6E8"/>
    <w:rsid w:val="362A6D4C"/>
    <w:rsid w:val="363DA9A8"/>
    <w:rsid w:val="363FBD9B"/>
    <w:rsid w:val="3648D650"/>
    <w:rsid w:val="364A1BE0"/>
    <w:rsid w:val="364ABF59"/>
    <w:rsid w:val="364DADFC"/>
    <w:rsid w:val="36519209"/>
    <w:rsid w:val="36535719"/>
    <w:rsid w:val="365432DC"/>
    <w:rsid w:val="36552FC6"/>
    <w:rsid w:val="36553853"/>
    <w:rsid w:val="36598327"/>
    <w:rsid w:val="3666B869"/>
    <w:rsid w:val="366FC89E"/>
    <w:rsid w:val="3676E71D"/>
    <w:rsid w:val="369E60CE"/>
    <w:rsid w:val="36B67541"/>
    <w:rsid w:val="36CE85E4"/>
    <w:rsid w:val="36CF7824"/>
    <w:rsid w:val="36D09953"/>
    <w:rsid w:val="36DED9B1"/>
    <w:rsid w:val="36E9FC56"/>
    <w:rsid w:val="36ECE708"/>
    <w:rsid w:val="36F32A58"/>
    <w:rsid w:val="36F4B9B7"/>
    <w:rsid w:val="37006A5B"/>
    <w:rsid w:val="3715BCFF"/>
    <w:rsid w:val="37269966"/>
    <w:rsid w:val="37433F34"/>
    <w:rsid w:val="374CBE8B"/>
    <w:rsid w:val="37604D44"/>
    <w:rsid w:val="37612553"/>
    <w:rsid w:val="376A1CF4"/>
    <w:rsid w:val="376CEDF6"/>
    <w:rsid w:val="376E92EF"/>
    <w:rsid w:val="378ECA96"/>
    <w:rsid w:val="3791E5F3"/>
    <w:rsid w:val="3792BFFE"/>
    <w:rsid w:val="37975FF5"/>
    <w:rsid w:val="37A1F20E"/>
    <w:rsid w:val="37AE2CE0"/>
    <w:rsid w:val="37AEA8AF"/>
    <w:rsid w:val="37B8D558"/>
    <w:rsid w:val="37B9A590"/>
    <w:rsid w:val="37C0EC84"/>
    <w:rsid w:val="37C64DF6"/>
    <w:rsid w:val="37C85B53"/>
    <w:rsid w:val="37CE132F"/>
    <w:rsid w:val="37D2465F"/>
    <w:rsid w:val="37D8B305"/>
    <w:rsid w:val="37D99DD2"/>
    <w:rsid w:val="37DFAFB3"/>
    <w:rsid w:val="37E65D27"/>
    <w:rsid w:val="37F7F48C"/>
    <w:rsid w:val="37FF0F5C"/>
    <w:rsid w:val="37FF20C4"/>
    <w:rsid w:val="3808D283"/>
    <w:rsid w:val="381A94A0"/>
    <w:rsid w:val="382065B8"/>
    <w:rsid w:val="3826CF65"/>
    <w:rsid w:val="383C4BBC"/>
    <w:rsid w:val="38529446"/>
    <w:rsid w:val="3852A6D4"/>
    <w:rsid w:val="3853537A"/>
    <w:rsid w:val="3854D9F4"/>
    <w:rsid w:val="385A82BE"/>
    <w:rsid w:val="387ECCCC"/>
    <w:rsid w:val="387FA9CC"/>
    <w:rsid w:val="38805126"/>
    <w:rsid w:val="38818DA7"/>
    <w:rsid w:val="38854EB6"/>
    <w:rsid w:val="3890842D"/>
    <w:rsid w:val="389C86A1"/>
    <w:rsid w:val="38A173F6"/>
    <w:rsid w:val="38A18697"/>
    <w:rsid w:val="38AB0CF6"/>
    <w:rsid w:val="38BD5458"/>
    <w:rsid w:val="38C50407"/>
    <w:rsid w:val="38C6AB38"/>
    <w:rsid w:val="38C71D6D"/>
    <w:rsid w:val="38CE96C4"/>
    <w:rsid w:val="38DEB032"/>
    <w:rsid w:val="38DF9996"/>
    <w:rsid w:val="38EBD21C"/>
    <w:rsid w:val="38F99ABA"/>
    <w:rsid w:val="38FB2758"/>
    <w:rsid w:val="3900D9A7"/>
    <w:rsid w:val="39011F64"/>
    <w:rsid w:val="390A4353"/>
    <w:rsid w:val="390B8279"/>
    <w:rsid w:val="390D82B2"/>
    <w:rsid w:val="3918A22F"/>
    <w:rsid w:val="391EB180"/>
    <w:rsid w:val="39268703"/>
    <w:rsid w:val="393D07EA"/>
    <w:rsid w:val="393DCC85"/>
    <w:rsid w:val="3943B1EC"/>
    <w:rsid w:val="3954FEE9"/>
    <w:rsid w:val="3960E79A"/>
    <w:rsid w:val="3963BC54"/>
    <w:rsid w:val="3968169E"/>
    <w:rsid w:val="3968C6BB"/>
    <w:rsid w:val="397E1B77"/>
    <w:rsid w:val="39B337C8"/>
    <w:rsid w:val="39B5107E"/>
    <w:rsid w:val="39C661ED"/>
    <w:rsid w:val="39C8E3B5"/>
    <w:rsid w:val="39DC93FD"/>
    <w:rsid w:val="39EF295F"/>
    <w:rsid w:val="39FB88FC"/>
    <w:rsid w:val="3A0B8896"/>
    <w:rsid w:val="3A108AB0"/>
    <w:rsid w:val="3A196BB7"/>
    <w:rsid w:val="3A1D518F"/>
    <w:rsid w:val="3A2CF310"/>
    <w:rsid w:val="3A3321DE"/>
    <w:rsid w:val="3A36BE56"/>
    <w:rsid w:val="3A3790E8"/>
    <w:rsid w:val="3A37B9DA"/>
    <w:rsid w:val="3A39E6AC"/>
    <w:rsid w:val="3A3CB335"/>
    <w:rsid w:val="3A47E1AA"/>
    <w:rsid w:val="3A4A0AA5"/>
    <w:rsid w:val="3A516EE7"/>
    <w:rsid w:val="3A5429A5"/>
    <w:rsid w:val="3A589D55"/>
    <w:rsid w:val="3A61C74E"/>
    <w:rsid w:val="3A668330"/>
    <w:rsid w:val="3A7992BC"/>
    <w:rsid w:val="3A7AFC9E"/>
    <w:rsid w:val="3A8479BB"/>
    <w:rsid w:val="3AA96DDD"/>
    <w:rsid w:val="3AAA41CA"/>
    <w:rsid w:val="3AB0C130"/>
    <w:rsid w:val="3ABDCCA4"/>
    <w:rsid w:val="3ACB9076"/>
    <w:rsid w:val="3AD09F5D"/>
    <w:rsid w:val="3AE3EABE"/>
    <w:rsid w:val="3AE56664"/>
    <w:rsid w:val="3B0B10AE"/>
    <w:rsid w:val="3B11EA46"/>
    <w:rsid w:val="3B200E8A"/>
    <w:rsid w:val="3B261FE7"/>
    <w:rsid w:val="3B32C408"/>
    <w:rsid w:val="3B3FCDCC"/>
    <w:rsid w:val="3B4E02F6"/>
    <w:rsid w:val="3B5811ED"/>
    <w:rsid w:val="3B5DBBFB"/>
    <w:rsid w:val="3B62F6B1"/>
    <w:rsid w:val="3B6D4A31"/>
    <w:rsid w:val="3B6E02E3"/>
    <w:rsid w:val="3B8BE49A"/>
    <w:rsid w:val="3B900315"/>
    <w:rsid w:val="3B951A3C"/>
    <w:rsid w:val="3BA6A147"/>
    <w:rsid w:val="3BA6FBCC"/>
    <w:rsid w:val="3BB4BD4B"/>
    <w:rsid w:val="3BC5BF71"/>
    <w:rsid w:val="3BCB1622"/>
    <w:rsid w:val="3BCF1EB2"/>
    <w:rsid w:val="3BD33AD9"/>
    <w:rsid w:val="3BED18B0"/>
    <w:rsid w:val="3C0317EA"/>
    <w:rsid w:val="3C0C0548"/>
    <w:rsid w:val="3C128B00"/>
    <w:rsid w:val="3C152EBD"/>
    <w:rsid w:val="3C1A5757"/>
    <w:rsid w:val="3C1E5EBD"/>
    <w:rsid w:val="3C1EDBB7"/>
    <w:rsid w:val="3C237BD5"/>
    <w:rsid w:val="3C390FDF"/>
    <w:rsid w:val="3C648EB9"/>
    <w:rsid w:val="3C6BBA6C"/>
    <w:rsid w:val="3C70FD68"/>
    <w:rsid w:val="3C75A75D"/>
    <w:rsid w:val="3C807495"/>
    <w:rsid w:val="3C9140D8"/>
    <w:rsid w:val="3C927ACD"/>
    <w:rsid w:val="3C95141C"/>
    <w:rsid w:val="3C95E5C0"/>
    <w:rsid w:val="3CAC720B"/>
    <w:rsid w:val="3CC169A7"/>
    <w:rsid w:val="3CC9E7F0"/>
    <w:rsid w:val="3CD26C5E"/>
    <w:rsid w:val="3CD274AD"/>
    <w:rsid w:val="3CD558C0"/>
    <w:rsid w:val="3CD7C3F8"/>
    <w:rsid w:val="3CDB60D4"/>
    <w:rsid w:val="3CE10CB2"/>
    <w:rsid w:val="3CE812A3"/>
    <w:rsid w:val="3CEFEF1A"/>
    <w:rsid w:val="3D003B8C"/>
    <w:rsid w:val="3D07CA31"/>
    <w:rsid w:val="3D08F3A7"/>
    <w:rsid w:val="3D094928"/>
    <w:rsid w:val="3D0CE941"/>
    <w:rsid w:val="3D2418DE"/>
    <w:rsid w:val="3D2CA710"/>
    <w:rsid w:val="3D330057"/>
    <w:rsid w:val="3D544196"/>
    <w:rsid w:val="3D5CE1D6"/>
    <w:rsid w:val="3D648168"/>
    <w:rsid w:val="3D6A3F0E"/>
    <w:rsid w:val="3D72EA30"/>
    <w:rsid w:val="3D784901"/>
    <w:rsid w:val="3D7DAD5C"/>
    <w:rsid w:val="3D920821"/>
    <w:rsid w:val="3D955A7C"/>
    <w:rsid w:val="3D96ACEE"/>
    <w:rsid w:val="3DB51B38"/>
    <w:rsid w:val="3DBD124A"/>
    <w:rsid w:val="3DBD9296"/>
    <w:rsid w:val="3DCCE305"/>
    <w:rsid w:val="3DCE1057"/>
    <w:rsid w:val="3DCE4FB8"/>
    <w:rsid w:val="3DD2EAD7"/>
    <w:rsid w:val="3DDA2042"/>
    <w:rsid w:val="3DDBB2C4"/>
    <w:rsid w:val="3DDFA40B"/>
    <w:rsid w:val="3E05831F"/>
    <w:rsid w:val="3E064C96"/>
    <w:rsid w:val="3E150A73"/>
    <w:rsid w:val="3E2A511E"/>
    <w:rsid w:val="3E2CF481"/>
    <w:rsid w:val="3E56988F"/>
    <w:rsid w:val="3E5A4E37"/>
    <w:rsid w:val="3E5DE384"/>
    <w:rsid w:val="3E65E165"/>
    <w:rsid w:val="3E69AB7A"/>
    <w:rsid w:val="3E70A73B"/>
    <w:rsid w:val="3E725A11"/>
    <w:rsid w:val="3E74B974"/>
    <w:rsid w:val="3E759C52"/>
    <w:rsid w:val="3E7FCECF"/>
    <w:rsid w:val="3E861AE6"/>
    <w:rsid w:val="3E88358E"/>
    <w:rsid w:val="3E8EB513"/>
    <w:rsid w:val="3E92E209"/>
    <w:rsid w:val="3E93E70E"/>
    <w:rsid w:val="3E974239"/>
    <w:rsid w:val="3E9C38C0"/>
    <w:rsid w:val="3EA48DCC"/>
    <w:rsid w:val="3EAB85E7"/>
    <w:rsid w:val="3EADAACF"/>
    <w:rsid w:val="3EBC6249"/>
    <w:rsid w:val="3EC21608"/>
    <w:rsid w:val="3EC24993"/>
    <w:rsid w:val="3EC3BDFE"/>
    <w:rsid w:val="3ECB742F"/>
    <w:rsid w:val="3ECC6D83"/>
    <w:rsid w:val="3ED92569"/>
    <w:rsid w:val="3EE7C73E"/>
    <w:rsid w:val="3EE8A5A6"/>
    <w:rsid w:val="3EEAE32A"/>
    <w:rsid w:val="3EF305E6"/>
    <w:rsid w:val="3EF6BC29"/>
    <w:rsid w:val="3F0D67FD"/>
    <w:rsid w:val="3F0FDF7D"/>
    <w:rsid w:val="3F1D96C9"/>
    <w:rsid w:val="3F293088"/>
    <w:rsid w:val="3F2E11C7"/>
    <w:rsid w:val="3F359ABA"/>
    <w:rsid w:val="3F484D0E"/>
    <w:rsid w:val="3F4E3DCB"/>
    <w:rsid w:val="3F5CC8C8"/>
    <w:rsid w:val="3F654ACC"/>
    <w:rsid w:val="3F69D427"/>
    <w:rsid w:val="3F6CCE39"/>
    <w:rsid w:val="3F731C65"/>
    <w:rsid w:val="3F7DF886"/>
    <w:rsid w:val="3F8021BA"/>
    <w:rsid w:val="3F81731E"/>
    <w:rsid w:val="3F82AB00"/>
    <w:rsid w:val="3FA4499C"/>
    <w:rsid w:val="3FB1467D"/>
    <w:rsid w:val="3FB2EA13"/>
    <w:rsid w:val="3FB3D48A"/>
    <w:rsid w:val="3FB4BCBB"/>
    <w:rsid w:val="3FB50E48"/>
    <w:rsid w:val="3FC38C03"/>
    <w:rsid w:val="3FC92B5F"/>
    <w:rsid w:val="3FCDAD30"/>
    <w:rsid w:val="3FE40265"/>
    <w:rsid w:val="3FF07F22"/>
    <w:rsid w:val="3FF5AFA1"/>
    <w:rsid w:val="3FFC12B0"/>
    <w:rsid w:val="4012EC90"/>
    <w:rsid w:val="4023A7C1"/>
    <w:rsid w:val="4023CFD7"/>
    <w:rsid w:val="402B88E5"/>
    <w:rsid w:val="4035DF9E"/>
    <w:rsid w:val="403699D0"/>
    <w:rsid w:val="40379343"/>
    <w:rsid w:val="403CF8B3"/>
    <w:rsid w:val="403D02E6"/>
    <w:rsid w:val="404B92AF"/>
    <w:rsid w:val="404BBA5D"/>
    <w:rsid w:val="40599ABF"/>
    <w:rsid w:val="405DFF77"/>
    <w:rsid w:val="40693222"/>
    <w:rsid w:val="406A020F"/>
    <w:rsid w:val="406F97A7"/>
    <w:rsid w:val="40843E7B"/>
    <w:rsid w:val="4087C778"/>
    <w:rsid w:val="409EA420"/>
    <w:rsid w:val="40A61349"/>
    <w:rsid w:val="40ADB611"/>
    <w:rsid w:val="40AFEA56"/>
    <w:rsid w:val="40B57A5F"/>
    <w:rsid w:val="40C09934"/>
    <w:rsid w:val="40F5E80D"/>
    <w:rsid w:val="410F2C18"/>
    <w:rsid w:val="41157B61"/>
    <w:rsid w:val="4134885A"/>
    <w:rsid w:val="41357808"/>
    <w:rsid w:val="41364DD4"/>
    <w:rsid w:val="413B5DCB"/>
    <w:rsid w:val="413E5F26"/>
    <w:rsid w:val="4141FD88"/>
    <w:rsid w:val="41540265"/>
    <w:rsid w:val="415632C5"/>
    <w:rsid w:val="4156AFD8"/>
    <w:rsid w:val="415A6380"/>
    <w:rsid w:val="416E442D"/>
    <w:rsid w:val="416E649F"/>
    <w:rsid w:val="41911DC9"/>
    <w:rsid w:val="419DF550"/>
    <w:rsid w:val="419E2703"/>
    <w:rsid w:val="419E686C"/>
    <w:rsid w:val="419F5B98"/>
    <w:rsid w:val="41AA6E21"/>
    <w:rsid w:val="41AC7A57"/>
    <w:rsid w:val="41B4B7ED"/>
    <w:rsid w:val="41B7C84D"/>
    <w:rsid w:val="41BAC2E7"/>
    <w:rsid w:val="41D4FAAE"/>
    <w:rsid w:val="41ED7FEF"/>
    <w:rsid w:val="41F21838"/>
    <w:rsid w:val="420DA501"/>
    <w:rsid w:val="421CB840"/>
    <w:rsid w:val="42219A58"/>
    <w:rsid w:val="4229CE13"/>
    <w:rsid w:val="42323C5A"/>
    <w:rsid w:val="423C6B99"/>
    <w:rsid w:val="423F4616"/>
    <w:rsid w:val="42484B67"/>
    <w:rsid w:val="424F635A"/>
    <w:rsid w:val="425E9FC1"/>
    <w:rsid w:val="425F0738"/>
    <w:rsid w:val="42601835"/>
    <w:rsid w:val="426245E1"/>
    <w:rsid w:val="426A6F07"/>
    <w:rsid w:val="426F4C7F"/>
    <w:rsid w:val="426F8FCF"/>
    <w:rsid w:val="4279D642"/>
    <w:rsid w:val="428E0E8D"/>
    <w:rsid w:val="4292B7A3"/>
    <w:rsid w:val="42A75C89"/>
    <w:rsid w:val="42AA2A9E"/>
    <w:rsid w:val="42AC0AD9"/>
    <w:rsid w:val="42AD97E4"/>
    <w:rsid w:val="42DBEF2C"/>
    <w:rsid w:val="42EAE15A"/>
    <w:rsid w:val="42F9E925"/>
    <w:rsid w:val="4301EA9E"/>
    <w:rsid w:val="433C60C8"/>
    <w:rsid w:val="433F8B4D"/>
    <w:rsid w:val="433F8FC7"/>
    <w:rsid w:val="4341AAD2"/>
    <w:rsid w:val="4347FF9D"/>
    <w:rsid w:val="434C72C0"/>
    <w:rsid w:val="434E6961"/>
    <w:rsid w:val="435E7840"/>
    <w:rsid w:val="436D5BDB"/>
    <w:rsid w:val="437B9986"/>
    <w:rsid w:val="43892699"/>
    <w:rsid w:val="439275F0"/>
    <w:rsid w:val="4394B74D"/>
    <w:rsid w:val="43991A77"/>
    <w:rsid w:val="439A0435"/>
    <w:rsid w:val="43B08029"/>
    <w:rsid w:val="43B43643"/>
    <w:rsid w:val="43BF82AA"/>
    <w:rsid w:val="43CAE33D"/>
    <w:rsid w:val="43FEA4F8"/>
    <w:rsid w:val="44067F7D"/>
    <w:rsid w:val="4420CA51"/>
    <w:rsid w:val="4441A14C"/>
    <w:rsid w:val="444C87BB"/>
    <w:rsid w:val="444E77DC"/>
    <w:rsid w:val="44504901"/>
    <w:rsid w:val="4451D45C"/>
    <w:rsid w:val="44549CC9"/>
    <w:rsid w:val="44578EFE"/>
    <w:rsid w:val="445C1810"/>
    <w:rsid w:val="4466DCA6"/>
    <w:rsid w:val="446996E6"/>
    <w:rsid w:val="4474868C"/>
    <w:rsid w:val="447869E1"/>
    <w:rsid w:val="447A1ECA"/>
    <w:rsid w:val="447E500B"/>
    <w:rsid w:val="448C85A6"/>
    <w:rsid w:val="449652A3"/>
    <w:rsid w:val="449DB151"/>
    <w:rsid w:val="44B904A7"/>
    <w:rsid w:val="44BFB10F"/>
    <w:rsid w:val="44D241E5"/>
    <w:rsid w:val="44D61CCB"/>
    <w:rsid w:val="44DDC0D0"/>
    <w:rsid w:val="44F4C6B8"/>
    <w:rsid w:val="44F6664A"/>
    <w:rsid w:val="453B58D4"/>
    <w:rsid w:val="454904C9"/>
    <w:rsid w:val="457F97DE"/>
    <w:rsid w:val="458198A2"/>
    <w:rsid w:val="45853E66"/>
    <w:rsid w:val="458AC68C"/>
    <w:rsid w:val="45933407"/>
    <w:rsid w:val="45A2CFF1"/>
    <w:rsid w:val="45ABC440"/>
    <w:rsid w:val="45AE9EF5"/>
    <w:rsid w:val="45B15A06"/>
    <w:rsid w:val="45C856A1"/>
    <w:rsid w:val="45CA6090"/>
    <w:rsid w:val="45D22DA0"/>
    <w:rsid w:val="45D80D29"/>
    <w:rsid w:val="45E1F4ED"/>
    <w:rsid w:val="45EA5D6C"/>
    <w:rsid w:val="45F6339D"/>
    <w:rsid w:val="45FD167C"/>
    <w:rsid w:val="45FECDD1"/>
    <w:rsid w:val="46110E70"/>
    <w:rsid w:val="4623120A"/>
    <w:rsid w:val="462A72AA"/>
    <w:rsid w:val="4632CCF7"/>
    <w:rsid w:val="4632F486"/>
    <w:rsid w:val="463CB4B2"/>
    <w:rsid w:val="464853E9"/>
    <w:rsid w:val="46679F0F"/>
    <w:rsid w:val="4672C8A0"/>
    <w:rsid w:val="467CA8F5"/>
    <w:rsid w:val="467D86FC"/>
    <w:rsid w:val="467E4B1F"/>
    <w:rsid w:val="4686513A"/>
    <w:rsid w:val="468CBB2D"/>
    <w:rsid w:val="46A95557"/>
    <w:rsid w:val="46A96B54"/>
    <w:rsid w:val="46AB8C49"/>
    <w:rsid w:val="46AD3E40"/>
    <w:rsid w:val="46BC7B04"/>
    <w:rsid w:val="46CA6F6B"/>
    <w:rsid w:val="46CB757C"/>
    <w:rsid w:val="46D7997D"/>
    <w:rsid w:val="46EC6E31"/>
    <w:rsid w:val="46EFBC5D"/>
    <w:rsid w:val="47013564"/>
    <w:rsid w:val="470AA238"/>
    <w:rsid w:val="472422F4"/>
    <w:rsid w:val="47245BD4"/>
    <w:rsid w:val="4729A1C8"/>
    <w:rsid w:val="472F81B9"/>
    <w:rsid w:val="4737813E"/>
    <w:rsid w:val="4742B4AF"/>
    <w:rsid w:val="4747B164"/>
    <w:rsid w:val="475B5B02"/>
    <w:rsid w:val="4769CC8D"/>
    <w:rsid w:val="476CD270"/>
    <w:rsid w:val="476D1C5B"/>
    <w:rsid w:val="47772CCF"/>
    <w:rsid w:val="4779BA1B"/>
    <w:rsid w:val="477B71B8"/>
    <w:rsid w:val="477DD6E7"/>
    <w:rsid w:val="478169E1"/>
    <w:rsid w:val="47A2331F"/>
    <w:rsid w:val="47AC6EBB"/>
    <w:rsid w:val="47B09684"/>
    <w:rsid w:val="47BAE5BF"/>
    <w:rsid w:val="47EC0D53"/>
    <w:rsid w:val="4801A323"/>
    <w:rsid w:val="480A713E"/>
    <w:rsid w:val="4820B1EF"/>
    <w:rsid w:val="48239FC5"/>
    <w:rsid w:val="48568B73"/>
    <w:rsid w:val="4857CEF7"/>
    <w:rsid w:val="48772102"/>
    <w:rsid w:val="4877B206"/>
    <w:rsid w:val="487960BC"/>
    <w:rsid w:val="488225A0"/>
    <w:rsid w:val="4882EC30"/>
    <w:rsid w:val="4899D237"/>
    <w:rsid w:val="489C0055"/>
    <w:rsid w:val="48A3C102"/>
    <w:rsid w:val="48B40F0B"/>
    <w:rsid w:val="48C281DC"/>
    <w:rsid w:val="48D4759B"/>
    <w:rsid w:val="48EC6B69"/>
    <w:rsid w:val="4909BF48"/>
    <w:rsid w:val="4911DA0B"/>
    <w:rsid w:val="4918D9C6"/>
    <w:rsid w:val="491B3148"/>
    <w:rsid w:val="49243266"/>
    <w:rsid w:val="4928C1DD"/>
    <w:rsid w:val="49313FFB"/>
    <w:rsid w:val="493A2983"/>
    <w:rsid w:val="493C6D0D"/>
    <w:rsid w:val="493E9D43"/>
    <w:rsid w:val="493F970D"/>
    <w:rsid w:val="494E8235"/>
    <w:rsid w:val="4964E4ED"/>
    <w:rsid w:val="49726B5C"/>
    <w:rsid w:val="4975CA64"/>
    <w:rsid w:val="497F0A31"/>
    <w:rsid w:val="49893318"/>
    <w:rsid w:val="4997F093"/>
    <w:rsid w:val="49B5DC5F"/>
    <w:rsid w:val="49B856C8"/>
    <w:rsid w:val="49C24831"/>
    <w:rsid w:val="49C3DE5C"/>
    <w:rsid w:val="49C99408"/>
    <w:rsid w:val="49D216F8"/>
    <w:rsid w:val="49E45989"/>
    <w:rsid w:val="49F3A560"/>
    <w:rsid w:val="49F83C1E"/>
    <w:rsid w:val="4A092FFB"/>
    <w:rsid w:val="4A0B8510"/>
    <w:rsid w:val="4A20034C"/>
    <w:rsid w:val="4A271CB5"/>
    <w:rsid w:val="4A2E4A28"/>
    <w:rsid w:val="4A2EF540"/>
    <w:rsid w:val="4A4D3D93"/>
    <w:rsid w:val="4A4DCF82"/>
    <w:rsid w:val="4A4DE111"/>
    <w:rsid w:val="4A51F3E4"/>
    <w:rsid w:val="4A54ABFC"/>
    <w:rsid w:val="4A5C98F9"/>
    <w:rsid w:val="4A5EC160"/>
    <w:rsid w:val="4A611C1B"/>
    <w:rsid w:val="4A7380A7"/>
    <w:rsid w:val="4A82D3A0"/>
    <w:rsid w:val="4A85610B"/>
    <w:rsid w:val="4A8B7B11"/>
    <w:rsid w:val="4A8C5B5A"/>
    <w:rsid w:val="4A95A3CB"/>
    <w:rsid w:val="4AA81EDA"/>
    <w:rsid w:val="4AAA8A17"/>
    <w:rsid w:val="4AB28EF9"/>
    <w:rsid w:val="4AE5ADB7"/>
    <w:rsid w:val="4AF068A8"/>
    <w:rsid w:val="4AF43B0E"/>
    <w:rsid w:val="4AF9D437"/>
    <w:rsid w:val="4AFACE39"/>
    <w:rsid w:val="4B0F9335"/>
    <w:rsid w:val="4B0FD718"/>
    <w:rsid w:val="4B153C9A"/>
    <w:rsid w:val="4B178358"/>
    <w:rsid w:val="4B2150B5"/>
    <w:rsid w:val="4B28A903"/>
    <w:rsid w:val="4B35FD6D"/>
    <w:rsid w:val="4B39D526"/>
    <w:rsid w:val="4B481E49"/>
    <w:rsid w:val="4B4A001B"/>
    <w:rsid w:val="4B4C2F3E"/>
    <w:rsid w:val="4B5439F2"/>
    <w:rsid w:val="4B5A8C8B"/>
    <w:rsid w:val="4B895AA3"/>
    <w:rsid w:val="4B91832C"/>
    <w:rsid w:val="4BA8D057"/>
    <w:rsid w:val="4BA9DDF7"/>
    <w:rsid w:val="4BB015EA"/>
    <w:rsid w:val="4BB1680D"/>
    <w:rsid w:val="4BC3A11E"/>
    <w:rsid w:val="4BCF43F0"/>
    <w:rsid w:val="4BD6DE76"/>
    <w:rsid w:val="4BDE28E6"/>
    <w:rsid w:val="4BE6E12D"/>
    <w:rsid w:val="4BF5D36B"/>
    <w:rsid w:val="4BFDE38E"/>
    <w:rsid w:val="4C034E90"/>
    <w:rsid w:val="4C18DB22"/>
    <w:rsid w:val="4C21DCAF"/>
    <w:rsid w:val="4C236E07"/>
    <w:rsid w:val="4C2ACE6E"/>
    <w:rsid w:val="4C2B069C"/>
    <w:rsid w:val="4C2C15ED"/>
    <w:rsid w:val="4C3A7AF8"/>
    <w:rsid w:val="4C3EC6A6"/>
    <w:rsid w:val="4C405229"/>
    <w:rsid w:val="4C4CEBFD"/>
    <w:rsid w:val="4C723152"/>
    <w:rsid w:val="4C926904"/>
    <w:rsid w:val="4C9AB6E2"/>
    <w:rsid w:val="4C9D8BFF"/>
    <w:rsid w:val="4CA0FD15"/>
    <w:rsid w:val="4CC178F6"/>
    <w:rsid w:val="4CC7F5D4"/>
    <w:rsid w:val="4CCCA15E"/>
    <w:rsid w:val="4CEC8CE9"/>
    <w:rsid w:val="4CFEEB50"/>
    <w:rsid w:val="4D0BCE8B"/>
    <w:rsid w:val="4D3E9113"/>
    <w:rsid w:val="4D466467"/>
    <w:rsid w:val="4D4F9CF2"/>
    <w:rsid w:val="4D5744C4"/>
    <w:rsid w:val="4D5E14F0"/>
    <w:rsid w:val="4D68CF53"/>
    <w:rsid w:val="4D790590"/>
    <w:rsid w:val="4D8DD894"/>
    <w:rsid w:val="4DA4EB2E"/>
    <w:rsid w:val="4DC2826C"/>
    <w:rsid w:val="4DCAD954"/>
    <w:rsid w:val="4DD59064"/>
    <w:rsid w:val="4DD98C11"/>
    <w:rsid w:val="4DDB0936"/>
    <w:rsid w:val="4DE094DB"/>
    <w:rsid w:val="4DE0D73C"/>
    <w:rsid w:val="4DE69C2B"/>
    <w:rsid w:val="4DE6F7A5"/>
    <w:rsid w:val="4E07987E"/>
    <w:rsid w:val="4E11754D"/>
    <w:rsid w:val="4E22B0CC"/>
    <w:rsid w:val="4E35A25F"/>
    <w:rsid w:val="4E4A84A0"/>
    <w:rsid w:val="4E5F27C1"/>
    <w:rsid w:val="4E68A037"/>
    <w:rsid w:val="4E740599"/>
    <w:rsid w:val="4E84277C"/>
    <w:rsid w:val="4E98A4F8"/>
    <w:rsid w:val="4E997FF9"/>
    <w:rsid w:val="4E9AAAA2"/>
    <w:rsid w:val="4EA4C922"/>
    <w:rsid w:val="4EC15F49"/>
    <w:rsid w:val="4EC82F75"/>
    <w:rsid w:val="4EDBA982"/>
    <w:rsid w:val="4EE26DA2"/>
    <w:rsid w:val="4F0BFFC8"/>
    <w:rsid w:val="4F127BD4"/>
    <w:rsid w:val="4F1DA38D"/>
    <w:rsid w:val="4F339119"/>
    <w:rsid w:val="4F49356B"/>
    <w:rsid w:val="4F4F4182"/>
    <w:rsid w:val="4F527A1D"/>
    <w:rsid w:val="4F5A456C"/>
    <w:rsid w:val="4F6363AF"/>
    <w:rsid w:val="4F7ACEB0"/>
    <w:rsid w:val="4F8115BF"/>
    <w:rsid w:val="4F989EC5"/>
    <w:rsid w:val="4F9A6822"/>
    <w:rsid w:val="4F9FB40E"/>
    <w:rsid w:val="4FAF9E70"/>
    <w:rsid w:val="4FB05A6E"/>
    <w:rsid w:val="4FB2B39F"/>
    <w:rsid w:val="4FBDFA61"/>
    <w:rsid w:val="4FCFEC83"/>
    <w:rsid w:val="4FD29FDF"/>
    <w:rsid w:val="4FD4D1A4"/>
    <w:rsid w:val="4FEFDB5E"/>
    <w:rsid w:val="4FFA9981"/>
    <w:rsid w:val="5009ACB3"/>
    <w:rsid w:val="5013D68C"/>
    <w:rsid w:val="5014CD3A"/>
    <w:rsid w:val="501F8E67"/>
    <w:rsid w:val="50239E88"/>
    <w:rsid w:val="5024CC90"/>
    <w:rsid w:val="50349E0E"/>
    <w:rsid w:val="50405830"/>
    <w:rsid w:val="5040CD76"/>
    <w:rsid w:val="504E0942"/>
    <w:rsid w:val="50590845"/>
    <w:rsid w:val="505A0EC2"/>
    <w:rsid w:val="505A2ADF"/>
    <w:rsid w:val="507BE884"/>
    <w:rsid w:val="50907E8D"/>
    <w:rsid w:val="5097D804"/>
    <w:rsid w:val="50B56EC4"/>
    <w:rsid w:val="50C03FDF"/>
    <w:rsid w:val="50C7966B"/>
    <w:rsid w:val="50D0D751"/>
    <w:rsid w:val="50D983A2"/>
    <w:rsid w:val="50E64C92"/>
    <w:rsid w:val="50FACE93"/>
    <w:rsid w:val="50FF2B7E"/>
    <w:rsid w:val="51148B56"/>
    <w:rsid w:val="511F98BA"/>
    <w:rsid w:val="512000AA"/>
    <w:rsid w:val="51222B55"/>
    <w:rsid w:val="512BC0B3"/>
    <w:rsid w:val="512C31D7"/>
    <w:rsid w:val="512E99BD"/>
    <w:rsid w:val="51332A1A"/>
    <w:rsid w:val="513A3559"/>
    <w:rsid w:val="514D2A56"/>
    <w:rsid w:val="5157C75E"/>
    <w:rsid w:val="515806C8"/>
    <w:rsid w:val="51761CE5"/>
    <w:rsid w:val="5184FB22"/>
    <w:rsid w:val="518A4AB7"/>
    <w:rsid w:val="518C23C4"/>
    <w:rsid w:val="5194D18B"/>
    <w:rsid w:val="519C4C7F"/>
    <w:rsid w:val="51AFB457"/>
    <w:rsid w:val="51C07B12"/>
    <w:rsid w:val="51C66B54"/>
    <w:rsid w:val="51DB6082"/>
    <w:rsid w:val="51E59043"/>
    <w:rsid w:val="51F1C634"/>
    <w:rsid w:val="51F25E7D"/>
    <w:rsid w:val="520157A1"/>
    <w:rsid w:val="52209592"/>
    <w:rsid w:val="5221E1EC"/>
    <w:rsid w:val="52220213"/>
    <w:rsid w:val="523E02E7"/>
    <w:rsid w:val="523FFDA6"/>
    <w:rsid w:val="524000C0"/>
    <w:rsid w:val="5257848A"/>
    <w:rsid w:val="525878B6"/>
    <w:rsid w:val="5266A71A"/>
    <w:rsid w:val="5269D5B4"/>
    <w:rsid w:val="526EDD6B"/>
    <w:rsid w:val="526F0F1E"/>
    <w:rsid w:val="526F3865"/>
    <w:rsid w:val="5277C599"/>
    <w:rsid w:val="52800951"/>
    <w:rsid w:val="5282BCE1"/>
    <w:rsid w:val="52845DAA"/>
    <w:rsid w:val="5288C5F9"/>
    <w:rsid w:val="528A6DFE"/>
    <w:rsid w:val="52ABD0AE"/>
    <w:rsid w:val="52C027B4"/>
    <w:rsid w:val="52C2BEC4"/>
    <w:rsid w:val="52CA23C9"/>
    <w:rsid w:val="52CA5904"/>
    <w:rsid w:val="52CD26DC"/>
    <w:rsid w:val="52CF3790"/>
    <w:rsid w:val="52D604B0"/>
    <w:rsid w:val="52D99558"/>
    <w:rsid w:val="52E253C9"/>
    <w:rsid w:val="52E4EAB3"/>
    <w:rsid w:val="52F18C03"/>
    <w:rsid w:val="52F27E2A"/>
    <w:rsid w:val="5300BC93"/>
    <w:rsid w:val="530E3D6A"/>
    <w:rsid w:val="531228D3"/>
    <w:rsid w:val="53128228"/>
    <w:rsid w:val="531BFF64"/>
    <w:rsid w:val="532269BB"/>
    <w:rsid w:val="5324BBE7"/>
    <w:rsid w:val="5329394C"/>
    <w:rsid w:val="534D24EF"/>
    <w:rsid w:val="53651EE4"/>
    <w:rsid w:val="5369A4F8"/>
    <w:rsid w:val="5374D8C5"/>
    <w:rsid w:val="5381A21F"/>
    <w:rsid w:val="5399718B"/>
    <w:rsid w:val="539EC1A7"/>
    <w:rsid w:val="53B1539A"/>
    <w:rsid w:val="53BD5C92"/>
    <w:rsid w:val="53C0FBF8"/>
    <w:rsid w:val="53C9D661"/>
    <w:rsid w:val="53CCABBD"/>
    <w:rsid w:val="53CCD48B"/>
    <w:rsid w:val="53CDAA78"/>
    <w:rsid w:val="53D7F4D5"/>
    <w:rsid w:val="53DDAC1D"/>
    <w:rsid w:val="53DFA4AE"/>
    <w:rsid w:val="53F901DA"/>
    <w:rsid w:val="53FBA206"/>
    <w:rsid w:val="53FD0ED2"/>
    <w:rsid w:val="540C19D5"/>
    <w:rsid w:val="5413DDEE"/>
    <w:rsid w:val="541A02C9"/>
    <w:rsid w:val="541F99B0"/>
    <w:rsid w:val="5425A6EF"/>
    <w:rsid w:val="5436812B"/>
    <w:rsid w:val="54412F2C"/>
    <w:rsid w:val="5454D009"/>
    <w:rsid w:val="545738CA"/>
    <w:rsid w:val="546565DE"/>
    <w:rsid w:val="548F293B"/>
    <w:rsid w:val="54959E8D"/>
    <w:rsid w:val="54994888"/>
    <w:rsid w:val="549A4905"/>
    <w:rsid w:val="54C8B3C8"/>
    <w:rsid w:val="54EEE641"/>
    <w:rsid w:val="551BDFDC"/>
    <w:rsid w:val="5524C7CA"/>
    <w:rsid w:val="5527B5F0"/>
    <w:rsid w:val="552D7969"/>
    <w:rsid w:val="5530D174"/>
    <w:rsid w:val="5537B085"/>
    <w:rsid w:val="553972A8"/>
    <w:rsid w:val="553DAB7E"/>
    <w:rsid w:val="556EBEBC"/>
    <w:rsid w:val="5571E465"/>
    <w:rsid w:val="55757315"/>
    <w:rsid w:val="558EC5DD"/>
    <w:rsid w:val="55920AA6"/>
    <w:rsid w:val="5593407E"/>
    <w:rsid w:val="55998E6A"/>
    <w:rsid w:val="55A32CB5"/>
    <w:rsid w:val="55A37E3E"/>
    <w:rsid w:val="55A5F790"/>
    <w:rsid w:val="55CE1829"/>
    <w:rsid w:val="55D0BDB8"/>
    <w:rsid w:val="55D0D706"/>
    <w:rsid w:val="55D34F79"/>
    <w:rsid w:val="55D78B5B"/>
    <w:rsid w:val="55DC65EC"/>
    <w:rsid w:val="55E3B936"/>
    <w:rsid w:val="55ED7BF9"/>
    <w:rsid w:val="55F36DC0"/>
    <w:rsid w:val="55F54058"/>
    <w:rsid w:val="56013908"/>
    <w:rsid w:val="561DD93E"/>
    <w:rsid w:val="562B87AF"/>
    <w:rsid w:val="563017D8"/>
    <w:rsid w:val="5637624F"/>
    <w:rsid w:val="563F0241"/>
    <w:rsid w:val="5642B47C"/>
    <w:rsid w:val="56430AF1"/>
    <w:rsid w:val="5664BC15"/>
    <w:rsid w:val="5686C997"/>
    <w:rsid w:val="56B4A15B"/>
    <w:rsid w:val="56C8588F"/>
    <w:rsid w:val="56C945A5"/>
    <w:rsid w:val="56C97F90"/>
    <w:rsid w:val="56CFAE42"/>
    <w:rsid w:val="56E797FD"/>
    <w:rsid w:val="56E89AC4"/>
    <w:rsid w:val="56E8B301"/>
    <w:rsid w:val="56E98338"/>
    <w:rsid w:val="56F3909B"/>
    <w:rsid w:val="56FC54F5"/>
    <w:rsid w:val="5703A313"/>
    <w:rsid w:val="570A112A"/>
    <w:rsid w:val="5712D155"/>
    <w:rsid w:val="5714781B"/>
    <w:rsid w:val="5715115D"/>
    <w:rsid w:val="5717374C"/>
    <w:rsid w:val="5717E4BB"/>
    <w:rsid w:val="571A891D"/>
    <w:rsid w:val="573F835B"/>
    <w:rsid w:val="57406089"/>
    <w:rsid w:val="575B7710"/>
    <w:rsid w:val="5764A65B"/>
    <w:rsid w:val="576A4B91"/>
    <w:rsid w:val="576A891A"/>
    <w:rsid w:val="577057A0"/>
    <w:rsid w:val="57782299"/>
    <w:rsid w:val="577EA3EA"/>
    <w:rsid w:val="578559DF"/>
    <w:rsid w:val="578832FF"/>
    <w:rsid w:val="578C4C76"/>
    <w:rsid w:val="578DF0D0"/>
    <w:rsid w:val="57A058D0"/>
    <w:rsid w:val="57A85DFA"/>
    <w:rsid w:val="57B6F023"/>
    <w:rsid w:val="57B977AA"/>
    <w:rsid w:val="57BB65D8"/>
    <w:rsid w:val="57DABD35"/>
    <w:rsid w:val="57EB3F99"/>
    <w:rsid w:val="580DA598"/>
    <w:rsid w:val="580E9456"/>
    <w:rsid w:val="580EE986"/>
    <w:rsid w:val="5810C828"/>
    <w:rsid w:val="58176511"/>
    <w:rsid w:val="581DD4EB"/>
    <w:rsid w:val="581FF9A0"/>
    <w:rsid w:val="58216CF1"/>
    <w:rsid w:val="582A231D"/>
    <w:rsid w:val="5831C1AE"/>
    <w:rsid w:val="583BFE31"/>
    <w:rsid w:val="5847C60C"/>
    <w:rsid w:val="584B7000"/>
    <w:rsid w:val="58502CA9"/>
    <w:rsid w:val="5859D96F"/>
    <w:rsid w:val="586B5473"/>
    <w:rsid w:val="5877207C"/>
    <w:rsid w:val="587FAB97"/>
    <w:rsid w:val="587FE49D"/>
    <w:rsid w:val="58850A60"/>
    <w:rsid w:val="5887284B"/>
    <w:rsid w:val="5890CE7D"/>
    <w:rsid w:val="58911BD5"/>
    <w:rsid w:val="589A6A22"/>
    <w:rsid w:val="58A35B2F"/>
    <w:rsid w:val="58A96CDC"/>
    <w:rsid w:val="58B45638"/>
    <w:rsid w:val="58C260ED"/>
    <w:rsid w:val="58C3E8D6"/>
    <w:rsid w:val="58C76509"/>
    <w:rsid w:val="58C8DAC8"/>
    <w:rsid w:val="58D0134B"/>
    <w:rsid w:val="58DF7F7A"/>
    <w:rsid w:val="58E200E5"/>
    <w:rsid w:val="58FF9599"/>
    <w:rsid w:val="59112637"/>
    <w:rsid w:val="59143622"/>
    <w:rsid w:val="59273497"/>
    <w:rsid w:val="592F9F49"/>
    <w:rsid w:val="593C75E8"/>
    <w:rsid w:val="593DC17B"/>
    <w:rsid w:val="5946E767"/>
    <w:rsid w:val="594ABF0A"/>
    <w:rsid w:val="594B55C3"/>
    <w:rsid w:val="59582579"/>
    <w:rsid w:val="5959654B"/>
    <w:rsid w:val="595BECB6"/>
    <w:rsid w:val="59709BA8"/>
    <w:rsid w:val="5983015F"/>
    <w:rsid w:val="5988AD6D"/>
    <w:rsid w:val="5989C18D"/>
    <w:rsid w:val="59913310"/>
    <w:rsid w:val="599291A1"/>
    <w:rsid w:val="59AC068E"/>
    <w:rsid w:val="59B3A8AB"/>
    <w:rsid w:val="59C5890E"/>
    <w:rsid w:val="59C725AB"/>
    <w:rsid w:val="59C9B462"/>
    <w:rsid w:val="59D6C24B"/>
    <w:rsid w:val="59DEC495"/>
    <w:rsid w:val="59E53B63"/>
    <w:rsid w:val="59F24809"/>
    <w:rsid w:val="5A0FDB37"/>
    <w:rsid w:val="5A1409EB"/>
    <w:rsid w:val="5A2BA424"/>
    <w:rsid w:val="5A35C344"/>
    <w:rsid w:val="5A3C7464"/>
    <w:rsid w:val="5A3CF92F"/>
    <w:rsid w:val="5A5BC178"/>
    <w:rsid w:val="5A678528"/>
    <w:rsid w:val="5A744D8A"/>
    <w:rsid w:val="5A7767A5"/>
    <w:rsid w:val="5A82C6D9"/>
    <w:rsid w:val="5A9729FC"/>
    <w:rsid w:val="5AA377B1"/>
    <w:rsid w:val="5AAE6D61"/>
    <w:rsid w:val="5AC74174"/>
    <w:rsid w:val="5AD7036D"/>
    <w:rsid w:val="5ADAE28D"/>
    <w:rsid w:val="5AE22ADB"/>
    <w:rsid w:val="5AF273B3"/>
    <w:rsid w:val="5AF9D550"/>
    <w:rsid w:val="5B11CA11"/>
    <w:rsid w:val="5B21EAF1"/>
    <w:rsid w:val="5B28B33B"/>
    <w:rsid w:val="5B325041"/>
    <w:rsid w:val="5B5365F6"/>
    <w:rsid w:val="5B65D20E"/>
    <w:rsid w:val="5B71F876"/>
    <w:rsid w:val="5B7B74BD"/>
    <w:rsid w:val="5B8492C1"/>
    <w:rsid w:val="5B8BDECE"/>
    <w:rsid w:val="5B9DA6C6"/>
    <w:rsid w:val="5BA54A7B"/>
    <w:rsid w:val="5BBA6BDD"/>
    <w:rsid w:val="5BCEDF6D"/>
    <w:rsid w:val="5BE4CE27"/>
    <w:rsid w:val="5BEE3B01"/>
    <w:rsid w:val="5BEFFC01"/>
    <w:rsid w:val="5BF4DFF6"/>
    <w:rsid w:val="5BF99B5C"/>
    <w:rsid w:val="5C15F3F2"/>
    <w:rsid w:val="5C230645"/>
    <w:rsid w:val="5C28EECA"/>
    <w:rsid w:val="5C2C71B6"/>
    <w:rsid w:val="5C385979"/>
    <w:rsid w:val="5C49868D"/>
    <w:rsid w:val="5C5063B3"/>
    <w:rsid w:val="5C67170E"/>
    <w:rsid w:val="5C6BE963"/>
    <w:rsid w:val="5C7C16D1"/>
    <w:rsid w:val="5C90DE58"/>
    <w:rsid w:val="5C9755E6"/>
    <w:rsid w:val="5C9E2FB0"/>
    <w:rsid w:val="5C9EE90A"/>
    <w:rsid w:val="5CB45B16"/>
    <w:rsid w:val="5CC054BC"/>
    <w:rsid w:val="5CF26E99"/>
    <w:rsid w:val="5CF2BA64"/>
    <w:rsid w:val="5CF3BCB7"/>
    <w:rsid w:val="5CF62746"/>
    <w:rsid w:val="5CF8BF6D"/>
    <w:rsid w:val="5CFA10D0"/>
    <w:rsid w:val="5CFAAFEE"/>
    <w:rsid w:val="5D00F9AF"/>
    <w:rsid w:val="5D05EC2B"/>
    <w:rsid w:val="5D0B2660"/>
    <w:rsid w:val="5D1FA87D"/>
    <w:rsid w:val="5D20C67B"/>
    <w:rsid w:val="5D220F8D"/>
    <w:rsid w:val="5D35BA50"/>
    <w:rsid w:val="5D3F3988"/>
    <w:rsid w:val="5D5F6462"/>
    <w:rsid w:val="5D67B9AA"/>
    <w:rsid w:val="5D680FD3"/>
    <w:rsid w:val="5D7029E8"/>
    <w:rsid w:val="5D778339"/>
    <w:rsid w:val="5D8491B3"/>
    <w:rsid w:val="5D8DAFAC"/>
    <w:rsid w:val="5D8F683E"/>
    <w:rsid w:val="5D987291"/>
    <w:rsid w:val="5D98CFA6"/>
    <w:rsid w:val="5DA48692"/>
    <w:rsid w:val="5DB21D39"/>
    <w:rsid w:val="5DB6333A"/>
    <w:rsid w:val="5DBA4602"/>
    <w:rsid w:val="5DC66B9E"/>
    <w:rsid w:val="5DC8CBF8"/>
    <w:rsid w:val="5DC99AB2"/>
    <w:rsid w:val="5DCCC6C8"/>
    <w:rsid w:val="5DD08CD0"/>
    <w:rsid w:val="5DDB932A"/>
    <w:rsid w:val="5DDF5BBE"/>
    <w:rsid w:val="5DE1C9EF"/>
    <w:rsid w:val="5DE4B4D4"/>
    <w:rsid w:val="5DE557A1"/>
    <w:rsid w:val="5E0DE609"/>
    <w:rsid w:val="5E286A28"/>
    <w:rsid w:val="5E2EE338"/>
    <w:rsid w:val="5E3682D1"/>
    <w:rsid w:val="5E3DD6A9"/>
    <w:rsid w:val="5E438B73"/>
    <w:rsid w:val="5E51FB89"/>
    <w:rsid w:val="5E5F0E78"/>
    <w:rsid w:val="5E5F46B8"/>
    <w:rsid w:val="5E7C58D6"/>
    <w:rsid w:val="5E8A7863"/>
    <w:rsid w:val="5E91CADB"/>
    <w:rsid w:val="5E99C2A2"/>
    <w:rsid w:val="5EC2C9BC"/>
    <w:rsid w:val="5EC31752"/>
    <w:rsid w:val="5EC3D226"/>
    <w:rsid w:val="5ECEBF5F"/>
    <w:rsid w:val="5ED087EF"/>
    <w:rsid w:val="5ED088FC"/>
    <w:rsid w:val="5EDCBE2C"/>
    <w:rsid w:val="5EE21F87"/>
    <w:rsid w:val="5EE5B007"/>
    <w:rsid w:val="5EED0180"/>
    <w:rsid w:val="5EEE425F"/>
    <w:rsid w:val="5EF73F82"/>
    <w:rsid w:val="5EFA5E6A"/>
    <w:rsid w:val="5F0A4E3A"/>
    <w:rsid w:val="5F0EBCAD"/>
    <w:rsid w:val="5F13CB16"/>
    <w:rsid w:val="5F2BF8A7"/>
    <w:rsid w:val="5F33D1AC"/>
    <w:rsid w:val="5F361A94"/>
    <w:rsid w:val="5F3D3181"/>
    <w:rsid w:val="5F3E9EB2"/>
    <w:rsid w:val="5F4989C0"/>
    <w:rsid w:val="5F52B309"/>
    <w:rsid w:val="5F578C45"/>
    <w:rsid w:val="5F66D92E"/>
    <w:rsid w:val="5F6740C9"/>
    <w:rsid w:val="5F6F0D16"/>
    <w:rsid w:val="5F74AA23"/>
    <w:rsid w:val="5F75AE40"/>
    <w:rsid w:val="5F7F6687"/>
    <w:rsid w:val="5F82D165"/>
    <w:rsid w:val="5F87D777"/>
    <w:rsid w:val="5F8CCB93"/>
    <w:rsid w:val="5F96E1E0"/>
    <w:rsid w:val="5FA3CBDF"/>
    <w:rsid w:val="5FB4CC38"/>
    <w:rsid w:val="5FB894E0"/>
    <w:rsid w:val="5FBA31A8"/>
    <w:rsid w:val="5FD745C4"/>
    <w:rsid w:val="5FE563F7"/>
    <w:rsid w:val="5FF19030"/>
    <w:rsid w:val="5FF5ACCC"/>
    <w:rsid w:val="5FF6EB4D"/>
    <w:rsid w:val="5FF76F1B"/>
    <w:rsid w:val="600B6F34"/>
    <w:rsid w:val="60257891"/>
    <w:rsid w:val="6037B1D5"/>
    <w:rsid w:val="6038798A"/>
    <w:rsid w:val="605AF7EE"/>
    <w:rsid w:val="607280F1"/>
    <w:rsid w:val="607845B7"/>
    <w:rsid w:val="607CDCBF"/>
    <w:rsid w:val="608D2568"/>
    <w:rsid w:val="60BB0E88"/>
    <w:rsid w:val="60BC3D20"/>
    <w:rsid w:val="60BD2A79"/>
    <w:rsid w:val="60CD5CF8"/>
    <w:rsid w:val="60D01537"/>
    <w:rsid w:val="60DC0A63"/>
    <w:rsid w:val="60E442B1"/>
    <w:rsid w:val="60E7C4D0"/>
    <w:rsid w:val="60ECEEE5"/>
    <w:rsid w:val="60ED9407"/>
    <w:rsid w:val="611B3032"/>
    <w:rsid w:val="611B9E09"/>
    <w:rsid w:val="61314DB1"/>
    <w:rsid w:val="6134C2EB"/>
    <w:rsid w:val="613B369E"/>
    <w:rsid w:val="6140CAA5"/>
    <w:rsid w:val="615FDCA6"/>
    <w:rsid w:val="6189E00D"/>
    <w:rsid w:val="618CB98E"/>
    <w:rsid w:val="618DA794"/>
    <w:rsid w:val="619AF378"/>
    <w:rsid w:val="61A1D177"/>
    <w:rsid w:val="61AA5BA1"/>
    <w:rsid w:val="61AD07CB"/>
    <w:rsid w:val="61C2C38A"/>
    <w:rsid w:val="61C4BA15"/>
    <w:rsid w:val="61D1FBEE"/>
    <w:rsid w:val="61E4F039"/>
    <w:rsid w:val="61F8F9D7"/>
    <w:rsid w:val="620153A0"/>
    <w:rsid w:val="620E3D20"/>
    <w:rsid w:val="621E6141"/>
    <w:rsid w:val="6239960A"/>
    <w:rsid w:val="62413FE2"/>
    <w:rsid w:val="6242F84E"/>
    <w:rsid w:val="6243A75F"/>
    <w:rsid w:val="6245858A"/>
    <w:rsid w:val="624FFE37"/>
    <w:rsid w:val="6250AAC4"/>
    <w:rsid w:val="625B201E"/>
    <w:rsid w:val="6260E560"/>
    <w:rsid w:val="6261DACF"/>
    <w:rsid w:val="626248BC"/>
    <w:rsid w:val="62669386"/>
    <w:rsid w:val="626B176E"/>
    <w:rsid w:val="626B4A5C"/>
    <w:rsid w:val="627CF2FD"/>
    <w:rsid w:val="62AD36C8"/>
    <w:rsid w:val="62B79B54"/>
    <w:rsid w:val="62C4BC79"/>
    <w:rsid w:val="62C5F9DF"/>
    <w:rsid w:val="62CF3B8F"/>
    <w:rsid w:val="62D9AA9D"/>
    <w:rsid w:val="62E14521"/>
    <w:rsid w:val="62E4FB25"/>
    <w:rsid w:val="62E5127F"/>
    <w:rsid w:val="62E94FD7"/>
    <w:rsid w:val="62F793F9"/>
    <w:rsid w:val="632E7C59"/>
    <w:rsid w:val="63378485"/>
    <w:rsid w:val="6342869F"/>
    <w:rsid w:val="634EA3CA"/>
    <w:rsid w:val="637F0BA9"/>
    <w:rsid w:val="638D7BEC"/>
    <w:rsid w:val="6396AD86"/>
    <w:rsid w:val="63A17095"/>
    <w:rsid w:val="63B06342"/>
    <w:rsid w:val="63DA5B6B"/>
    <w:rsid w:val="63E242C3"/>
    <w:rsid w:val="63E3E5C8"/>
    <w:rsid w:val="63E76F88"/>
    <w:rsid w:val="64047050"/>
    <w:rsid w:val="64055C0F"/>
    <w:rsid w:val="640806FC"/>
    <w:rsid w:val="640DA60F"/>
    <w:rsid w:val="64188ECB"/>
    <w:rsid w:val="641EACFB"/>
    <w:rsid w:val="64293BA4"/>
    <w:rsid w:val="642EF725"/>
    <w:rsid w:val="64301E34"/>
    <w:rsid w:val="6442A4B6"/>
    <w:rsid w:val="6452EA2B"/>
    <w:rsid w:val="64535E84"/>
    <w:rsid w:val="645C6A69"/>
    <w:rsid w:val="64632A4E"/>
    <w:rsid w:val="646BD537"/>
    <w:rsid w:val="6471710A"/>
    <w:rsid w:val="647AF1D0"/>
    <w:rsid w:val="647BAE94"/>
    <w:rsid w:val="648148B9"/>
    <w:rsid w:val="64814D1A"/>
    <w:rsid w:val="6482E726"/>
    <w:rsid w:val="6483B306"/>
    <w:rsid w:val="6486A8CF"/>
    <w:rsid w:val="64908CC6"/>
    <w:rsid w:val="64A81F75"/>
    <w:rsid w:val="64C13348"/>
    <w:rsid w:val="64C4A920"/>
    <w:rsid w:val="64D12585"/>
    <w:rsid w:val="64D54A38"/>
    <w:rsid w:val="64E0983D"/>
    <w:rsid w:val="64E45BAB"/>
    <w:rsid w:val="64F3E0B6"/>
    <w:rsid w:val="64FABD25"/>
    <w:rsid w:val="650C2F64"/>
    <w:rsid w:val="650F4A55"/>
    <w:rsid w:val="651448D5"/>
    <w:rsid w:val="652CFE25"/>
    <w:rsid w:val="6540737D"/>
    <w:rsid w:val="655413D3"/>
    <w:rsid w:val="65603315"/>
    <w:rsid w:val="6562C37D"/>
    <w:rsid w:val="656D2A08"/>
    <w:rsid w:val="65723ACA"/>
    <w:rsid w:val="657580B1"/>
    <w:rsid w:val="6580B7CF"/>
    <w:rsid w:val="65859A5F"/>
    <w:rsid w:val="658BA415"/>
    <w:rsid w:val="65923540"/>
    <w:rsid w:val="6592FD4D"/>
    <w:rsid w:val="659D20F2"/>
    <w:rsid w:val="65A779E4"/>
    <w:rsid w:val="65ACF10C"/>
    <w:rsid w:val="65ADF583"/>
    <w:rsid w:val="65C6D227"/>
    <w:rsid w:val="65C8833C"/>
    <w:rsid w:val="65D01337"/>
    <w:rsid w:val="65D241F3"/>
    <w:rsid w:val="65D48B45"/>
    <w:rsid w:val="65E05539"/>
    <w:rsid w:val="661E7B46"/>
    <w:rsid w:val="6627FDAC"/>
    <w:rsid w:val="663A61AE"/>
    <w:rsid w:val="664E720E"/>
    <w:rsid w:val="6656F946"/>
    <w:rsid w:val="6657A078"/>
    <w:rsid w:val="66582596"/>
    <w:rsid w:val="6663F1BE"/>
    <w:rsid w:val="6664CBFC"/>
    <w:rsid w:val="66703830"/>
    <w:rsid w:val="6670AA5A"/>
    <w:rsid w:val="6697EE52"/>
    <w:rsid w:val="669EC779"/>
    <w:rsid w:val="669EDB67"/>
    <w:rsid w:val="66A0A54F"/>
    <w:rsid w:val="66A3DB1C"/>
    <w:rsid w:val="66A9FF15"/>
    <w:rsid w:val="66AEB654"/>
    <w:rsid w:val="66AF9220"/>
    <w:rsid w:val="66B35358"/>
    <w:rsid w:val="66B51FB1"/>
    <w:rsid w:val="66C55AC1"/>
    <w:rsid w:val="66C6978B"/>
    <w:rsid w:val="66CB4C9F"/>
    <w:rsid w:val="66E16591"/>
    <w:rsid w:val="66EABADC"/>
    <w:rsid w:val="6700C252"/>
    <w:rsid w:val="6704C22A"/>
    <w:rsid w:val="6716FCC9"/>
    <w:rsid w:val="672D2447"/>
    <w:rsid w:val="672FE5B7"/>
    <w:rsid w:val="67352316"/>
    <w:rsid w:val="6737F692"/>
    <w:rsid w:val="673DBEBC"/>
    <w:rsid w:val="6747704A"/>
    <w:rsid w:val="675E199B"/>
    <w:rsid w:val="6761DD03"/>
    <w:rsid w:val="676C7DD1"/>
    <w:rsid w:val="6774E0C7"/>
    <w:rsid w:val="677BCBEB"/>
    <w:rsid w:val="6783A914"/>
    <w:rsid w:val="6787862C"/>
    <w:rsid w:val="67979E24"/>
    <w:rsid w:val="67AB220B"/>
    <w:rsid w:val="67AD3DBB"/>
    <w:rsid w:val="67B86514"/>
    <w:rsid w:val="67BC72A5"/>
    <w:rsid w:val="67C08C51"/>
    <w:rsid w:val="67C954DA"/>
    <w:rsid w:val="67D46FB2"/>
    <w:rsid w:val="67D59437"/>
    <w:rsid w:val="67DE200B"/>
    <w:rsid w:val="67DF4D38"/>
    <w:rsid w:val="67E40AAD"/>
    <w:rsid w:val="67F0BEE3"/>
    <w:rsid w:val="67F30DA6"/>
    <w:rsid w:val="67F65E09"/>
    <w:rsid w:val="67F75093"/>
    <w:rsid w:val="68005A9A"/>
    <w:rsid w:val="68087464"/>
    <w:rsid w:val="6817FE17"/>
    <w:rsid w:val="681D7B29"/>
    <w:rsid w:val="682EC56D"/>
    <w:rsid w:val="68402238"/>
    <w:rsid w:val="68439ABF"/>
    <w:rsid w:val="6846AFB6"/>
    <w:rsid w:val="6849B5B2"/>
    <w:rsid w:val="68539823"/>
    <w:rsid w:val="685FFAE2"/>
    <w:rsid w:val="686A0230"/>
    <w:rsid w:val="6873735F"/>
    <w:rsid w:val="688A7836"/>
    <w:rsid w:val="689983AB"/>
    <w:rsid w:val="68AC8812"/>
    <w:rsid w:val="68BA38F5"/>
    <w:rsid w:val="68BDAB36"/>
    <w:rsid w:val="68C95955"/>
    <w:rsid w:val="68E5BB88"/>
    <w:rsid w:val="68E60E61"/>
    <w:rsid w:val="68E6F827"/>
    <w:rsid w:val="68ECF879"/>
    <w:rsid w:val="69025587"/>
    <w:rsid w:val="690530B5"/>
    <w:rsid w:val="690B351C"/>
    <w:rsid w:val="692B07B1"/>
    <w:rsid w:val="6930E3A8"/>
    <w:rsid w:val="693422AC"/>
    <w:rsid w:val="6940A35F"/>
    <w:rsid w:val="69688F40"/>
    <w:rsid w:val="698A04CB"/>
    <w:rsid w:val="698DFE3D"/>
    <w:rsid w:val="6996B9BC"/>
    <w:rsid w:val="69A1CAC5"/>
    <w:rsid w:val="69A2A2A4"/>
    <w:rsid w:val="69A5724B"/>
    <w:rsid w:val="69B59D7D"/>
    <w:rsid w:val="69CFFB1A"/>
    <w:rsid w:val="69D0A54A"/>
    <w:rsid w:val="69D6D203"/>
    <w:rsid w:val="69F4E81B"/>
    <w:rsid w:val="69F8DAF9"/>
    <w:rsid w:val="6A076323"/>
    <w:rsid w:val="6A0A9F7F"/>
    <w:rsid w:val="6A13BB81"/>
    <w:rsid w:val="6A214F38"/>
    <w:rsid w:val="6A27497E"/>
    <w:rsid w:val="6A3189C9"/>
    <w:rsid w:val="6A3BA91B"/>
    <w:rsid w:val="6A54A0C5"/>
    <w:rsid w:val="6A56510F"/>
    <w:rsid w:val="6A582680"/>
    <w:rsid w:val="6A6841E7"/>
    <w:rsid w:val="6A7488DF"/>
    <w:rsid w:val="6A87B36E"/>
    <w:rsid w:val="6A89FFCF"/>
    <w:rsid w:val="6A8C38F5"/>
    <w:rsid w:val="6A90D82A"/>
    <w:rsid w:val="6A9489CE"/>
    <w:rsid w:val="6A99072A"/>
    <w:rsid w:val="6A995694"/>
    <w:rsid w:val="6A9B172F"/>
    <w:rsid w:val="6AA1A784"/>
    <w:rsid w:val="6AA480B8"/>
    <w:rsid w:val="6AC8418D"/>
    <w:rsid w:val="6ACE3D90"/>
    <w:rsid w:val="6AEBDC5A"/>
    <w:rsid w:val="6AECBC39"/>
    <w:rsid w:val="6AF5232A"/>
    <w:rsid w:val="6AF636EB"/>
    <w:rsid w:val="6AF86B22"/>
    <w:rsid w:val="6AF9D893"/>
    <w:rsid w:val="6AFC268F"/>
    <w:rsid w:val="6AFD5118"/>
    <w:rsid w:val="6B2737E2"/>
    <w:rsid w:val="6B32BC39"/>
    <w:rsid w:val="6B39DECA"/>
    <w:rsid w:val="6B474C90"/>
    <w:rsid w:val="6B494639"/>
    <w:rsid w:val="6B5CA2F2"/>
    <w:rsid w:val="6B6023E6"/>
    <w:rsid w:val="6B67B2A1"/>
    <w:rsid w:val="6B7826F3"/>
    <w:rsid w:val="6BA0D8B6"/>
    <w:rsid w:val="6BB98FC8"/>
    <w:rsid w:val="6BB9E35A"/>
    <w:rsid w:val="6BC2DAEB"/>
    <w:rsid w:val="6BC47DF3"/>
    <w:rsid w:val="6BE69C24"/>
    <w:rsid w:val="6BEDD369"/>
    <w:rsid w:val="6BF569CD"/>
    <w:rsid w:val="6BFC7AE6"/>
    <w:rsid w:val="6BFC8B57"/>
    <w:rsid w:val="6C020B3C"/>
    <w:rsid w:val="6C12150B"/>
    <w:rsid w:val="6C18ADDD"/>
    <w:rsid w:val="6C23B97A"/>
    <w:rsid w:val="6C2429B8"/>
    <w:rsid w:val="6C26441C"/>
    <w:rsid w:val="6C28D62D"/>
    <w:rsid w:val="6C2AB8B9"/>
    <w:rsid w:val="6C3957C6"/>
    <w:rsid w:val="6C39A5C0"/>
    <w:rsid w:val="6C3D91EC"/>
    <w:rsid w:val="6C4E26D4"/>
    <w:rsid w:val="6C5C0F76"/>
    <w:rsid w:val="6C6B8693"/>
    <w:rsid w:val="6C740024"/>
    <w:rsid w:val="6C8A8452"/>
    <w:rsid w:val="6C9FC9FF"/>
    <w:rsid w:val="6CA9FDCB"/>
    <w:rsid w:val="6CC719C6"/>
    <w:rsid w:val="6CCC8B85"/>
    <w:rsid w:val="6CCE65F0"/>
    <w:rsid w:val="6CD57711"/>
    <w:rsid w:val="6CD8620D"/>
    <w:rsid w:val="6CE16869"/>
    <w:rsid w:val="6D014968"/>
    <w:rsid w:val="6D0B37B8"/>
    <w:rsid w:val="6D0CBDF2"/>
    <w:rsid w:val="6D37B512"/>
    <w:rsid w:val="6D3C2C39"/>
    <w:rsid w:val="6D45CA23"/>
    <w:rsid w:val="6D48A795"/>
    <w:rsid w:val="6D72D1BB"/>
    <w:rsid w:val="6D7472C9"/>
    <w:rsid w:val="6D7C9EBF"/>
    <w:rsid w:val="6D7DB092"/>
    <w:rsid w:val="6D839CA9"/>
    <w:rsid w:val="6D927D67"/>
    <w:rsid w:val="6DA29E63"/>
    <w:rsid w:val="6DA4F103"/>
    <w:rsid w:val="6DBB6853"/>
    <w:rsid w:val="6DBC86F6"/>
    <w:rsid w:val="6DC89F5E"/>
    <w:rsid w:val="6DCEF9DA"/>
    <w:rsid w:val="6DE0D878"/>
    <w:rsid w:val="6DE4BDA0"/>
    <w:rsid w:val="6DFB488F"/>
    <w:rsid w:val="6E0A8883"/>
    <w:rsid w:val="6E0AC365"/>
    <w:rsid w:val="6E1D618A"/>
    <w:rsid w:val="6E2044C5"/>
    <w:rsid w:val="6E27F219"/>
    <w:rsid w:val="6E4D972F"/>
    <w:rsid w:val="6E4F19D2"/>
    <w:rsid w:val="6E5C4938"/>
    <w:rsid w:val="6E66AC0B"/>
    <w:rsid w:val="6E71591C"/>
    <w:rsid w:val="6E8F7321"/>
    <w:rsid w:val="6E9A2CAA"/>
    <w:rsid w:val="6E9E9DE2"/>
    <w:rsid w:val="6EA6474E"/>
    <w:rsid w:val="6EA99F1A"/>
    <w:rsid w:val="6EAFA063"/>
    <w:rsid w:val="6EB059D6"/>
    <w:rsid w:val="6ECE4867"/>
    <w:rsid w:val="6ED8A430"/>
    <w:rsid w:val="6ED91838"/>
    <w:rsid w:val="6EE5D7F0"/>
    <w:rsid w:val="6EEF0FD4"/>
    <w:rsid w:val="6EF2F45C"/>
    <w:rsid w:val="6EF5174E"/>
    <w:rsid w:val="6EF7482B"/>
    <w:rsid w:val="6EFC9717"/>
    <w:rsid w:val="6F14F7D2"/>
    <w:rsid w:val="6F150B96"/>
    <w:rsid w:val="6F183DA6"/>
    <w:rsid w:val="6F1E6013"/>
    <w:rsid w:val="6F23C742"/>
    <w:rsid w:val="6F31FBF5"/>
    <w:rsid w:val="6F3600FC"/>
    <w:rsid w:val="6F3723E6"/>
    <w:rsid w:val="6F418676"/>
    <w:rsid w:val="6F457508"/>
    <w:rsid w:val="6F4869F4"/>
    <w:rsid w:val="6F4DB4FD"/>
    <w:rsid w:val="6F5DD666"/>
    <w:rsid w:val="6F67B323"/>
    <w:rsid w:val="6F69A578"/>
    <w:rsid w:val="6F75F1BB"/>
    <w:rsid w:val="6F8B56B1"/>
    <w:rsid w:val="6F8FDB9B"/>
    <w:rsid w:val="6F9281C4"/>
    <w:rsid w:val="6F93409D"/>
    <w:rsid w:val="6F99FD75"/>
    <w:rsid w:val="6F9BAC80"/>
    <w:rsid w:val="6FA4BDEB"/>
    <w:rsid w:val="6FAC9032"/>
    <w:rsid w:val="6FB0A263"/>
    <w:rsid w:val="6FB241A3"/>
    <w:rsid w:val="6FBCDBE0"/>
    <w:rsid w:val="6FC9996D"/>
    <w:rsid w:val="6FCF447C"/>
    <w:rsid w:val="6FF6E768"/>
    <w:rsid w:val="70036A4A"/>
    <w:rsid w:val="70093469"/>
    <w:rsid w:val="700C2CAB"/>
    <w:rsid w:val="700DA37F"/>
    <w:rsid w:val="701B391F"/>
    <w:rsid w:val="7021E924"/>
    <w:rsid w:val="706B2B12"/>
    <w:rsid w:val="707C0546"/>
    <w:rsid w:val="7088205D"/>
    <w:rsid w:val="70923340"/>
    <w:rsid w:val="709D3C3B"/>
    <w:rsid w:val="709F354E"/>
    <w:rsid w:val="70A60538"/>
    <w:rsid w:val="70AA674D"/>
    <w:rsid w:val="70BC08AA"/>
    <w:rsid w:val="70BF58D8"/>
    <w:rsid w:val="70C282DA"/>
    <w:rsid w:val="70DF8BFE"/>
    <w:rsid w:val="70ED756C"/>
    <w:rsid w:val="7106CE1A"/>
    <w:rsid w:val="7108C2CD"/>
    <w:rsid w:val="7115C2FA"/>
    <w:rsid w:val="7116407A"/>
    <w:rsid w:val="71195202"/>
    <w:rsid w:val="7140B484"/>
    <w:rsid w:val="71566569"/>
    <w:rsid w:val="715AA76E"/>
    <w:rsid w:val="7165DDE8"/>
    <w:rsid w:val="71792EB3"/>
    <w:rsid w:val="717DB251"/>
    <w:rsid w:val="717DF042"/>
    <w:rsid w:val="7183C74C"/>
    <w:rsid w:val="7192402D"/>
    <w:rsid w:val="719DADA2"/>
    <w:rsid w:val="71A11C0B"/>
    <w:rsid w:val="71BFC264"/>
    <w:rsid w:val="71D21C6F"/>
    <w:rsid w:val="71D33D38"/>
    <w:rsid w:val="71E2481F"/>
    <w:rsid w:val="71E4CF93"/>
    <w:rsid w:val="71E936F1"/>
    <w:rsid w:val="71EACF2A"/>
    <w:rsid w:val="71ED6126"/>
    <w:rsid w:val="71F67A6D"/>
    <w:rsid w:val="71FE020B"/>
    <w:rsid w:val="720599F7"/>
    <w:rsid w:val="720CAB2E"/>
    <w:rsid w:val="72125FCA"/>
    <w:rsid w:val="721D7CE4"/>
    <w:rsid w:val="722F059F"/>
    <w:rsid w:val="7232285F"/>
    <w:rsid w:val="724123D2"/>
    <w:rsid w:val="72514570"/>
    <w:rsid w:val="725D8CD2"/>
    <w:rsid w:val="7264FB35"/>
    <w:rsid w:val="72658426"/>
    <w:rsid w:val="7268A4FD"/>
    <w:rsid w:val="726DF4A7"/>
    <w:rsid w:val="72724B4F"/>
    <w:rsid w:val="729D4F04"/>
    <w:rsid w:val="72B2FBA4"/>
    <w:rsid w:val="72BB4923"/>
    <w:rsid w:val="72C77812"/>
    <w:rsid w:val="72C80C39"/>
    <w:rsid w:val="72CD2303"/>
    <w:rsid w:val="72CEBBD3"/>
    <w:rsid w:val="72CF7B3D"/>
    <w:rsid w:val="72E99ABD"/>
    <w:rsid w:val="72F516EB"/>
    <w:rsid w:val="730EDDBB"/>
    <w:rsid w:val="7313C068"/>
    <w:rsid w:val="732DA5AC"/>
    <w:rsid w:val="73338955"/>
    <w:rsid w:val="7337FAD0"/>
    <w:rsid w:val="7347D9B2"/>
    <w:rsid w:val="7350B33F"/>
    <w:rsid w:val="73522DF1"/>
    <w:rsid w:val="735D9CA4"/>
    <w:rsid w:val="7361EC84"/>
    <w:rsid w:val="7394CE0F"/>
    <w:rsid w:val="73A17F1B"/>
    <w:rsid w:val="73B53169"/>
    <w:rsid w:val="73B839AC"/>
    <w:rsid w:val="73C009C0"/>
    <w:rsid w:val="73C014EC"/>
    <w:rsid w:val="73C5C00A"/>
    <w:rsid w:val="73CB4206"/>
    <w:rsid w:val="73D19C7A"/>
    <w:rsid w:val="73D5858E"/>
    <w:rsid w:val="73E035B0"/>
    <w:rsid w:val="73EB0E5D"/>
    <w:rsid w:val="73F0FEF2"/>
    <w:rsid w:val="73FF04FB"/>
    <w:rsid w:val="74008746"/>
    <w:rsid w:val="740B36E5"/>
    <w:rsid w:val="741C8832"/>
    <w:rsid w:val="7421F9B4"/>
    <w:rsid w:val="7429DEF6"/>
    <w:rsid w:val="742D2CA5"/>
    <w:rsid w:val="74367681"/>
    <w:rsid w:val="7445C283"/>
    <w:rsid w:val="744868D6"/>
    <w:rsid w:val="745F7DF1"/>
    <w:rsid w:val="746F0E17"/>
    <w:rsid w:val="7473A634"/>
    <w:rsid w:val="74743D8D"/>
    <w:rsid w:val="74793778"/>
    <w:rsid w:val="7490075D"/>
    <w:rsid w:val="74932F58"/>
    <w:rsid w:val="7497B199"/>
    <w:rsid w:val="74B5D325"/>
    <w:rsid w:val="74BC32A1"/>
    <w:rsid w:val="74CD6ED9"/>
    <w:rsid w:val="74D17282"/>
    <w:rsid w:val="74D253BA"/>
    <w:rsid w:val="74D6C487"/>
    <w:rsid w:val="74DE2C00"/>
    <w:rsid w:val="74F68A1F"/>
    <w:rsid w:val="74FE767E"/>
    <w:rsid w:val="7505FB84"/>
    <w:rsid w:val="751255CC"/>
    <w:rsid w:val="75172C80"/>
    <w:rsid w:val="751849FB"/>
    <w:rsid w:val="75214F96"/>
    <w:rsid w:val="752379E2"/>
    <w:rsid w:val="75367AC9"/>
    <w:rsid w:val="754A89DC"/>
    <w:rsid w:val="75557ACA"/>
    <w:rsid w:val="7558BA3A"/>
    <w:rsid w:val="755A1963"/>
    <w:rsid w:val="755F4A8A"/>
    <w:rsid w:val="7561F7D9"/>
    <w:rsid w:val="7561FEB0"/>
    <w:rsid w:val="756904B5"/>
    <w:rsid w:val="75706D92"/>
    <w:rsid w:val="7575CD4C"/>
    <w:rsid w:val="757999EA"/>
    <w:rsid w:val="757E112F"/>
    <w:rsid w:val="7586EED8"/>
    <w:rsid w:val="759274C0"/>
    <w:rsid w:val="7592E27B"/>
    <w:rsid w:val="75989EE2"/>
    <w:rsid w:val="75A83E16"/>
    <w:rsid w:val="75AAA01D"/>
    <w:rsid w:val="75ADF1D0"/>
    <w:rsid w:val="75B5482B"/>
    <w:rsid w:val="75B7DB39"/>
    <w:rsid w:val="75C702E7"/>
    <w:rsid w:val="75C7EBEC"/>
    <w:rsid w:val="75D4E2AD"/>
    <w:rsid w:val="75D69FBE"/>
    <w:rsid w:val="75D9D0BD"/>
    <w:rsid w:val="75DF4D03"/>
    <w:rsid w:val="75F17E39"/>
    <w:rsid w:val="75F3E67C"/>
    <w:rsid w:val="761258D4"/>
    <w:rsid w:val="761837F6"/>
    <w:rsid w:val="7625027D"/>
    <w:rsid w:val="762E0E96"/>
    <w:rsid w:val="76354B61"/>
    <w:rsid w:val="76395C1A"/>
    <w:rsid w:val="7640626E"/>
    <w:rsid w:val="7640D6F0"/>
    <w:rsid w:val="7642E61E"/>
    <w:rsid w:val="765B661B"/>
    <w:rsid w:val="76660E0B"/>
    <w:rsid w:val="766A1FDE"/>
    <w:rsid w:val="767A103A"/>
    <w:rsid w:val="767D642E"/>
    <w:rsid w:val="76816300"/>
    <w:rsid w:val="76B0A8E7"/>
    <w:rsid w:val="76EAACAA"/>
    <w:rsid w:val="76ED75F1"/>
    <w:rsid w:val="76EDC264"/>
    <w:rsid w:val="76FD90E3"/>
    <w:rsid w:val="770195E9"/>
    <w:rsid w:val="7702B393"/>
    <w:rsid w:val="77036F34"/>
    <w:rsid w:val="7703F041"/>
    <w:rsid w:val="7708E8C2"/>
    <w:rsid w:val="770922B4"/>
    <w:rsid w:val="770E41BE"/>
    <w:rsid w:val="7716794C"/>
    <w:rsid w:val="773A9CE3"/>
    <w:rsid w:val="773E89F4"/>
    <w:rsid w:val="77411502"/>
    <w:rsid w:val="774618B5"/>
    <w:rsid w:val="77481657"/>
    <w:rsid w:val="774FB83C"/>
    <w:rsid w:val="77510F64"/>
    <w:rsid w:val="776131CB"/>
    <w:rsid w:val="776D3FCB"/>
    <w:rsid w:val="7773C352"/>
    <w:rsid w:val="77762A27"/>
    <w:rsid w:val="77797D9A"/>
    <w:rsid w:val="777C2D3A"/>
    <w:rsid w:val="77865D29"/>
    <w:rsid w:val="778C7A13"/>
    <w:rsid w:val="77AB64D0"/>
    <w:rsid w:val="77B4F620"/>
    <w:rsid w:val="77C6CC8C"/>
    <w:rsid w:val="77D61FA1"/>
    <w:rsid w:val="77E7DF3E"/>
    <w:rsid w:val="77E817B4"/>
    <w:rsid w:val="77F04020"/>
    <w:rsid w:val="77F25794"/>
    <w:rsid w:val="77F390BF"/>
    <w:rsid w:val="78007F4A"/>
    <w:rsid w:val="78032C66"/>
    <w:rsid w:val="783220A3"/>
    <w:rsid w:val="78329CA8"/>
    <w:rsid w:val="7843C90B"/>
    <w:rsid w:val="78485973"/>
    <w:rsid w:val="7851FD44"/>
    <w:rsid w:val="785AED6B"/>
    <w:rsid w:val="785B4D3E"/>
    <w:rsid w:val="78675514"/>
    <w:rsid w:val="786BF960"/>
    <w:rsid w:val="786F32F6"/>
    <w:rsid w:val="786F8ACB"/>
    <w:rsid w:val="78720F08"/>
    <w:rsid w:val="787EBF35"/>
    <w:rsid w:val="788C6C82"/>
    <w:rsid w:val="788DDCCB"/>
    <w:rsid w:val="788F87EE"/>
    <w:rsid w:val="78A9477E"/>
    <w:rsid w:val="78BD6AB4"/>
    <w:rsid w:val="78C6981E"/>
    <w:rsid w:val="78C73F2B"/>
    <w:rsid w:val="78C8FAEA"/>
    <w:rsid w:val="78CC3754"/>
    <w:rsid w:val="78D81617"/>
    <w:rsid w:val="78DF6BE0"/>
    <w:rsid w:val="78EF186D"/>
    <w:rsid w:val="78EF1950"/>
    <w:rsid w:val="78F74BF7"/>
    <w:rsid w:val="78F753F0"/>
    <w:rsid w:val="78FA40DB"/>
    <w:rsid w:val="79013E95"/>
    <w:rsid w:val="790D390A"/>
    <w:rsid w:val="790FCC85"/>
    <w:rsid w:val="793470C3"/>
    <w:rsid w:val="793CC3DC"/>
    <w:rsid w:val="79419A46"/>
    <w:rsid w:val="794BA7A2"/>
    <w:rsid w:val="7955F462"/>
    <w:rsid w:val="7983EA4E"/>
    <w:rsid w:val="7987CAE8"/>
    <w:rsid w:val="7993C972"/>
    <w:rsid w:val="7999CD2C"/>
    <w:rsid w:val="79B27BB8"/>
    <w:rsid w:val="79B725A8"/>
    <w:rsid w:val="79CA46A8"/>
    <w:rsid w:val="79D40CD7"/>
    <w:rsid w:val="79DF73CC"/>
    <w:rsid w:val="79EB4061"/>
    <w:rsid w:val="79FE820C"/>
    <w:rsid w:val="79FF1CA4"/>
    <w:rsid w:val="7A03ACEE"/>
    <w:rsid w:val="7A0C72F5"/>
    <w:rsid w:val="7A0FD696"/>
    <w:rsid w:val="7A18A7BE"/>
    <w:rsid w:val="7A1B6AA4"/>
    <w:rsid w:val="7A25941E"/>
    <w:rsid w:val="7A27B190"/>
    <w:rsid w:val="7A2D2BA6"/>
    <w:rsid w:val="7A2D93C2"/>
    <w:rsid w:val="7A33DA3C"/>
    <w:rsid w:val="7A50DBDF"/>
    <w:rsid w:val="7A6B2DBB"/>
    <w:rsid w:val="7A7BBEB5"/>
    <w:rsid w:val="7A85D185"/>
    <w:rsid w:val="7A8E3538"/>
    <w:rsid w:val="7AA22D66"/>
    <w:rsid w:val="7AA29AF9"/>
    <w:rsid w:val="7AAA4A1F"/>
    <w:rsid w:val="7AB1CA74"/>
    <w:rsid w:val="7AB5056E"/>
    <w:rsid w:val="7ABCC5AE"/>
    <w:rsid w:val="7AC1FE81"/>
    <w:rsid w:val="7AC535CA"/>
    <w:rsid w:val="7AD3EFE1"/>
    <w:rsid w:val="7AD499F7"/>
    <w:rsid w:val="7AE246C6"/>
    <w:rsid w:val="7B07A30B"/>
    <w:rsid w:val="7B0A1833"/>
    <w:rsid w:val="7B140FB5"/>
    <w:rsid w:val="7B240734"/>
    <w:rsid w:val="7B29E005"/>
    <w:rsid w:val="7B2C901B"/>
    <w:rsid w:val="7B363970"/>
    <w:rsid w:val="7B366B85"/>
    <w:rsid w:val="7B42907D"/>
    <w:rsid w:val="7B4D4E54"/>
    <w:rsid w:val="7B5051BA"/>
    <w:rsid w:val="7B5BA835"/>
    <w:rsid w:val="7B5BE508"/>
    <w:rsid w:val="7B6930F2"/>
    <w:rsid w:val="7B6A8100"/>
    <w:rsid w:val="7B80AF15"/>
    <w:rsid w:val="7B937848"/>
    <w:rsid w:val="7B9AF453"/>
    <w:rsid w:val="7B9B6854"/>
    <w:rsid w:val="7B9F7CAB"/>
    <w:rsid w:val="7BAC735A"/>
    <w:rsid w:val="7BB1530E"/>
    <w:rsid w:val="7BB8BDFB"/>
    <w:rsid w:val="7BBCB1BA"/>
    <w:rsid w:val="7BC04E48"/>
    <w:rsid w:val="7BC1219D"/>
    <w:rsid w:val="7BC4186C"/>
    <w:rsid w:val="7BC8D198"/>
    <w:rsid w:val="7BDDDACB"/>
    <w:rsid w:val="7BE4333A"/>
    <w:rsid w:val="7BEF40C4"/>
    <w:rsid w:val="7BF7506C"/>
    <w:rsid w:val="7BF87F85"/>
    <w:rsid w:val="7BFA1A94"/>
    <w:rsid w:val="7C02D276"/>
    <w:rsid w:val="7C0497B2"/>
    <w:rsid w:val="7C06CBCD"/>
    <w:rsid w:val="7C0BFEFF"/>
    <w:rsid w:val="7C13DAD7"/>
    <w:rsid w:val="7C177862"/>
    <w:rsid w:val="7C1CA6F2"/>
    <w:rsid w:val="7C403E04"/>
    <w:rsid w:val="7C43823F"/>
    <w:rsid w:val="7C45A20B"/>
    <w:rsid w:val="7C4D0B13"/>
    <w:rsid w:val="7C4DE2C4"/>
    <w:rsid w:val="7C4E2D7E"/>
    <w:rsid w:val="7C5CBF5D"/>
    <w:rsid w:val="7C5DB44F"/>
    <w:rsid w:val="7C670355"/>
    <w:rsid w:val="7C6C4FA6"/>
    <w:rsid w:val="7C6DB6F8"/>
    <w:rsid w:val="7C78DB7D"/>
    <w:rsid w:val="7C7DE55D"/>
    <w:rsid w:val="7C974D8E"/>
    <w:rsid w:val="7CE3B9D4"/>
    <w:rsid w:val="7CEED492"/>
    <w:rsid w:val="7CEFF2D6"/>
    <w:rsid w:val="7CF2F5F3"/>
    <w:rsid w:val="7CF7E3F4"/>
    <w:rsid w:val="7D00C4CB"/>
    <w:rsid w:val="7D0FBD31"/>
    <w:rsid w:val="7D1EFFF5"/>
    <w:rsid w:val="7D212B4A"/>
    <w:rsid w:val="7D232587"/>
    <w:rsid w:val="7D238552"/>
    <w:rsid w:val="7D34ABBB"/>
    <w:rsid w:val="7D35F701"/>
    <w:rsid w:val="7D51DA74"/>
    <w:rsid w:val="7D67E1D8"/>
    <w:rsid w:val="7D6895A4"/>
    <w:rsid w:val="7D805FCB"/>
    <w:rsid w:val="7D8F169D"/>
    <w:rsid w:val="7D90478D"/>
    <w:rsid w:val="7D98A1B6"/>
    <w:rsid w:val="7D98E3EF"/>
    <w:rsid w:val="7D9ADF0A"/>
    <w:rsid w:val="7DA487A1"/>
    <w:rsid w:val="7DB0B4AF"/>
    <w:rsid w:val="7DB3090A"/>
    <w:rsid w:val="7DBD2C2C"/>
    <w:rsid w:val="7DC6D14D"/>
    <w:rsid w:val="7DC6DC0B"/>
    <w:rsid w:val="7DD07712"/>
    <w:rsid w:val="7DD4DC55"/>
    <w:rsid w:val="7DDB0E52"/>
    <w:rsid w:val="7DE6AA9F"/>
    <w:rsid w:val="7DE7F908"/>
    <w:rsid w:val="7DF8CE86"/>
    <w:rsid w:val="7E01AA18"/>
    <w:rsid w:val="7E02C3B5"/>
    <w:rsid w:val="7E13C126"/>
    <w:rsid w:val="7E16DF4D"/>
    <w:rsid w:val="7E176978"/>
    <w:rsid w:val="7E18AFB5"/>
    <w:rsid w:val="7E28D501"/>
    <w:rsid w:val="7E35C452"/>
    <w:rsid w:val="7E378F97"/>
    <w:rsid w:val="7E3D7A03"/>
    <w:rsid w:val="7E4BC95E"/>
    <w:rsid w:val="7E4CE2C2"/>
    <w:rsid w:val="7E53203C"/>
    <w:rsid w:val="7E53C756"/>
    <w:rsid w:val="7E695931"/>
    <w:rsid w:val="7E6FDCD5"/>
    <w:rsid w:val="7E7016A0"/>
    <w:rsid w:val="7E877EAE"/>
    <w:rsid w:val="7E8BC446"/>
    <w:rsid w:val="7E8EB2D3"/>
    <w:rsid w:val="7E919A28"/>
    <w:rsid w:val="7E98F792"/>
    <w:rsid w:val="7E9AD724"/>
    <w:rsid w:val="7E9EDA5A"/>
    <w:rsid w:val="7EA1C35F"/>
    <w:rsid w:val="7EA846A5"/>
    <w:rsid w:val="7EB159C6"/>
    <w:rsid w:val="7EB946D7"/>
    <w:rsid w:val="7ECFD95F"/>
    <w:rsid w:val="7EE13F03"/>
    <w:rsid w:val="7EF01908"/>
    <w:rsid w:val="7EFB6039"/>
    <w:rsid w:val="7EFB9B62"/>
    <w:rsid w:val="7F04DE54"/>
    <w:rsid w:val="7F0A612C"/>
    <w:rsid w:val="7F0DF63F"/>
    <w:rsid w:val="7F154385"/>
    <w:rsid w:val="7F19429F"/>
    <w:rsid w:val="7F20E2D8"/>
    <w:rsid w:val="7F308757"/>
    <w:rsid w:val="7F38A6A3"/>
    <w:rsid w:val="7F4650F3"/>
    <w:rsid w:val="7F48AF2E"/>
    <w:rsid w:val="7F4D332B"/>
    <w:rsid w:val="7F5F0498"/>
    <w:rsid w:val="7F741633"/>
    <w:rsid w:val="7F7A9E3C"/>
    <w:rsid w:val="7F806D29"/>
    <w:rsid w:val="7FB2C68E"/>
    <w:rsid w:val="7FB41BBB"/>
    <w:rsid w:val="7FB4C5C4"/>
    <w:rsid w:val="7FB77EBD"/>
    <w:rsid w:val="7FC030F9"/>
    <w:rsid w:val="7FCF05BB"/>
    <w:rsid w:val="7FD1633D"/>
    <w:rsid w:val="7FE38C19"/>
    <w:rsid w:val="7FECCFBC"/>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A1214"/>
  <w15:chartTrackingRefBased/>
  <w15:docId w15:val="{399A5EC2-7E28-451B-8F70-AA8026483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3CE10CB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6D30F1"/>
  </w:style>
  <w:style w:type="character" w:customStyle="1" w:styleId="eop">
    <w:name w:val="eop"/>
    <w:basedOn w:val="DefaultParagraphFont"/>
    <w:rsid w:val="006D30F1"/>
  </w:style>
  <w:style w:type="paragraph" w:styleId="ListParagraph">
    <w:name w:val="List Paragraph"/>
    <w:basedOn w:val="Normal"/>
    <w:uiPriority w:val="34"/>
    <w:qFormat/>
    <w:rsid w:val="007C3914"/>
    <w:pPr>
      <w:ind w:left="720"/>
      <w:contextualSpacing/>
    </w:pPr>
  </w:style>
  <w:style w:type="character" w:styleId="Hyperlink">
    <w:name w:val="Hyperlink"/>
    <w:basedOn w:val="DefaultParagraphFont"/>
    <w:uiPriority w:val="99"/>
    <w:unhideWhenUsed/>
    <w:rsid w:val="0A53B649"/>
    <w:rPr>
      <w:color w:val="0563C1"/>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986387">
      <w:bodyDiv w:val="1"/>
      <w:marLeft w:val="0"/>
      <w:marRight w:val="0"/>
      <w:marTop w:val="0"/>
      <w:marBottom w:val="0"/>
      <w:divBdr>
        <w:top w:val="none" w:sz="0" w:space="0" w:color="auto"/>
        <w:left w:val="none" w:sz="0" w:space="0" w:color="auto"/>
        <w:bottom w:val="none" w:sz="0" w:space="0" w:color="auto"/>
        <w:right w:val="none" w:sz="0" w:space="0" w:color="auto"/>
      </w:divBdr>
    </w:div>
    <w:div w:id="1197305832">
      <w:bodyDiv w:val="1"/>
      <w:marLeft w:val="0"/>
      <w:marRight w:val="0"/>
      <w:marTop w:val="0"/>
      <w:marBottom w:val="0"/>
      <w:divBdr>
        <w:top w:val="none" w:sz="0" w:space="0" w:color="auto"/>
        <w:left w:val="none" w:sz="0" w:space="0" w:color="auto"/>
        <w:bottom w:val="none" w:sz="0" w:space="0" w:color="auto"/>
        <w:right w:val="none" w:sz="0" w:space="0" w:color="auto"/>
      </w:divBdr>
      <w:divsChild>
        <w:div w:id="1125739187">
          <w:marLeft w:val="0"/>
          <w:marRight w:val="0"/>
          <w:marTop w:val="0"/>
          <w:marBottom w:val="0"/>
          <w:divBdr>
            <w:top w:val="none" w:sz="0" w:space="0" w:color="auto"/>
            <w:left w:val="none" w:sz="0" w:space="0" w:color="auto"/>
            <w:bottom w:val="none" w:sz="0" w:space="0" w:color="auto"/>
            <w:right w:val="none" w:sz="0" w:space="0" w:color="auto"/>
          </w:divBdr>
          <w:divsChild>
            <w:div w:id="1424495122">
              <w:marLeft w:val="-75"/>
              <w:marRight w:val="0"/>
              <w:marTop w:val="30"/>
              <w:marBottom w:val="30"/>
              <w:divBdr>
                <w:top w:val="none" w:sz="0" w:space="0" w:color="auto"/>
                <w:left w:val="none" w:sz="0" w:space="0" w:color="auto"/>
                <w:bottom w:val="none" w:sz="0" w:space="0" w:color="auto"/>
                <w:right w:val="none" w:sz="0" w:space="0" w:color="auto"/>
              </w:divBdr>
              <w:divsChild>
                <w:div w:id="736055209">
                  <w:marLeft w:val="0"/>
                  <w:marRight w:val="0"/>
                  <w:marTop w:val="0"/>
                  <w:marBottom w:val="0"/>
                  <w:divBdr>
                    <w:top w:val="none" w:sz="0" w:space="0" w:color="auto"/>
                    <w:left w:val="none" w:sz="0" w:space="0" w:color="auto"/>
                    <w:bottom w:val="none" w:sz="0" w:space="0" w:color="auto"/>
                    <w:right w:val="none" w:sz="0" w:space="0" w:color="auto"/>
                  </w:divBdr>
                  <w:divsChild>
                    <w:div w:id="1196583428">
                      <w:marLeft w:val="0"/>
                      <w:marRight w:val="0"/>
                      <w:marTop w:val="0"/>
                      <w:marBottom w:val="0"/>
                      <w:divBdr>
                        <w:top w:val="none" w:sz="0" w:space="0" w:color="auto"/>
                        <w:left w:val="none" w:sz="0" w:space="0" w:color="auto"/>
                        <w:bottom w:val="none" w:sz="0" w:space="0" w:color="auto"/>
                        <w:right w:val="none" w:sz="0" w:space="0" w:color="auto"/>
                      </w:divBdr>
                    </w:div>
                    <w:div w:id="890002041">
                      <w:marLeft w:val="0"/>
                      <w:marRight w:val="0"/>
                      <w:marTop w:val="0"/>
                      <w:marBottom w:val="0"/>
                      <w:divBdr>
                        <w:top w:val="none" w:sz="0" w:space="0" w:color="auto"/>
                        <w:left w:val="none" w:sz="0" w:space="0" w:color="auto"/>
                        <w:bottom w:val="none" w:sz="0" w:space="0" w:color="auto"/>
                        <w:right w:val="none" w:sz="0" w:space="0" w:color="auto"/>
                      </w:divBdr>
                    </w:div>
                    <w:div w:id="1963225938">
                      <w:marLeft w:val="0"/>
                      <w:marRight w:val="0"/>
                      <w:marTop w:val="0"/>
                      <w:marBottom w:val="0"/>
                      <w:divBdr>
                        <w:top w:val="none" w:sz="0" w:space="0" w:color="auto"/>
                        <w:left w:val="none" w:sz="0" w:space="0" w:color="auto"/>
                        <w:bottom w:val="none" w:sz="0" w:space="0" w:color="auto"/>
                        <w:right w:val="none" w:sz="0" w:space="0" w:color="auto"/>
                      </w:divBdr>
                    </w:div>
                  </w:divsChild>
                </w:div>
                <w:div w:id="1250190916">
                  <w:marLeft w:val="0"/>
                  <w:marRight w:val="0"/>
                  <w:marTop w:val="0"/>
                  <w:marBottom w:val="0"/>
                  <w:divBdr>
                    <w:top w:val="none" w:sz="0" w:space="0" w:color="auto"/>
                    <w:left w:val="none" w:sz="0" w:space="0" w:color="auto"/>
                    <w:bottom w:val="none" w:sz="0" w:space="0" w:color="auto"/>
                    <w:right w:val="none" w:sz="0" w:space="0" w:color="auto"/>
                  </w:divBdr>
                  <w:divsChild>
                    <w:div w:id="811216050">
                      <w:marLeft w:val="0"/>
                      <w:marRight w:val="0"/>
                      <w:marTop w:val="0"/>
                      <w:marBottom w:val="0"/>
                      <w:divBdr>
                        <w:top w:val="none" w:sz="0" w:space="0" w:color="auto"/>
                        <w:left w:val="none" w:sz="0" w:space="0" w:color="auto"/>
                        <w:bottom w:val="none" w:sz="0" w:space="0" w:color="auto"/>
                        <w:right w:val="none" w:sz="0" w:space="0" w:color="auto"/>
                      </w:divBdr>
                    </w:div>
                  </w:divsChild>
                </w:div>
                <w:div w:id="966200773">
                  <w:marLeft w:val="0"/>
                  <w:marRight w:val="0"/>
                  <w:marTop w:val="0"/>
                  <w:marBottom w:val="0"/>
                  <w:divBdr>
                    <w:top w:val="none" w:sz="0" w:space="0" w:color="auto"/>
                    <w:left w:val="none" w:sz="0" w:space="0" w:color="auto"/>
                    <w:bottom w:val="none" w:sz="0" w:space="0" w:color="auto"/>
                    <w:right w:val="none" w:sz="0" w:space="0" w:color="auto"/>
                  </w:divBdr>
                  <w:divsChild>
                    <w:div w:id="1849098884">
                      <w:marLeft w:val="0"/>
                      <w:marRight w:val="0"/>
                      <w:marTop w:val="0"/>
                      <w:marBottom w:val="0"/>
                      <w:divBdr>
                        <w:top w:val="none" w:sz="0" w:space="0" w:color="auto"/>
                        <w:left w:val="none" w:sz="0" w:space="0" w:color="auto"/>
                        <w:bottom w:val="none" w:sz="0" w:space="0" w:color="auto"/>
                        <w:right w:val="none" w:sz="0" w:space="0" w:color="auto"/>
                      </w:divBdr>
                    </w:div>
                    <w:div w:id="266547852">
                      <w:marLeft w:val="0"/>
                      <w:marRight w:val="0"/>
                      <w:marTop w:val="0"/>
                      <w:marBottom w:val="0"/>
                      <w:divBdr>
                        <w:top w:val="none" w:sz="0" w:space="0" w:color="auto"/>
                        <w:left w:val="none" w:sz="0" w:space="0" w:color="auto"/>
                        <w:bottom w:val="none" w:sz="0" w:space="0" w:color="auto"/>
                        <w:right w:val="none" w:sz="0" w:space="0" w:color="auto"/>
                      </w:divBdr>
                    </w:div>
                    <w:div w:id="952520304">
                      <w:marLeft w:val="0"/>
                      <w:marRight w:val="0"/>
                      <w:marTop w:val="0"/>
                      <w:marBottom w:val="0"/>
                      <w:divBdr>
                        <w:top w:val="none" w:sz="0" w:space="0" w:color="auto"/>
                        <w:left w:val="none" w:sz="0" w:space="0" w:color="auto"/>
                        <w:bottom w:val="none" w:sz="0" w:space="0" w:color="auto"/>
                        <w:right w:val="none" w:sz="0" w:space="0" w:color="auto"/>
                      </w:divBdr>
                    </w:div>
                  </w:divsChild>
                </w:div>
                <w:div w:id="1067264141">
                  <w:marLeft w:val="0"/>
                  <w:marRight w:val="0"/>
                  <w:marTop w:val="0"/>
                  <w:marBottom w:val="0"/>
                  <w:divBdr>
                    <w:top w:val="none" w:sz="0" w:space="0" w:color="auto"/>
                    <w:left w:val="none" w:sz="0" w:space="0" w:color="auto"/>
                    <w:bottom w:val="none" w:sz="0" w:space="0" w:color="auto"/>
                    <w:right w:val="none" w:sz="0" w:space="0" w:color="auto"/>
                  </w:divBdr>
                  <w:divsChild>
                    <w:div w:id="1360014321">
                      <w:marLeft w:val="0"/>
                      <w:marRight w:val="0"/>
                      <w:marTop w:val="0"/>
                      <w:marBottom w:val="0"/>
                      <w:divBdr>
                        <w:top w:val="none" w:sz="0" w:space="0" w:color="auto"/>
                        <w:left w:val="none" w:sz="0" w:space="0" w:color="auto"/>
                        <w:bottom w:val="none" w:sz="0" w:space="0" w:color="auto"/>
                        <w:right w:val="none" w:sz="0" w:space="0" w:color="auto"/>
                      </w:divBdr>
                    </w:div>
                  </w:divsChild>
                </w:div>
                <w:div w:id="1187333420">
                  <w:marLeft w:val="0"/>
                  <w:marRight w:val="0"/>
                  <w:marTop w:val="0"/>
                  <w:marBottom w:val="0"/>
                  <w:divBdr>
                    <w:top w:val="none" w:sz="0" w:space="0" w:color="auto"/>
                    <w:left w:val="none" w:sz="0" w:space="0" w:color="auto"/>
                    <w:bottom w:val="none" w:sz="0" w:space="0" w:color="auto"/>
                    <w:right w:val="none" w:sz="0" w:space="0" w:color="auto"/>
                  </w:divBdr>
                  <w:divsChild>
                    <w:div w:id="971330020">
                      <w:marLeft w:val="0"/>
                      <w:marRight w:val="0"/>
                      <w:marTop w:val="0"/>
                      <w:marBottom w:val="0"/>
                      <w:divBdr>
                        <w:top w:val="none" w:sz="0" w:space="0" w:color="auto"/>
                        <w:left w:val="none" w:sz="0" w:space="0" w:color="auto"/>
                        <w:bottom w:val="none" w:sz="0" w:space="0" w:color="auto"/>
                        <w:right w:val="none" w:sz="0" w:space="0" w:color="auto"/>
                      </w:divBdr>
                    </w:div>
                  </w:divsChild>
                </w:div>
                <w:div w:id="427895892">
                  <w:marLeft w:val="0"/>
                  <w:marRight w:val="0"/>
                  <w:marTop w:val="0"/>
                  <w:marBottom w:val="0"/>
                  <w:divBdr>
                    <w:top w:val="none" w:sz="0" w:space="0" w:color="auto"/>
                    <w:left w:val="none" w:sz="0" w:space="0" w:color="auto"/>
                    <w:bottom w:val="none" w:sz="0" w:space="0" w:color="auto"/>
                    <w:right w:val="none" w:sz="0" w:space="0" w:color="auto"/>
                  </w:divBdr>
                  <w:divsChild>
                    <w:div w:id="1312097538">
                      <w:marLeft w:val="0"/>
                      <w:marRight w:val="0"/>
                      <w:marTop w:val="0"/>
                      <w:marBottom w:val="0"/>
                      <w:divBdr>
                        <w:top w:val="none" w:sz="0" w:space="0" w:color="auto"/>
                        <w:left w:val="none" w:sz="0" w:space="0" w:color="auto"/>
                        <w:bottom w:val="none" w:sz="0" w:space="0" w:color="auto"/>
                        <w:right w:val="none" w:sz="0" w:space="0" w:color="auto"/>
                      </w:divBdr>
                    </w:div>
                  </w:divsChild>
                </w:div>
                <w:div w:id="766467948">
                  <w:marLeft w:val="0"/>
                  <w:marRight w:val="0"/>
                  <w:marTop w:val="0"/>
                  <w:marBottom w:val="0"/>
                  <w:divBdr>
                    <w:top w:val="none" w:sz="0" w:space="0" w:color="auto"/>
                    <w:left w:val="none" w:sz="0" w:space="0" w:color="auto"/>
                    <w:bottom w:val="none" w:sz="0" w:space="0" w:color="auto"/>
                    <w:right w:val="none" w:sz="0" w:space="0" w:color="auto"/>
                  </w:divBdr>
                  <w:divsChild>
                    <w:div w:id="464006935">
                      <w:marLeft w:val="0"/>
                      <w:marRight w:val="0"/>
                      <w:marTop w:val="0"/>
                      <w:marBottom w:val="0"/>
                      <w:divBdr>
                        <w:top w:val="none" w:sz="0" w:space="0" w:color="auto"/>
                        <w:left w:val="none" w:sz="0" w:space="0" w:color="auto"/>
                        <w:bottom w:val="none" w:sz="0" w:space="0" w:color="auto"/>
                        <w:right w:val="none" w:sz="0" w:space="0" w:color="auto"/>
                      </w:divBdr>
                    </w:div>
                  </w:divsChild>
                </w:div>
                <w:div w:id="613093389">
                  <w:marLeft w:val="0"/>
                  <w:marRight w:val="0"/>
                  <w:marTop w:val="0"/>
                  <w:marBottom w:val="0"/>
                  <w:divBdr>
                    <w:top w:val="none" w:sz="0" w:space="0" w:color="auto"/>
                    <w:left w:val="none" w:sz="0" w:space="0" w:color="auto"/>
                    <w:bottom w:val="none" w:sz="0" w:space="0" w:color="auto"/>
                    <w:right w:val="none" w:sz="0" w:space="0" w:color="auto"/>
                  </w:divBdr>
                  <w:divsChild>
                    <w:div w:id="1675842607">
                      <w:marLeft w:val="0"/>
                      <w:marRight w:val="0"/>
                      <w:marTop w:val="0"/>
                      <w:marBottom w:val="0"/>
                      <w:divBdr>
                        <w:top w:val="none" w:sz="0" w:space="0" w:color="auto"/>
                        <w:left w:val="none" w:sz="0" w:space="0" w:color="auto"/>
                        <w:bottom w:val="none" w:sz="0" w:space="0" w:color="auto"/>
                        <w:right w:val="none" w:sz="0" w:space="0" w:color="auto"/>
                      </w:divBdr>
                    </w:div>
                  </w:divsChild>
                </w:div>
                <w:div w:id="1429081008">
                  <w:marLeft w:val="0"/>
                  <w:marRight w:val="0"/>
                  <w:marTop w:val="0"/>
                  <w:marBottom w:val="0"/>
                  <w:divBdr>
                    <w:top w:val="none" w:sz="0" w:space="0" w:color="auto"/>
                    <w:left w:val="none" w:sz="0" w:space="0" w:color="auto"/>
                    <w:bottom w:val="none" w:sz="0" w:space="0" w:color="auto"/>
                    <w:right w:val="none" w:sz="0" w:space="0" w:color="auto"/>
                  </w:divBdr>
                  <w:divsChild>
                    <w:div w:id="149121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7097">
          <w:marLeft w:val="0"/>
          <w:marRight w:val="0"/>
          <w:marTop w:val="0"/>
          <w:marBottom w:val="0"/>
          <w:divBdr>
            <w:top w:val="none" w:sz="0" w:space="0" w:color="auto"/>
            <w:left w:val="none" w:sz="0" w:space="0" w:color="auto"/>
            <w:bottom w:val="none" w:sz="0" w:space="0" w:color="auto"/>
            <w:right w:val="none" w:sz="0" w:space="0" w:color="auto"/>
          </w:divBdr>
        </w:div>
        <w:div w:id="1241259937">
          <w:marLeft w:val="0"/>
          <w:marRight w:val="0"/>
          <w:marTop w:val="0"/>
          <w:marBottom w:val="0"/>
          <w:divBdr>
            <w:top w:val="none" w:sz="0" w:space="0" w:color="auto"/>
            <w:left w:val="none" w:sz="0" w:space="0" w:color="auto"/>
            <w:bottom w:val="none" w:sz="0" w:space="0" w:color="auto"/>
            <w:right w:val="none" w:sz="0" w:space="0" w:color="auto"/>
          </w:divBdr>
        </w:div>
        <w:div w:id="1896425660">
          <w:marLeft w:val="0"/>
          <w:marRight w:val="0"/>
          <w:marTop w:val="0"/>
          <w:marBottom w:val="0"/>
          <w:divBdr>
            <w:top w:val="none" w:sz="0" w:space="0" w:color="auto"/>
            <w:left w:val="none" w:sz="0" w:space="0" w:color="auto"/>
            <w:bottom w:val="none" w:sz="0" w:space="0" w:color="auto"/>
            <w:right w:val="none" w:sz="0" w:space="0" w:color="auto"/>
          </w:divBdr>
          <w:divsChild>
            <w:div w:id="752778195">
              <w:marLeft w:val="-75"/>
              <w:marRight w:val="0"/>
              <w:marTop w:val="30"/>
              <w:marBottom w:val="30"/>
              <w:divBdr>
                <w:top w:val="none" w:sz="0" w:space="0" w:color="auto"/>
                <w:left w:val="none" w:sz="0" w:space="0" w:color="auto"/>
                <w:bottom w:val="none" w:sz="0" w:space="0" w:color="auto"/>
                <w:right w:val="none" w:sz="0" w:space="0" w:color="auto"/>
              </w:divBdr>
              <w:divsChild>
                <w:div w:id="296498483">
                  <w:marLeft w:val="0"/>
                  <w:marRight w:val="0"/>
                  <w:marTop w:val="0"/>
                  <w:marBottom w:val="0"/>
                  <w:divBdr>
                    <w:top w:val="none" w:sz="0" w:space="0" w:color="auto"/>
                    <w:left w:val="none" w:sz="0" w:space="0" w:color="auto"/>
                    <w:bottom w:val="none" w:sz="0" w:space="0" w:color="auto"/>
                    <w:right w:val="none" w:sz="0" w:space="0" w:color="auto"/>
                  </w:divBdr>
                  <w:divsChild>
                    <w:div w:id="2019384854">
                      <w:marLeft w:val="0"/>
                      <w:marRight w:val="0"/>
                      <w:marTop w:val="0"/>
                      <w:marBottom w:val="0"/>
                      <w:divBdr>
                        <w:top w:val="none" w:sz="0" w:space="0" w:color="auto"/>
                        <w:left w:val="none" w:sz="0" w:space="0" w:color="auto"/>
                        <w:bottom w:val="none" w:sz="0" w:space="0" w:color="auto"/>
                        <w:right w:val="none" w:sz="0" w:space="0" w:color="auto"/>
                      </w:divBdr>
                    </w:div>
                  </w:divsChild>
                </w:div>
                <w:div w:id="1916352066">
                  <w:marLeft w:val="0"/>
                  <w:marRight w:val="0"/>
                  <w:marTop w:val="0"/>
                  <w:marBottom w:val="0"/>
                  <w:divBdr>
                    <w:top w:val="none" w:sz="0" w:space="0" w:color="auto"/>
                    <w:left w:val="none" w:sz="0" w:space="0" w:color="auto"/>
                    <w:bottom w:val="none" w:sz="0" w:space="0" w:color="auto"/>
                    <w:right w:val="none" w:sz="0" w:space="0" w:color="auto"/>
                  </w:divBdr>
                  <w:divsChild>
                    <w:div w:id="1879733279">
                      <w:marLeft w:val="0"/>
                      <w:marRight w:val="0"/>
                      <w:marTop w:val="0"/>
                      <w:marBottom w:val="0"/>
                      <w:divBdr>
                        <w:top w:val="none" w:sz="0" w:space="0" w:color="auto"/>
                        <w:left w:val="none" w:sz="0" w:space="0" w:color="auto"/>
                        <w:bottom w:val="none" w:sz="0" w:space="0" w:color="auto"/>
                        <w:right w:val="none" w:sz="0" w:space="0" w:color="auto"/>
                      </w:divBdr>
                    </w:div>
                  </w:divsChild>
                </w:div>
                <w:div w:id="154565640">
                  <w:marLeft w:val="0"/>
                  <w:marRight w:val="0"/>
                  <w:marTop w:val="0"/>
                  <w:marBottom w:val="0"/>
                  <w:divBdr>
                    <w:top w:val="none" w:sz="0" w:space="0" w:color="auto"/>
                    <w:left w:val="none" w:sz="0" w:space="0" w:color="auto"/>
                    <w:bottom w:val="none" w:sz="0" w:space="0" w:color="auto"/>
                    <w:right w:val="none" w:sz="0" w:space="0" w:color="auto"/>
                  </w:divBdr>
                  <w:divsChild>
                    <w:div w:id="558830981">
                      <w:marLeft w:val="0"/>
                      <w:marRight w:val="0"/>
                      <w:marTop w:val="0"/>
                      <w:marBottom w:val="0"/>
                      <w:divBdr>
                        <w:top w:val="none" w:sz="0" w:space="0" w:color="auto"/>
                        <w:left w:val="none" w:sz="0" w:space="0" w:color="auto"/>
                        <w:bottom w:val="none" w:sz="0" w:space="0" w:color="auto"/>
                        <w:right w:val="none" w:sz="0" w:space="0" w:color="auto"/>
                      </w:divBdr>
                    </w:div>
                    <w:div w:id="503399869">
                      <w:marLeft w:val="0"/>
                      <w:marRight w:val="0"/>
                      <w:marTop w:val="0"/>
                      <w:marBottom w:val="0"/>
                      <w:divBdr>
                        <w:top w:val="none" w:sz="0" w:space="0" w:color="auto"/>
                        <w:left w:val="none" w:sz="0" w:space="0" w:color="auto"/>
                        <w:bottom w:val="none" w:sz="0" w:space="0" w:color="auto"/>
                        <w:right w:val="none" w:sz="0" w:space="0" w:color="auto"/>
                      </w:divBdr>
                    </w:div>
                  </w:divsChild>
                </w:div>
                <w:div w:id="1427772281">
                  <w:marLeft w:val="0"/>
                  <w:marRight w:val="0"/>
                  <w:marTop w:val="0"/>
                  <w:marBottom w:val="0"/>
                  <w:divBdr>
                    <w:top w:val="none" w:sz="0" w:space="0" w:color="auto"/>
                    <w:left w:val="none" w:sz="0" w:space="0" w:color="auto"/>
                    <w:bottom w:val="none" w:sz="0" w:space="0" w:color="auto"/>
                    <w:right w:val="none" w:sz="0" w:space="0" w:color="auto"/>
                  </w:divBdr>
                  <w:divsChild>
                    <w:div w:id="2114786332">
                      <w:marLeft w:val="0"/>
                      <w:marRight w:val="0"/>
                      <w:marTop w:val="0"/>
                      <w:marBottom w:val="0"/>
                      <w:divBdr>
                        <w:top w:val="none" w:sz="0" w:space="0" w:color="auto"/>
                        <w:left w:val="none" w:sz="0" w:space="0" w:color="auto"/>
                        <w:bottom w:val="none" w:sz="0" w:space="0" w:color="auto"/>
                        <w:right w:val="none" w:sz="0" w:space="0" w:color="auto"/>
                      </w:divBdr>
                    </w:div>
                    <w:div w:id="1967881924">
                      <w:marLeft w:val="0"/>
                      <w:marRight w:val="0"/>
                      <w:marTop w:val="0"/>
                      <w:marBottom w:val="0"/>
                      <w:divBdr>
                        <w:top w:val="none" w:sz="0" w:space="0" w:color="auto"/>
                        <w:left w:val="none" w:sz="0" w:space="0" w:color="auto"/>
                        <w:bottom w:val="none" w:sz="0" w:space="0" w:color="auto"/>
                        <w:right w:val="none" w:sz="0" w:space="0" w:color="auto"/>
                      </w:divBdr>
                    </w:div>
                  </w:divsChild>
                </w:div>
                <w:div w:id="931819342">
                  <w:marLeft w:val="0"/>
                  <w:marRight w:val="0"/>
                  <w:marTop w:val="0"/>
                  <w:marBottom w:val="0"/>
                  <w:divBdr>
                    <w:top w:val="none" w:sz="0" w:space="0" w:color="auto"/>
                    <w:left w:val="none" w:sz="0" w:space="0" w:color="auto"/>
                    <w:bottom w:val="none" w:sz="0" w:space="0" w:color="auto"/>
                    <w:right w:val="none" w:sz="0" w:space="0" w:color="auto"/>
                  </w:divBdr>
                  <w:divsChild>
                    <w:div w:id="107089459">
                      <w:marLeft w:val="0"/>
                      <w:marRight w:val="0"/>
                      <w:marTop w:val="0"/>
                      <w:marBottom w:val="0"/>
                      <w:divBdr>
                        <w:top w:val="none" w:sz="0" w:space="0" w:color="auto"/>
                        <w:left w:val="none" w:sz="0" w:space="0" w:color="auto"/>
                        <w:bottom w:val="none" w:sz="0" w:space="0" w:color="auto"/>
                        <w:right w:val="none" w:sz="0" w:space="0" w:color="auto"/>
                      </w:divBdr>
                    </w:div>
                  </w:divsChild>
                </w:div>
                <w:div w:id="1880779487">
                  <w:marLeft w:val="0"/>
                  <w:marRight w:val="0"/>
                  <w:marTop w:val="0"/>
                  <w:marBottom w:val="0"/>
                  <w:divBdr>
                    <w:top w:val="none" w:sz="0" w:space="0" w:color="auto"/>
                    <w:left w:val="none" w:sz="0" w:space="0" w:color="auto"/>
                    <w:bottom w:val="none" w:sz="0" w:space="0" w:color="auto"/>
                    <w:right w:val="none" w:sz="0" w:space="0" w:color="auto"/>
                  </w:divBdr>
                  <w:divsChild>
                    <w:div w:id="1982883653">
                      <w:marLeft w:val="0"/>
                      <w:marRight w:val="0"/>
                      <w:marTop w:val="0"/>
                      <w:marBottom w:val="0"/>
                      <w:divBdr>
                        <w:top w:val="none" w:sz="0" w:space="0" w:color="auto"/>
                        <w:left w:val="none" w:sz="0" w:space="0" w:color="auto"/>
                        <w:bottom w:val="none" w:sz="0" w:space="0" w:color="auto"/>
                        <w:right w:val="none" w:sz="0" w:space="0" w:color="auto"/>
                      </w:divBdr>
                    </w:div>
                  </w:divsChild>
                </w:div>
                <w:div w:id="1345403336">
                  <w:marLeft w:val="0"/>
                  <w:marRight w:val="0"/>
                  <w:marTop w:val="0"/>
                  <w:marBottom w:val="0"/>
                  <w:divBdr>
                    <w:top w:val="none" w:sz="0" w:space="0" w:color="auto"/>
                    <w:left w:val="none" w:sz="0" w:space="0" w:color="auto"/>
                    <w:bottom w:val="none" w:sz="0" w:space="0" w:color="auto"/>
                    <w:right w:val="none" w:sz="0" w:space="0" w:color="auto"/>
                  </w:divBdr>
                  <w:divsChild>
                    <w:div w:id="392167486">
                      <w:marLeft w:val="0"/>
                      <w:marRight w:val="0"/>
                      <w:marTop w:val="0"/>
                      <w:marBottom w:val="0"/>
                      <w:divBdr>
                        <w:top w:val="none" w:sz="0" w:space="0" w:color="auto"/>
                        <w:left w:val="none" w:sz="0" w:space="0" w:color="auto"/>
                        <w:bottom w:val="none" w:sz="0" w:space="0" w:color="auto"/>
                        <w:right w:val="none" w:sz="0" w:space="0" w:color="auto"/>
                      </w:divBdr>
                    </w:div>
                  </w:divsChild>
                </w:div>
                <w:div w:id="1827240361">
                  <w:marLeft w:val="0"/>
                  <w:marRight w:val="0"/>
                  <w:marTop w:val="0"/>
                  <w:marBottom w:val="0"/>
                  <w:divBdr>
                    <w:top w:val="none" w:sz="0" w:space="0" w:color="auto"/>
                    <w:left w:val="none" w:sz="0" w:space="0" w:color="auto"/>
                    <w:bottom w:val="none" w:sz="0" w:space="0" w:color="auto"/>
                    <w:right w:val="none" w:sz="0" w:space="0" w:color="auto"/>
                  </w:divBdr>
                  <w:divsChild>
                    <w:div w:id="1132863953">
                      <w:marLeft w:val="0"/>
                      <w:marRight w:val="0"/>
                      <w:marTop w:val="0"/>
                      <w:marBottom w:val="0"/>
                      <w:divBdr>
                        <w:top w:val="none" w:sz="0" w:space="0" w:color="auto"/>
                        <w:left w:val="none" w:sz="0" w:space="0" w:color="auto"/>
                        <w:bottom w:val="none" w:sz="0" w:space="0" w:color="auto"/>
                        <w:right w:val="none" w:sz="0" w:space="0" w:color="auto"/>
                      </w:divBdr>
                    </w:div>
                    <w:div w:id="1884100910">
                      <w:marLeft w:val="0"/>
                      <w:marRight w:val="0"/>
                      <w:marTop w:val="0"/>
                      <w:marBottom w:val="0"/>
                      <w:divBdr>
                        <w:top w:val="none" w:sz="0" w:space="0" w:color="auto"/>
                        <w:left w:val="none" w:sz="0" w:space="0" w:color="auto"/>
                        <w:bottom w:val="none" w:sz="0" w:space="0" w:color="auto"/>
                        <w:right w:val="none" w:sz="0" w:space="0" w:color="auto"/>
                      </w:divBdr>
                    </w:div>
                    <w:div w:id="2035619583">
                      <w:marLeft w:val="0"/>
                      <w:marRight w:val="0"/>
                      <w:marTop w:val="0"/>
                      <w:marBottom w:val="0"/>
                      <w:divBdr>
                        <w:top w:val="none" w:sz="0" w:space="0" w:color="auto"/>
                        <w:left w:val="none" w:sz="0" w:space="0" w:color="auto"/>
                        <w:bottom w:val="none" w:sz="0" w:space="0" w:color="auto"/>
                        <w:right w:val="none" w:sz="0" w:space="0" w:color="auto"/>
                      </w:divBdr>
                    </w:div>
                    <w:div w:id="1317344954">
                      <w:marLeft w:val="0"/>
                      <w:marRight w:val="0"/>
                      <w:marTop w:val="0"/>
                      <w:marBottom w:val="0"/>
                      <w:divBdr>
                        <w:top w:val="none" w:sz="0" w:space="0" w:color="auto"/>
                        <w:left w:val="none" w:sz="0" w:space="0" w:color="auto"/>
                        <w:bottom w:val="none" w:sz="0" w:space="0" w:color="auto"/>
                        <w:right w:val="none" w:sz="0" w:space="0" w:color="auto"/>
                      </w:divBdr>
                    </w:div>
                  </w:divsChild>
                </w:div>
                <w:div w:id="706877175">
                  <w:marLeft w:val="0"/>
                  <w:marRight w:val="0"/>
                  <w:marTop w:val="0"/>
                  <w:marBottom w:val="0"/>
                  <w:divBdr>
                    <w:top w:val="none" w:sz="0" w:space="0" w:color="auto"/>
                    <w:left w:val="none" w:sz="0" w:space="0" w:color="auto"/>
                    <w:bottom w:val="none" w:sz="0" w:space="0" w:color="auto"/>
                    <w:right w:val="none" w:sz="0" w:space="0" w:color="auto"/>
                  </w:divBdr>
                  <w:divsChild>
                    <w:div w:id="86508286">
                      <w:marLeft w:val="0"/>
                      <w:marRight w:val="0"/>
                      <w:marTop w:val="0"/>
                      <w:marBottom w:val="0"/>
                      <w:divBdr>
                        <w:top w:val="none" w:sz="0" w:space="0" w:color="auto"/>
                        <w:left w:val="none" w:sz="0" w:space="0" w:color="auto"/>
                        <w:bottom w:val="none" w:sz="0" w:space="0" w:color="auto"/>
                        <w:right w:val="none" w:sz="0" w:space="0" w:color="auto"/>
                      </w:divBdr>
                    </w:div>
                    <w:div w:id="1169248436">
                      <w:marLeft w:val="0"/>
                      <w:marRight w:val="0"/>
                      <w:marTop w:val="0"/>
                      <w:marBottom w:val="0"/>
                      <w:divBdr>
                        <w:top w:val="none" w:sz="0" w:space="0" w:color="auto"/>
                        <w:left w:val="none" w:sz="0" w:space="0" w:color="auto"/>
                        <w:bottom w:val="none" w:sz="0" w:space="0" w:color="auto"/>
                        <w:right w:val="none" w:sz="0" w:space="0" w:color="auto"/>
                      </w:divBdr>
                    </w:div>
                    <w:div w:id="921764405">
                      <w:marLeft w:val="0"/>
                      <w:marRight w:val="0"/>
                      <w:marTop w:val="0"/>
                      <w:marBottom w:val="0"/>
                      <w:divBdr>
                        <w:top w:val="none" w:sz="0" w:space="0" w:color="auto"/>
                        <w:left w:val="none" w:sz="0" w:space="0" w:color="auto"/>
                        <w:bottom w:val="none" w:sz="0" w:space="0" w:color="auto"/>
                        <w:right w:val="none" w:sz="0" w:space="0" w:color="auto"/>
                      </w:divBdr>
                    </w:div>
                    <w:div w:id="1074738848">
                      <w:marLeft w:val="0"/>
                      <w:marRight w:val="0"/>
                      <w:marTop w:val="0"/>
                      <w:marBottom w:val="0"/>
                      <w:divBdr>
                        <w:top w:val="none" w:sz="0" w:space="0" w:color="auto"/>
                        <w:left w:val="none" w:sz="0" w:space="0" w:color="auto"/>
                        <w:bottom w:val="none" w:sz="0" w:space="0" w:color="auto"/>
                        <w:right w:val="none" w:sz="0" w:space="0" w:color="auto"/>
                      </w:divBdr>
                    </w:div>
                    <w:div w:id="513686363">
                      <w:marLeft w:val="0"/>
                      <w:marRight w:val="0"/>
                      <w:marTop w:val="0"/>
                      <w:marBottom w:val="0"/>
                      <w:divBdr>
                        <w:top w:val="none" w:sz="0" w:space="0" w:color="auto"/>
                        <w:left w:val="none" w:sz="0" w:space="0" w:color="auto"/>
                        <w:bottom w:val="none" w:sz="0" w:space="0" w:color="auto"/>
                        <w:right w:val="none" w:sz="0" w:space="0" w:color="auto"/>
                      </w:divBdr>
                    </w:div>
                    <w:div w:id="480461876">
                      <w:marLeft w:val="0"/>
                      <w:marRight w:val="0"/>
                      <w:marTop w:val="0"/>
                      <w:marBottom w:val="0"/>
                      <w:divBdr>
                        <w:top w:val="none" w:sz="0" w:space="0" w:color="auto"/>
                        <w:left w:val="none" w:sz="0" w:space="0" w:color="auto"/>
                        <w:bottom w:val="none" w:sz="0" w:space="0" w:color="auto"/>
                        <w:right w:val="none" w:sz="0" w:space="0" w:color="auto"/>
                      </w:divBdr>
                    </w:div>
                    <w:div w:id="302078747">
                      <w:marLeft w:val="0"/>
                      <w:marRight w:val="0"/>
                      <w:marTop w:val="0"/>
                      <w:marBottom w:val="0"/>
                      <w:divBdr>
                        <w:top w:val="none" w:sz="0" w:space="0" w:color="auto"/>
                        <w:left w:val="none" w:sz="0" w:space="0" w:color="auto"/>
                        <w:bottom w:val="none" w:sz="0" w:space="0" w:color="auto"/>
                        <w:right w:val="none" w:sz="0" w:space="0" w:color="auto"/>
                      </w:divBdr>
                    </w:div>
                    <w:div w:id="1067265872">
                      <w:marLeft w:val="0"/>
                      <w:marRight w:val="0"/>
                      <w:marTop w:val="0"/>
                      <w:marBottom w:val="0"/>
                      <w:divBdr>
                        <w:top w:val="none" w:sz="0" w:space="0" w:color="auto"/>
                        <w:left w:val="none" w:sz="0" w:space="0" w:color="auto"/>
                        <w:bottom w:val="none" w:sz="0" w:space="0" w:color="auto"/>
                        <w:right w:val="none" w:sz="0" w:space="0" w:color="auto"/>
                      </w:divBdr>
                    </w:div>
                    <w:div w:id="580261225">
                      <w:marLeft w:val="0"/>
                      <w:marRight w:val="0"/>
                      <w:marTop w:val="0"/>
                      <w:marBottom w:val="0"/>
                      <w:divBdr>
                        <w:top w:val="none" w:sz="0" w:space="0" w:color="auto"/>
                        <w:left w:val="none" w:sz="0" w:space="0" w:color="auto"/>
                        <w:bottom w:val="none" w:sz="0" w:space="0" w:color="auto"/>
                        <w:right w:val="none" w:sz="0" w:space="0" w:color="auto"/>
                      </w:divBdr>
                    </w:div>
                    <w:div w:id="1618759337">
                      <w:marLeft w:val="0"/>
                      <w:marRight w:val="0"/>
                      <w:marTop w:val="0"/>
                      <w:marBottom w:val="0"/>
                      <w:divBdr>
                        <w:top w:val="none" w:sz="0" w:space="0" w:color="auto"/>
                        <w:left w:val="none" w:sz="0" w:space="0" w:color="auto"/>
                        <w:bottom w:val="none" w:sz="0" w:space="0" w:color="auto"/>
                        <w:right w:val="none" w:sz="0" w:space="0" w:color="auto"/>
                      </w:divBdr>
                    </w:div>
                    <w:div w:id="1125612718">
                      <w:marLeft w:val="0"/>
                      <w:marRight w:val="0"/>
                      <w:marTop w:val="0"/>
                      <w:marBottom w:val="0"/>
                      <w:divBdr>
                        <w:top w:val="none" w:sz="0" w:space="0" w:color="auto"/>
                        <w:left w:val="none" w:sz="0" w:space="0" w:color="auto"/>
                        <w:bottom w:val="none" w:sz="0" w:space="0" w:color="auto"/>
                        <w:right w:val="none" w:sz="0" w:space="0" w:color="auto"/>
                      </w:divBdr>
                    </w:div>
                    <w:div w:id="1341741570">
                      <w:marLeft w:val="0"/>
                      <w:marRight w:val="0"/>
                      <w:marTop w:val="0"/>
                      <w:marBottom w:val="0"/>
                      <w:divBdr>
                        <w:top w:val="none" w:sz="0" w:space="0" w:color="auto"/>
                        <w:left w:val="none" w:sz="0" w:space="0" w:color="auto"/>
                        <w:bottom w:val="none" w:sz="0" w:space="0" w:color="auto"/>
                        <w:right w:val="none" w:sz="0" w:space="0" w:color="auto"/>
                      </w:divBdr>
                    </w:div>
                    <w:div w:id="258028265">
                      <w:marLeft w:val="0"/>
                      <w:marRight w:val="0"/>
                      <w:marTop w:val="0"/>
                      <w:marBottom w:val="0"/>
                      <w:divBdr>
                        <w:top w:val="none" w:sz="0" w:space="0" w:color="auto"/>
                        <w:left w:val="none" w:sz="0" w:space="0" w:color="auto"/>
                        <w:bottom w:val="none" w:sz="0" w:space="0" w:color="auto"/>
                        <w:right w:val="none" w:sz="0" w:space="0" w:color="auto"/>
                      </w:divBdr>
                    </w:div>
                    <w:div w:id="539361775">
                      <w:marLeft w:val="0"/>
                      <w:marRight w:val="0"/>
                      <w:marTop w:val="0"/>
                      <w:marBottom w:val="0"/>
                      <w:divBdr>
                        <w:top w:val="none" w:sz="0" w:space="0" w:color="auto"/>
                        <w:left w:val="none" w:sz="0" w:space="0" w:color="auto"/>
                        <w:bottom w:val="none" w:sz="0" w:space="0" w:color="auto"/>
                        <w:right w:val="none" w:sz="0" w:space="0" w:color="auto"/>
                      </w:divBdr>
                    </w:div>
                    <w:div w:id="901477708">
                      <w:marLeft w:val="0"/>
                      <w:marRight w:val="0"/>
                      <w:marTop w:val="0"/>
                      <w:marBottom w:val="0"/>
                      <w:divBdr>
                        <w:top w:val="none" w:sz="0" w:space="0" w:color="auto"/>
                        <w:left w:val="none" w:sz="0" w:space="0" w:color="auto"/>
                        <w:bottom w:val="none" w:sz="0" w:space="0" w:color="auto"/>
                        <w:right w:val="none" w:sz="0" w:space="0" w:color="auto"/>
                      </w:divBdr>
                    </w:div>
                    <w:div w:id="2123724194">
                      <w:marLeft w:val="0"/>
                      <w:marRight w:val="0"/>
                      <w:marTop w:val="0"/>
                      <w:marBottom w:val="0"/>
                      <w:divBdr>
                        <w:top w:val="none" w:sz="0" w:space="0" w:color="auto"/>
                        <w:left w:val="none" w:sz="0" w:space="0" w:color="auto"/>
                        <w:bottom w:val="none" w:sz="0" w:space="0" w:color="auto"/>
                        <w:right w:val="none" w:sz="0" w:space="0" w:color="auto"/>
                      </w:divBdr>
                    </w:div>
                    <w:div w:id="2037658233">
                      <w:marLeft w:val="0"/>
                      <w:marRight w:val="0"/>
                      <w:marTop w:val="0"/>
                      <w:marBottom w:val="0"/>
                      <w:divBdr>
                        <w:top w:val="none" w:sz="0" w:space="0" w:color="auto"/>
                        <w:left w:val="none" w:sz="0" w:space="0" w:color="auto"/>
                        <w:bottom w:val="none" w:sz="0" w:space="0" w:color="auto"/>
                        <w:right w:val="none" w:sz="0" w:space="0" w:color="auto"/>
                      </w:divBdr>
                    </w:div>
                    <w:div w:id="1760371334">
                      <w:marLeft w:val="0"/>
                      <w:marRight w:val="0"/>
                      <w:marTop w:val="0"/>
                      <w:marBottom w:val="0"/>
                      <w:divBdr>
                        <w:top w:val="none" w:sz="0" w:space="0" w:color="auto"/>
                        <w:left w:val="none" w:sz="0" w:space="0" w:color="auto"/>
                        <w:bottom w:val="none" w:sz="0" w:space="0" w:color="auto"/>
                        <w:right w:val="none" w:sz="0" w:space="0" w:color="auto"/>
                      </w:divBdr>
                    </w:div>
                    <w:div w:id="148984735">
                      <w:marLeft w:val="0"/>
                      <w:marRight w:val="0"/>
                      <w:marTop w:val="0"/>
                      <w:marBottom w:val="0"/>
                      <w:divBdr>
                        <w:top w:val="none" w:sz="0" w:space="0" w:color="auto"/>
                        <w:left w:val="none" w:sz="0" w:space="0" w:color="auto"/>
                        <w:bottom w:val="none" w:sz="0" w:space="0" w:color="auto"/>
                        <w:right w:val="none" w:sz="0" w:space="0" w:color="auto"/>
                      </w:divBdr>
                    </w:div>
                    <w:div w:id="374081715">
                      <w:marLeft w:val="0"/>
                      <w:marRight w:val="0"/>
                      <w:marTop w:val="0"/>
                      <w:marBottom w:val="0"/>
                      <w:divBdr>
                        <w:top w:val="none" w:sz="0" w:space="0" w:color="auto"/>
                        <w:left w:val="none" w:sz="0" w:space="0" w:color="auto"/>
                        <w:bottom w:val="none" w:sz="0" w:space="0" w:color="auto"/>
                        <w:right w:val="none" w:sz="0" w:space="0" w:color="auto"/>
                      </w:divBdr>
                    </w:div>
                    <w:div w:id="1474836778">
                      <w:marLeft w:val="0"/>
                      <w:marRight w:val="0"/>
                      <w:marTop w:val="0"/>
                      <w:marBottom w:val="0"/>
                      <w:divBdr>
                        <w:top w:val="none" w:sz="0" w:space="0" w:color="auto"/>
                        <w:left w:val="none" w:sz="0" w:space="0" w:color="auto"/>
                        <w:bottom w:val="none" w:sz="0" w:space="0" w:color="auto"/>
                        <w:right w:val="none" w:sz="0" w:space="0" w:color="auto"/>
                      </w:divBdr>
                    </w:div>
                    <w:div w:id="310256535">
                      <w:marLeft w:val="0"/>
                      <w:marRight w:val="0"/>
                      <w:marTop w:val="0"/>
                      <w:marBottom w:val="0"/>
                      <w:divBdr>
                        <w:top w:val="none" w:sz="0" w:space="0" w:color="auto"/>
                        <w:left w:val="none" w:sz="0" w:space="0" w:color="auto"/>
                        <w:bottom w:val="none" w:sz="0" w:space="0" w:color="auto"/>
                        <w:right w:val="none" w:sz="0" w:space="0" w:color="auto"/>
                      </w:divBdr>
                    </w:div>
                    <w:div w:id="1535271208">
                      <w:marLeft w:val="0"/>
                      <w:marRight w:val="0"/>
                      <w:marTop w:val="0"/>
                      <w:marBottom w:val="0"/>
                      <w:divBdr>
                        <w:top w:val="none" w:sz="0" w:space="0" w:color="auto"/>
                        <w:left w:val="none" w:sz="0" w:space="0" w:color="auto"/>
                        <w:bottom w:val="none" w:sz="0" w:space="0" w:color="auto"/>
                        <w:right w:val="none" w:sz="0" w:space="0" w:color="auto"/>
                      </w:divBdr>
                    </w:div>
                    <w:div w:id="1375884477">
                      <w:marLeft w:val="0"/>
                      <w:marRight w:val="0"/>
                      <w:marTop w:val="0"/>
                      <w:marBottom w:val="0"/>
                      <w:divBdr>
                        <w:top w:val="none" w:sz="0" w:space="0" w:color="auto"/>
                        <w:left w:val="none" w:sz="0" w:space="0" w:color="auto"/>
                        <w:bottom w:val="none" w:sz="0" w:space="0" w:color="auto"/>
                        <w:right w:val="none" w:sz="0" w:space="0" w:color="auto"/>
                      </w:divBdr>
                    </w:div>
                    <w:div w:id="2023818291">
                      <w:marLeft w:val="0"/>
                      <w:marRight w:val="0"/>
                      <w:marTop w:val="0"/>
                      <w:marBottom w:val="0"/>
                      <w:divBdr>
                        <w:top w:val="none" w:sz="0" w:space="0" w:color="auto"/>
                        <w:left w:val="none" w:sz="0" w:space="0" w:color="auto"/>
                        <w:bottom w:val="none" w:sz="0" w:space="0" w:color="auto"/>
                        <w:right w:val="none" w:sz="0" w:space="0" w:color="auto"/>
                      </w:divBdr>
                    </w:div>
                    <w:div w:id="502352568">
                      <w:marLeft w:val="0"/>
                      <w:marRight w:val="0"/>
                      <w:marTop w:val="0"/>
                      <w:marBottom w:val="0"/>
                      <w:divBdr>
                        <w:top w:val="none" w:sz="0" w:space="0" w:color="auto"/>
                        <w:left w:val="none" w:sz="0" w:space="0" w:color="auto"/>
                        <w:bottom w:val="none" w:sz="0" w:space="0" w:color="auto"/>
                        <w:right w:val="none" w:sz="0" w:space="0" w:color="auto"/>
                      </w:divBdr>
                    </w:div>
                    <w:div w:id="260720372">
                      <w:marLeft w:val="0"/>
                      <w:marRight w:val="0"/>
                      <w:marTop w:val="0"/>
                      <w:marBottom w:val="0"/>
                      <w:divBdr>
                        <w:top w:val="none" w:sz="0" w:space="0" w:color="auto"/>
                        <w:left w:val="none" w:sz="0" w:space="0" w:color="auto"/>
                        <w:bottom w:val="none" w:sz="0" w:space="0" w:color="auto"/>
                        <w:right w:val="none" w:sz="0" w:space="0" w:color="auto"/>
                      </w:divBdr>
                    </w:div>
                    <w:div w:id="716666304">
                      <w:marLeft w:val="0"/>
                      <w:marRight w:val="0"/>
                      <w:marTop w:val="0"/>
                      <w:marBottom w:val="0"/>
                      <w:divBdr>
                        <w:top w:val="none" w:sz="0" w:space="0" w:color="auto"/>
                        <w:left w:val="none" w:sz="0" w:space="0" w:color="auto"/>
                        <w:bottom w:val="none" w:sz="0" w:space="0" w:color="auto"/>
                        <w:right w:val="none" w:sz="0" w:space="0" w:color="auto"/>
                      </w:divBdr>
                    </w:div>
                    <w:div w:id="2114282016">
                      <w:marLeft w:val="0"/>
                      <w:marRight w:val="0"/>
                      <w:marTop w:val="0"/>
                      <w:marBottom w:val="0"/>
                      <w:divBdr>
                        <w:top w:val="none" w:sz="0" w:space="0" w:color="auto"/>
                        <w:left w:val="none" w:sz="0" w:space="0" w:color="auto"/>
                        <w:bottom w:val="none" w:sz="0" w:space="0" w:color="auto"/>
                        <w:right w:val="none" w:sz="0" w:space="0" w:color="auto"/>
                      </w:divBdr>
                    </w:div>
                    <w:div w:id="2053846493">
                      <w:marLeft w:val="0"/>
                      <w:marRight w:val="0"/>
                      <w:marTop w:val="0"/>
                      <w:marBottom w:val="0"/>
                      <w:divBdr>
                        <w:top w:val="none" w:sz="0" w:space="0" w:color="auto"/>
                        <w:left w:val="none" w:sz="0" w:space="0" w:color="auto"/>
                        <w:bottom w:val="none" w:sz="0" w:space="0" w:color="auto"/>
                        <w:right w:val="none" w:sz="0" w:space="0" w:color="auto"/>
                      </w:divBdr>
                    </w:div>
                    <w:div w:id="1750343472">
                      <w:marLeft w:val="0"/>
                      <w:marRight w:val="0"/>
                      <w:marTop w:val="0"/>
                      <w:marBottom w:val="0"/>
                      <w:divBdr>
                        <w:top w:val="none" w:sz="0" w:space="0" w:color="auto"/>
                        <w:left w:val="none" w:sz="0" w:space="0" w:color="auto"/>
                        <w:bottom w:val="none" w:sz="0" w:space="0" w:color="auto"/>
                        <w:right w:val="none" w:sz="0" w:space="0" w:color="auto"/>
                      </w:divBdr>
                    </w:div>
                    <w:div w:id="1930262901">
                      <w:marLeft w:val="0"/>
                      <w:marRight w:val="0"/>
                      <w:marTop w:val="0"/>
                      <w:marBottom w:val="0"/>
                      <w:divBdr>
                        <w:top w:val="none" w:sz="0" w:space="0" w:color="auto"/>
                        <w:left w:val="none" w:sz="0" w:space="0" w:color="auto"/>
                        <w:bottom w:val="none" w:sz="0" w:space="0" w:color="auto"/>
                        <w:right w:val="none" w:sz="0" w:space="0" w:color="auto"/>
                      </w:divBdr>
                    </w:div>
                  </w:divsChild>
                </w:div>
                <w:div w:id="2087797533">
                  <w:marLeft w:val="0"/>
                  <w:marRight w:val="0"/>
                  <w:marTop w:val="0"/>
                  <w:marBottom w:val="0"/>
                  <w:divBdr>
                    <w:top w:val="none" w:sz="0" w:space="0" w:color="auto"/>
                    <w:left w:val="none" w:sz="0" w:space="0" w:color="auto"/>
                    <w:bottom w:val="none" w:sz="0" w:space="0" w:color="auto"/>
                    <w:right w:val="none" w:sz="0" w:space="0" w:color="auto"/>
                  </w:divBdr>
                  <w:divsChild>
                    <w:div w:id="562763914">
                      <w:marLeft w:val="0"/>
                      <w:marRight w:val="0"/>
                      <w:marTop w:val="0"/>
                      <w:marBottom w:val="0"/>
                      <w:divBdr>
                        <w:top w:val="none" w:sz="0" w:space="0" w:color="auto"/>
                        <w:left w:val="none" w:sz="0" w:space="0" w:color="auto"/>
                        <w:bottom w:val="none" w:sz="0" w:space="0" w:color="auto"/>
                        <w:right w:val="none" w:sz="0" w:space="0" w:color="auto"/>
                      </w:divBdr>
                    </w:div>
                    <w:div w:id="2019498435">
                      <w:marLeft w:val="0"/>
                      <w:marRight w:val="0"/>
                      <w:marTop w:val="0"/>
                      <w:marBottom w:val="0"/>
                      <w:divBdr>
                        <w:top w:val="none" w:sz="0" w:space="0" w:color="auto"/>
                        <w:left w:val="none" w:sz="0" w:space="0" w:color="auto"/>
                        <w:bottom w:val="none" w:sz="0" w:space="0" w:color="auto"/>
                        <w:right w:val="none" w:sz="0" w:space="0" w:color="auto"/>
                      </w:divBdr>
                    </w:div>
                    <w:div w:id="139600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193003">
      <w:bodyDiv w:val="1"/>
      <w:marLeft w:val="0"/>
      <w:marRight w:val="0"/>
      <w:marTop w:val="0"/>
      <w:marBottom w:val="0"/>
      <w:divBdr>
        <w:top w:val="none" w:sz="0" w:space="0" w:color="auto"/>
        <w:left w:val="none" w:sz="0" w:space="0" w:color="auto"/>
        <w:bottom w:val="none" w:sz="0" w:space="0" w:color="auto"/>
        <w:right w:val="none" w:sz="0" w:space="0" w:color="auto"/>
      </w:divBdr>
    </w:div>
    <w:div w:id="190271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BF8DEEA8A5924899DD90B2BC4ECF07" ma:contentTypeVersion="15" ma:contentTypeDescription="Create a new document." ma:contentTypeScope="" ma:versionID="665a67cb08dfdbc5fe747b0e75faa794">
  <xsd:schema xmlns:xsd="http://www.w3.org/2001/XMLSchema" xmlns:xs="http://www.w3.org/2001/XMLSchema" xmlns:p="http://schemas.microsoft.com/office/2006/metadata/properties" xmlns:ns2="7c4d6ffb-f310-4846-b135-7361ac5c7d2e" xmlns:ns3="99fb8283-1458-4ed5-abac-04e21caf7c14" targetNamespace="http://schemas.microsoft.com/office/2006/metadata/properties" ma:root="true" ma:fieldsID="e68cfa05d5e7f02c823dd003acb99566" ns2:_="" ns3:_="">
    <xsd:import namespace="7c4d6ffb-f310-4846-b135-7361ac5c7d2e"/>
    <xsd:import namespace="99fb8283-1458-4ed5-abac-04e21caf7c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d6ffb-f310-4846-b135-7361ac5c7d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fda8b1e-e2d4-4979-b7ae-831ef06d0f0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fb8283-1458-4ed5-abac-04e21caf7c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2bed25d-487b-4282-a473-6eee226562f8}" ma:internalName="TaxCatchAll" ma:showField="CatchAllData" ma:web="99fb8283-1458-4ed5-abac-04e21caf7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4d6ffb-f310-4846-b135-7361ac5c7d2e">
      <Terms xmlns="http://schemas.microsoft.com/office/infopath/2007/PartnerControls"/>
    </lcf76f155ced4ddcb4097134ff3c332f>
    <TaxCatchAll xmlns="99fb8283-1458-4ed5-abac-04e21caf7c14" xsi:nil="true"/>
  </documentManagement>
</p:properties>
</file>

<file path=customXml/itemProps1.xml><?xml version="1.0" encoding="utf-8"?>
<ds:datastoreItem xmlns:ds="http://schemas.openxmlformats.org/officeDocument/2006/customXml" ds:itemID="{FAB3C4B2-294C-4334-8390-DD4D82B62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d6ffb-f310-4846-b135-7361ac5c7d2e"/>
    <ds:schemaRef ds:uri="99fb8283-1458-4ed5-abac-04e21caf7c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53DC88-4591-465E-B08C-8BBBD0A67682}">
  <ds:schemaRefs>
    <ds:schemaRef ds:uri="http://schemas.microsoft.com/sharepoint/v3/contenttype/forms"/>
  </ds:schemaRefs>
</ds:datastoreItem>
</file>

<file path=customXml/itemProps3.xml><?xml version="1.0" encoding="utf-8"?>
<ds:datastoreItem xmlns:ds="http://schemas.openxmlformats.org/officeDocument/2006/customXml" ds:itemID="{4F27DBC3-8FC0-46EE-A7CF-4C96989ABF20}">
  <ds:schemaRefs>
    <ds:schemaRef ds:uri="http://schemas.microsoft.com/office/2006/metadata/properties"/>
    <ds:schemaRef ds:uri="http://schemas.microsoft.com/office/infopath/2007/PartnerControls"/>
    <ds:schemaRef ds:uri="7c4d6ffb-f310-4846-b135-7361ac5c7d2e"/>
    <ds:schemaRef ds:uri="99fb8283-1458-4ed5-abac-04e21caf7c1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37602</Words>
  <Characters>214338</Characters>
  <Application>Microsoft Office Word</Application>
  <DocSecurity>0</DocSecurity>
  <Lines>1786</Lines>
  <Paragraphs>502</Paragraphs>
  <ScaleCrop>false</ScaleCrop>
  <Company/>
  <LinksUpToDate>false</LinksUpToDate>
  <CharactersWithSpaces>251438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Snježana Šoufek</dc:creator>
  <cp:keywords/>
  <dc:description/>
  <cp:lastModifiedBy>Mustafa Sharifi</cp:lastModifiedBy>
  <cp:revision>2</cp:revision>
  <dcterms:created xsi:type="dcterms:W3CDTF">2026-10-01T12:11:00Z</dcterms:created>
  <dcterms:modified xsi:type="dcterms:W3CDTF">2026-10-01T12:11:00Z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0x010100A7BF8DEEA8A5924899DD90B2BC4ECF07</vt:lpwstr>
  </property>
  <property fmtid="{D5CDD505-2E9C-101B-9397-08002B2CF9AE}" pid="3" name="MediaServiceImageTags">
    <vt:lpwstr/>
  </property>
</Properties>
</file>